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77" w:rsidRPr="00C2090A" w:rsidRDefault="00C62677" w:rsidP="00C20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90A">
        <w:rPr>
          <w:rFonts w:ascii="Times New Roman" w:hAnsi="Times New Roman" w:cs="Times New Roman"/>
          <w:b/>
          <w:bCs/>
          <w:sz w:val="28"/>
          <w:szCs w:val="28"/>
        </w:rPr>
        <w:t>Тверская область</w:t>
      </w:r>
    </w:p>
    <w:p w:rsidR="00C62677" w:rsidRPr="00C2090A" w:rsidRDefault="00C62677" w:rsidP="00C20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90A">
        <w:rPr>
          <w:rFonts w:ascii="Times New Roman" w:hAnsi="Times New Roman" w:cs="Times New Roman"/>
          <w:b/>
          <w:bCs/>
          <w:sz w:val="28"/>
          <w:szCs w:val="28"/>
        </w:rPr>
        <w:t xml:space="preserve">Кувшиновский район </w:t>
      </w:r>
    </w:p>
    <w:p w:rsidR="00C62677" w:rsidRPr="00C2090A" w:rsidRDefault="00C62677" w:rsidP="00C2090A">
      <w:pPr>
        <w:jc w:val="center"/>
        <w:rPr>
          <w:rFonts w:ascii="Times New Roman" w:hAnsi="Times New Roman" w:cs="Times New Roman"/>
          <w:b/>
          <w:bCs/>
          <w:spacing w:val="-4"/>
          <w:w w:val="146"/>
          <w:sz w:val="28"/>
          <w:szCs w:val="28"/>
        </w:rPr>
      </w:pPr>
      <w:r w:rsidRPr="00C2090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Тысяцкого сельского поселения </w:t>
      </w:r>
    </w:p>
    <w:p w:rsidR="00C62677" w:rsidRPr="00C2090A" w:rsidRDefault="00C62677" w:rsidP="00C2090A">
      <w:pPr>
        <w:jc w:val="center"/>
        <w:rPr>
          <w:spacing w:val="20"/>
          <w:w w:val="140"/>
          <w:sz w:val="28"/>
          <w:szCs w:val="28"/>
        </w:rPr>
      </w:pPr>
      <w:r w:rsidRPr="00C2090A">
        <w:rPr>
          <w:b/>
          <w:bCs/>
          <w:spacing w:val="-4"/>
          <w:w w:val="146"/>
          <w:sz w:val="28"/>
          <w:szCs w:val="28"/>
        </w:rPr>
        <w:t>ПОСТАНОВЛЕНИЕ</w:t>
      </w:r>
    </w:p>
    <w:p w:rsidR="00C62677" w:rsidRPr="00C2090A" w:rsidRDefault="00C62677" w:rsidP="00C2090A">
      <w:pPr>
        <w:rPr>
          <w:rFonts w:ascii="Times New Roman" w:hAnsi="Times New Roman" w:cs="Times New Roman"/>
          <w:sz w:val="24"/>
          <w:szCs w:val="24"/>
        </w:rPr>
      </w:pPr>
      <w:r w:rsidRPr="00C2090A">
        <w:rPr>
          <w:rFonts w:ascii="Times New Roman" w:hAnsi="Times New Roman" w:cs="Times New Roman"/>
          <w:b/>
          <w:bCs/>
          <w:spacing w:val="20"/>
          <w:w w:val="140"/>
          <w:sz w:val="24"/>
          <w:szCs w:val="24"/>
        </w:rPr>
        <w:t>24.03.20</w:t>
      </w:r>
      <w:r>
        <w:rPr>
          <w:rFonts w:ascii="Times New Roman" w:hAnsi="Times New Roman" w:cs="Times New Roman"/>
          <w:b/>
          <w:bCs/>
          <w:spacing w:val="20"/>
          <w:w w:val="140"/>
          <w:sz w:val="24"/>
          <w:szCs w:val="24"/>
        </w:rPr>
        <w:t xml:space="preserve">14 года        </w:t>
      </w:r>
      <w:r w:rsidRPr="00C2090A">
        <w:rPr>
          <w:rFonts w:ascii="Times New Roman" w:hAnsi="Times New Roman" w:cs="Times New Roman"/>
          <w:b/>
          <w:bCs/>
          <w:spacing w:val="20"/>
          <w:w w:val="140"/>
          <w:sz w:val="24"/>
          <w:szCs w:val="24"/>
        </w:rPr>
        <w:t xml:space="preserve"> с.Тысяцкое </w:t>
      </w:r>
      <w:r>
        <w:rPr>
          <w:rFonts w:ascii="Times New Roman" w:hAnsi="Times New Roman" w:cs="Times New Roman"/>
          <w:b/>
          <w:bCs/>
          <w:spacing w:val="20"/>
          <w:w w:val="140"/>
          <w:sz w:val="24"/>
          <w:szCs w:val="24"/>
        </w:rPr>
        <w:t xml:space="preserve">                      </w:t>
      </w:r>
      <w:r w:rsidRPr="00C2090A">
        <w:rPr>
          <w:rFonts w:ascii="Times New Roman" w:hAnsi="Times New Roman" w:cs="Times New Roman"/>
          <w:b/>
          <w:bCs/>
          <w:spacing w:val="20"/>
          <w:w w:val="140"/>
          <w:sz w:val="24"/>
          <w:szCs w:val="24"/>
        </w:rPr>
        <w:t xml:space="preserve"> № 28</w:t>
      </w:r>
    </w:p>
    <w:p w:rsidR="00C62677" w:rsidRDefault="00C62677" w:rsidP="00C2090A">
      <w:pPr>
        <w:spacing w:line="240" w:lineRule="auto"/>
      </w:pPr>
    </w:p>
    <w:p w:rsidR="00C62677" w:rsidRPr="00D9402A" w:rsidRDefault="00C62677" w:rsidP="00C2090A">
      <w:pPr>
        <w:spacing w:line="240" w:lineRule="auto"/>
        <w:ind w:right="1670"/>
        <w:jc w:val="both"/>
        <w:rPr>
          <w:rFonts w:ascii="Times New Roman" w:hAnsi="Times New Roman" w:cs="Times New Roman"/>
          <w:sz w:val="28"/>
          <w:szCs w:val="28"/>
        </w:rPr>
      </w:pPr>
      <w:r w:rsidRPr="00D9402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</w:p>
    <w:p w:rsidR="00C62677" w:rsidRPr="00D9402A" w:rsidRDefault="00C62677" w:rsidP="00C2090A">
      <w:pPr>
        <w:spacing w:line="240" w:lineRule="auto"/>
        <w:ind w:right="1670"/>
        <w:jc w:val="both"/>
        <w:rPr>
          <w:rFonts w:ascii="Times New Roman" w:hAnsi="Times New Roman" w:cs="Times New Roman"/>
          <w:sz w:val="28"/>
          <w:szCs w:val="28"/>
        </w:rPr>
      </w:pPr>
      <w:r w:rsidRPr="00D9402A">
        <w:rPr>
          <w:rFonts w:ascii="Times New Roman" w:hAnsi="Times New Roman" w:cs="Times New Roman"/>
          <w:sz w:val="28"/>
          <w:szCs w:val="28"/>
        </w:rPr>
        <w:t>расходования средств резервного фонда</w:t>
      </w:r>
    </w:p>
    <w:p w:rsidR="00C62677" w:rsidRPr="00D9402A" w:rsidRDefault="00C62677" w:rsidP="00C2090A">
      <w:pPr>
        <w:spacing w:line="240" w:lineRule="auto"/>
        <w:ind w:right="1670"/>
        <w:jc w:val="both"/>
        <w:rPr>
          <w:rFonts w:ascii="Times New Roman" w:hAnsi="Times New Roman" w:cs="Times New Roman"/>
          <w:sz w:val="28"/>
          <w:szCs w:val="28"/>
        </w:rPr>
      </w:pPr>
      <w:r w:rsidRPr="00D9402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</w:p>
    <w:p w:rsidR="00C62677" w:rsidRPr="00D9402A" w:rsidRDefault="00C62677" w:rsidP="00C2090A">
      <w:pPr>
        <w:spacing w:line="240" w:lineRule="auto"/>
        <w:ind w:right="1670"/>
        <w:jc w:val="both"/>
        <w:rPr>
          <w:rFonts w:ascii="Times New Roman" w:hAnsi="Times New Roman" w:cs="Times New Roman"/>
          <w:sz w:val="28"/>
          <w:szCs w:val="28"/>
        </w:rPr>
      </w:pPr>
      <w:r w:rsidRPr="00D9402A">
        <w:rPr>
          <w:rFonts w:ascii="Times New Roman" w:hAnsi="Times New Roman" w:cs="Times New Roman"/>
          <w:sz w:val="28"/>
          <w:szCs w:val="28"/>
        </w:rPr>
        <w:t xml:space="preserve">для предупреждения и ликвидации </w:t>
      </w:r>
    </w:p>
    <w:p w:rsidR="00C62677" w:rsidRPr="00D9402A" w:rsidRDefault="00C62677" w:rsidP="00C2090A">
      <w:pPr>
        <w:spacing w:line="240" w:lineRule="auto"/>
        <w:ind w:right="1670"/>
        <w:jc w:val="both"/>
        <w:rPr>
          <w:rFonts w:ascii="Times New Roman" w:hAnsi="Times New Roman" w:cs="Times New Roman"/>
          <w:sz w:val="28"/>
          <w:szCs w:val="28"/>
        </w:rPr>
      </w:pPr>
      <w:r w:rsidRPr="00D9402A">
        <w:rPr>
          <w:rFonts w:ascii="Times New Roman" w:hAnsi="Times New Roman" w:cs="Times New Roman"/>
          <w:sz w:val="28"/>
          <w:szCs w:val="28"/>
        </w:rPr>
        <w:t>чрезвычайных ситуаций»</w:t>
      </w:r>
    </w:p>
    <w:p w:rsidR="00C62677" w:rsidRDefault="00C62677" w:rsidP="00C2090A">
      <w:pPr>
        <w:ind w:right="1670"/>
        <w:jc w:val="both"/>
      </w:pPr>
    </w:p>
    <w:p w:rsidR="00C62677" w:rsidRPr="00D9402A" w:rsidRDefault="00C62677" w:rsidP="00C2090A">
      <w:pPr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D9402A">
        <w:rPr>
          <w:rFonts w:ascii="Times New Roman" w:hAnsi="Times New Roman" w:cs="Times New Roman"/>
          <w:sz w:val="24"/>
          <w:szCs w:val="24"/>
        </w:rPr>
        <w:t xml:space="preserve">В соответствии с п. 2 статьи 11 и статьей 25 Федерального закона от 21 декабря 1994г.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D9402A">
          <w:rPr>
            <w:rStyle w:val="a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статьи 81</w:t>
        </w:r>
      </w:hyperlink>
      <w:r w:rsidRPr="00D9402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Уставом МО «Тысяцкое сельское поселение»   </w:t>
      </w:r>
      <w:r w:rsidRPr="00D9402A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C62677" w:rsidRPr="00D9402A" w:rsidRDefault="00C62677" w:rsidP="00C2090A">
      <w:p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402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D9402A">
          <w:rPr>
            <w:rStyle w:val="a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Порядок</w:t>
        </w:r>
      </w:hyperlink>
      <w:r w:rsidRPr="00D9402A">
        <w:rPr>
          <w:rFonts w:ascii="Times New Roman" w:hAnsi="Times New Roman" w:cs="Times New Roman"/>
          <w:sz w:val="24"/>
          <w:szCs w:val="24"/>
        </w:rPr>
        <w:t xml:space="preserve"> расходования средств резервного фонда администрации Тысяцкого сельского поселения для предупреждения и ликвидации чрезвычайных ситуаций (Приложение).</w:t>
      </w:r>
    </w:p>
    <w:p w:rsidR="00C62677" w:rsidRPr="00D9402A" w:rsidRDefault="00C62677" w:rsidP="00C2090A">
      <w:pPr>
        <w:keepNext/>
        <w:keepLines/>
        <w:spacing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информационном стенде  и разместить на официальном сайте администрации Кувшиновского района в разделе сельские поселения . </w:t>
      </w:r>
    </w:p>
    <w:p w:rsidR="00C62677" w:rsidRPr="00D9402A" w:rsidRDefault="00C62677" w:rsidP="00C2090A">
      <w:pPr>
        <w:keepNext/>
        <w:keepLines/>
        <w:spacing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</w:t>
      </w:r>
      <w:r w:rsidRPr="00D9402A">
        <w:rPr>
          <w:rStyle w:val="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опубликования.</w:t>
      </w:r>
    </w:p>
    <w:p w:rsidR="00C62677" w:rsidRPr="00D9402A" w:rsidRDefault="00C62677" w:rsidP="00C2090A">
      <w:pPr>
        <w:keepNext/>
        <w:keepLines/>
        <w:spacing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C62677" w:rsidRPr="00D9402A" w:rsidRDefault="00C62677" w:rsidP="00C2090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77" w:rsidRPr="00D9402A" w:rsidRDefault="00C62677" w:rsidP="00C2090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77" w:rsidRPr="00D9402A" w:rsidRDefault="00C62677" w:rsidP="00C2090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>Глава администрации Тысяцкого  сельского поселения                              О.Е.Жукова</w:t>
      </w:r>
    </w:p>
    <w:p w:rsidR="00C62677" w:rsidRDefault="00C62677" w:rsidP="00C2090A">
      <w:pPr>
        <w:keepNext/>
        <w:keepLines/>
        <w:ind w:firstLine="720"/>
        <w:jc w:val="right"/>
      </w:pPr>
    </w:p>
    <w:p w:rsidR="00C62677" w:rsidRDefault="00C62677" w:rsidP="00C2090A">
      <w:pPr>
        <w:keepNext/>
        <w:keepLines/>
        <w:ind w:firstLine="720"/>
        <w:jc w:val="right"/>
      </w:pPr>
    </w:p>
    <w:p w:rsidR="00C62677" w:rsidRPr="00D9402A" w:rsidRDefault="00C62677" w:rsidP="00C2090A">
      <w:pPr>
        <w:keepNext/>
        <w:keepLines/>
        <w:pageBreakBefore/>
        <w:ind w:firstLine="720"/>
        <w:jc w:val="right"/>
        <w:rPr>
          <w:rStyle w:val="a0"/>
          <w:rFonts w:ascii="Times New Roman" w:hAnsi="Times New Roman" w:cs="Times New Roman"/>
          <w:b w:val="0"/>
          <w:bCs w:val="0"/>
          <w:color w:val="000000"/>
        </w:rPr>
      </w:pPr>
      <w:r w:rsidRPr="00D9402A">
        <w:rPr>
          <w:rStyle w:val="a0"/>
          <w:rFonts w:ascii="Times New Roman" w:hAnsi="Times New Roman" w:cs="Times New Roman"/>
          <w:b w:val="0"/>
          <w:bCs w:val="0"/>
          <w:color w:val="000000"/>
        </w:rPr>
        <w:t>Приложение</w:t>
      </w:r>
    </w:p>
    <w:p w:rsidR="00C62677" w:rsidRPr="00D9402A" w:rsidRDefault="00C62677" w:rsidP="00C2090A">
      <w:pPr>
        <w:ind w:firstLine="720"/>
        <w:jc w:val="right"/>
        <w:rPr>
          <w:rFonts w:ascii="Times New Roman" w:hAnsi="Times New Roman" w:cs="Times New Roman"/>
        </w:rPr>
      </w:pPr>
      <w:r w:rsidRPr="00D9402A">
        <w:rPr>
          <w:rStyle w:val="a0"/>
          <w:rFonts w:ascii="Times New Roman" w:hAnsi="Times New Roman" w:cs="Times New Roman"/>
          <w:b w:val="0"/>
          <w:bCs w:val="0"/>
          <w:color w:val="000000"/>
        </w:rPr>
        <w:t xml:space="preserve">к </w:t>
      </w:r>
      <w:r w:rsidRPr="00D9402A">
        <w:rPr>
          <w:rStyle w:val="a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постановлению администрации </w:t>
      </w:r>
    </w:p>
    <w:p w:rsidR="00C62677" w:rsidRPr="00D9402A" w:rsidRDefault="00C62677" w:rsidP="00C2090A">
      <w:pPr>
        <w:ind w:firstLine="720"/>
        <w:jc w:val="right"/>
        <w:rPr>
          <w:rFonts w:ascii="Times New Roman" w:hAnsi="Times New Roman" w:cs="Times New Roman"/>
        </w:rPr>
      </w:pPr>
      <w:r w:rsidRPr="00D9402A">
        <w:rPr>
          <w:rFonts w:ascii="Times New Roman" w:hAnsi="Times New Roman" w:cs="Times New Roman"/>
        </w:rPr>
        <w:t xml:space="preserve">Тысяцкого сельского поселения </w:t>
      </w:r>
    </w:p>
    <w:p w:rsidR="00C62677" w:rsidRPr="00D9402A" w:rsidRDefault="00C62677" w:rsidP="00C2090A">
      <w:pPr>
        <w:ind w:firstLine="720"/>
        <w:jc w:val="right"/>
        <w:rPr>
          <w:rFonts w:ascii="Times New Roman" w:hAnsi="Times New Roman" w:cs="Times New Roman"/>
        </w:rPr>
      </w:pPr>
      <w:r w:rsidRPr="00D9402A">
        <w:rPr>
          <w:rFonts w:ascii="Times New Roman" w:hAnsi="Times New Roman" w:cs="Times New Roman"/>
        </w:rPr>
        <w:t xml:space="preserve"> от 24.03.2014 № 28</w:t>
      </w:r>
    </w:p>
    <w:p w:rsidR="00C62677" w:rsidRPr="00D9402A" w:rsidRDefault="00C62677" w:rsidP="00C2090A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62677" w:rsidRPr="00D9402A" w:rsidRDefault="00C62677" w:rsidP="00C2090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402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D940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расходования средств резервного фонда администрации Тысяцкого сельского поселения  для предупреждения и ликвидации чрезвычайных ситуаций </w:t>
      </w:r>
    </w:p>
    <w:p w:rsidR="00C62677" w:rsidRPr="00D9402A" w:rsidRDefault="00C62677" w:rsidP="00C2090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62677" w:rsidRPr="00D9402A" w:rsidRDefault="00C62677" w:rsidP="00C2090A">
      <w:pPr>
        <w:numPr>
          <w:ilvl w:val="2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D9402A">
        <w:rPr>
          <w:rFonts w:ascii="Times New Roman" w:hAnsi="Times New Roman" w:cs="Times New Roman"/>
          <w:sz w:val="24"/>
          <w:szCs w:val="24"/>
        </w:rPr>
        <w:t>Настоящий Порядок расходования средств резервного фонда администрации Тысяцкого 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Тысяцкого  сельского поселения для предупреждения и ликвидации чрезвычайных ситуаций локального и муниципального характера в границах территории Тысяцкого сельского поселения  (далее - резервный фонд).</w:t>
      </w:r>
      <w:bookmarkEnd w:id="0"/>
    </w:p>
    <w:p w:rsidR="00C62677" w:rsidRPr="00D9402A" w:rsidRDefault="00C62677" w:rsidP="00C2090A">
      <w:pPr>
        <w:numPr>
          <w:ilvl w:val="2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"/>
      <w:r w:rsidRPr="00D9402A">
        <w:rPr>
          <w:rFonts w:ascii="Times New Roman" w:hAnsi="Times New Roman" w:cs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bookmarkEnd w:id="1"/>
    </w:p>
    <w:p w:rsidR="00C62677" w:rsidRPr="00D9402A" w:rsidRDefault="00C62677" w:rsidP="00C2090A">
      <w:pPr>
        <w:ind w:firstLine="42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Возмещение расходов бюджета Тысяцкого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C62677" w:rsidRPr="00D9402A" w:rsidRDefault="00C62677" w:rsidP="00C209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3. При обращении к Главе Тысяцкого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C62677" w:rsidRPr="00D9402A" w:rsidRDefault="00C62677" w:rsidP="00C209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Обращение, в котором отсутствуют указанные сведения, возвращается без рассмотрения.</w:t>
      </w:r>
    </w:p>
    <w:p w:rsidR="00C62677" w:rsidRPr="00D9402A" w:rsidRDefault="00C62677" w:rsidP="00C209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</w:r>
      <w:bookmarkStart w:id="2" w:name="sub_104"/>
      <w:r w:rsidRPr="00D9402A">
        <w:rPr>
          <w:rFonts w:ascii="Times New Roman" w:hAnsi="Times New Roman" w:cs="Times New Roman"/>
          <w:sz w:val="24"/>
          <w:szCs w:val="24"/>
        </w:rPr>
        <w:t>4. По поручению главы администрации Тысяцкого сельского поселения комиссия по предупреждению и ликвидации чрезвычайных ситуаций и обеспечению пожарной безопасности Тысяцкого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C62677" w:rsidRPr="00D9402A" w:rsidRDefault="00C62677" w:rsidP="00C2090A">
      <w:pPr>
        <w:keepNext/>
        <w:keepLines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Тысяцкого сельского поселения документы, обосновывающие размер запрашиваемых средств,</w:t>
      </w:r>
    </w:p>
    <w:p w:rsidR="00C62677" w:rsidRPr="00D9402A" w:rsidRDefault="00C62677" w:rsidP="00C2090A">
      <w:pPr>
        <w:keepNext/>
        <w:keepLines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>В случае непредставления необходимых документов в течение месяца со дня соответствующего поручения главы Тысяцкого сельского поселения вопрос о выделении средств из резервного фонда не рассматривается.</w:t>
      </w:r>
    </w:p>
    <w:p w:rsidR="00C62677" w:rsidRPr="00D9402A" w:rsidRDefault="00C62677" w:rsidP="00C2090A">
      <w:pPr>
        <w:keepNext/>
        <w:keepLines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>При отсутствии или недостаточности средств резервного фонда глава администрации Тысяцкого сельского поселения вправе обратиться в установленном порядке в Правительство Тверской области с просьбой о выделении средств из резервного фонда Правительства области для ликвидации чрезвычайных ситуаций.</w:t>
      </w:r>
    </w:p>
    <w:p w:rsidR="00C62677" w:rsidRPr="00D9402A" w:rsidRDefault="00C62677" w:rsidP="00C2090A">
      <w:pPr>
        <w:numPr>
          <w:ilvl w:val="2"/>
          <w:numId w:val="2"/>
        </w:numPr>
        <w:suppressAutoHyphens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r w:rsidRPr="00D9402A">
        <w:rPr>
          <w:rFonts w:ascii="Times New Roman" w:hAnsi="Times New Roman" w:cs="Times New Roman"/>
          <w:sz w:val="24"/>
          <w:szCs w:val="24"/>
        </w:rPr>
        <w:t>Основанием для выделения средств из резервного фонда является постановление администрации Тысяцкого сельского поселения, в котором указывается размер ассигнований и их целевое расходование.</w:t>
      </w:r>
      <w:bookmarkEnd w:id="3"/>
    </w:p>
    <w:p w:rsidR="00C62677" w:rsidRPr="00D9402A" w:rsidRDefault="00C62677" w:rsidP="00C2090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 xml:space="preserve"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 </w:t>
      </w:r>
    </w:p>
    <w:p w:rsidR="00C62677" w:rsidRPr="00D9402A" w:rsidRDefault="00C62677" w:rsidP="00C2090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проведение мероприятий по предупреждению чрезвычайных ситуаций при угрозе их возникновения;</w:t>
      </w:r>
    </w:p>
    <w:p w:rsidR="00C62677" w:rsidRPr="00D9402A" w:rsidRDefault="00C62677" w:rsidP="00C2090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проведение поисковых и аварийно-спасательных работ в зонах чрезвычайных ситуаций;</w:t>
      </w:r>
    </w:p>
    <w:p w:rsidR="00C62677" w:rsidRPr="00D9402A" w:rsidRDefault="00C62677" w:rsidP="00C2090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C62677" w:rsidRPr="00D9402A" w:rsidRDefault="00C62677" w:rsidP="00C2090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C62677" w:rsidRPr="00D9402A" w:rsidRDefault="00C62677" w:rsidP="00C2090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</w:t>
      </w:r>
    </w:p>
    <w:p w:rsidR="00C62677" w:rsidRPr="00D9402A" w:rsidRDefault="00C62677" w:rsidP="00C2090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</w:p>
    <w:p w:rsidR="00C62677" w:rsidRPr="00D9402A" w:rsidRDefault="00C62677" w:rsidP="00C2090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</w:t>
      </w:r>
    </w:p>
    <w:p w:rsidR="00C62677" w:rsidRPr="00D9402A" w:rsidRDefault="00C62677" w:rsidP="00C2090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 xml:space="preserve"> </w:t>
      </w:r>
      <w:r w:rsidRPr="00D9402A">
        <w:rPr>
          <w:rFonts w:ascii="Times New Roman" w:hAnsi="Times New Roman" w:cs="Times New Roman"/>
          <w:sz w:val="24"/>
          <w:szCs w:val="24"/>
        </w:rPr>
        <w:tab/>
        <w:t>Использование средств резервного фонда на другие цели запрещается.</w:t>
      </w:r>
    </w:p>
    <w:p w:rsidR="00C62677" w:rsidRPr="00D9402A" w:rsidRDefault="00C62677" w:rsidP="00C2090A">
      <w:pPr>
        <w:numPr>
          <w:ilvl w:val="2"/>
          <w:numId w:val="2"/>
        </w:numPr>
        <w:suppressAutoHyphens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>Финансовый отдел  администрации Кувшиновского района  поселения организует учет и осуществляет контроль за целевым расходованием средств резервного фонда.</w:t>
      </w:r>
    </w:p>
    <w:p w:rsidR="00C62677" w:rsidRPr="00D9402A" w:rsidRDefault="00C62677" w:rsidP="00C2090A">
      <w:pPr>
        <w:keepNext/>
        <w:keepLines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C62677" w:rsidRPr="00D9402A" w:rsidRDefault="00C62677" w:rsidP="00C2090A">
      <w:pPr>
        <w:keepNext/>
        <w:keepLines/>
        <w:autoSpaceDE w:val="0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2A">
        <w:rPr>
          <w:rFonts w:ascii="Times New Roman" w:hAnsi="Times New Roman" w:cs="Times New Roman"/>
          <w:sz w:val="24"/>
          <w:szCs w:val="24"/>
        </w:rPr>
        <w:t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Тысяцкого сельского поселения  в первой декаде предпоследнего месяца финансового года направляет Главе сельского поселения предложения по использованию указанных денежных средств на проведение мероприятий по предупреждению  чрезвычайных ситуаций.</w:t>
      </w:r>
    </w:p>
    <w:p w:rsidR="00C62677" w:rsidRPr="00D9402A" w:rsidRDefault="00C62677" w:rsidP="00C2090A">
      <w:pPr>
        <w:spacing w:line="200" w:lineRule="atLeast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C62677" w:rsidRPr="00D9402A" w:rsidRDefault="00C62677">
      <w:pPr>
        <w:rPr>
          <w:rFonts w:ascii="Times New Roman" w:hAnsi="Times New Roman" w:cs="Times New Roman"/>
          <w:sz w:val="24"/>
          <w:szCs w:val="24"/>
        </w:rPr>
      </w:pPr>
    </w:p>
    <w:sectPr w:rsidR="00C62677" w:rsidRPr="00D9402A" w:rsidSect="00E33BDC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0A"/>
    <w:rsid w:val="00470FE8"/>
    <w:rsid w:val="00543F45"/>
    <w:rsid w:val="00C2090A"/>
    <w:rsid w:val="00C62677"/>
    <w:rsid w:val="00D9402A"/>
    <w:rsid w:val="00E3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C2090A"/>
    <w:rPr>
      <w:b/>
      <w:bCs/>
      <w:color w:val="auto"/>
      <w:sz w:val="26"/>
      <w:szCs w:val="26"/>
    </w:rPr>
  </w:style>
  <w:style w:type="character" w:customStyle="1" w:styleId="a0">
    <w:name w:val="Цветовое выделение"/>
    <w:uiPriority w:val="99"/>
    <w:rsid w:val="00C2090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1044</Words>
  <Characters>5953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2014-03-30T18:21:00Z</dcterms:created>
  <dcterms:modified xsi:type="dcterms:W3CDTF">2014-03-31T13:23:00Z</dcterms:modified>
</cp:coreProperties>
</file>