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7C3B1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96AE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7C3B1E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«Город Кувшиново»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25.10.2018 № 14 «Об утверждении тарифов 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на услуги, предоставляемые МУП «Городская баня»</w:t>
      </w:r>
    </w:p>
    <w:p w:rsidR="007C3B1E" w:rsidRPr="007C3B1E" w:rsidRDefault="007C3B1E" w:rsidP="007C3B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Рассмотрев обращение директора МУП «Городская баня» и в соответствии с Федеральным законом от 06.10.2003 № 131-ФЗ «Об общих принципах организации местного самоуправления в Российской Федерации», решением Думы Кувшиновского муниципального округа от 20.09.2023 № 13                                          «О правопреемстве Думы Кувшиновского муниципального округа Тверской области» Дума Кувшиновского муниципального округа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B1E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3B1E" w:rsidRPr="007C3B1E" w:rsidRDefault="007C3B1E" w:rsidP="007C3B1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3B1E">
        <w:rPr>
          <w:rFonts w:ascii="Times New Roman" w:eastAsia="Times New Roman" w:hAnsi="Times New Roman" w:cs="Times New Roman"/>
          <w:sz w:val="28"/>
          <w:szCs w:val="28"/>
        </w:rPr>
        <w:tab/>
        <w:t>Утвердить Приложение к решению Думы Кувшиновского муниципального округа в новой редакции (прилагается).</w:t>
      </w:r>
    </w:p>
    <w:p w:rsidR="002B1578" w:rsidRPr="00C625DA" w:rsidRDefault="007C3B1E" w:rsidP="007C3B1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3B1E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01.01.2024 и подлежит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244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3B1E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Думы Кувшиновского</w:t>
      </w: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</w:p>
    <w:p w:rsidR="007C3B1E" w:rsidRP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28.12.2023 № 60</w:t>
      </w:r>
    </w:p>
    <w:p w:rsidR="007C3B1E" w:rsidRP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Pr="007C3B1E" w:rsidRDefault="007C3B1E" w:rsidP="007C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ПРЕЙСКУРАНТ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цен на услуги бани 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с 01 января 2024 года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  <w:gridCol w:w="1588"/>
      </w:tblGrid>
      <w:tr w:rsidR="007C3B1E" w:rsidRPr="007C3B1E" w:rsidTr="00D4327A">
        <w:trPr>
          <w:trHeight w:val="664"/>
        </w:trPr>
        <w:tc>
          <w:tcPr>
            <w:tcW w:w="5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C3B1E">
              <w:rPr>
                <w:rFonts w:ascii="Times New Roman" w:eastAsia="Times New Roman" w:hAnsi="Times New Roman" w:cs="Times New Roman"/>
                <w:i/>
              </w:rPr>
              <w:t>№ п/п</w:t>
            </w: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 (руб.)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банного отделения взрослыми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банного отделения детьми до 3-х лет 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банного отделения детьми</w:t>
            </w: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3-х до 7-ми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взрослыми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детьми до 3-х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детьми от 3-х до 7-ми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C3B1E" w:rsidRDefault="007C3B1E" w:rsidP="007C3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Льгота пенсионерам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удостоверения. </w:t>
      </w:r>
    </w:p>
    <w:sectPr w:rsidR="007C3B1E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F1" w:rsidRDefault="003014F1" w:rsidP="00B37E13">
      <w:pPr>
        <w:spacing w:after="0" w:line="240" w:lineRule="auto"/>
      </w:pPr>
      <w:r>
        <w:separator/>
      </w:r>
    </w:p>
  </w:endnote>
  <w:endnote w:type="continuationSeparator" w:id="0">
    <w:p w:rsidR="003014F1" w:rsidRDefault="003014F1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F1" w:rsidRDefault="003014F1" w:rsidP="00B37E13">
      <w:pPr>
        <w:spacing w:after="0" w:line="240" w:lineRule="auto"/>
      </w:pPr>
      <w:r>
        <w:separator/>
      </w:r>
    </w:p>
  </w:footnote>
  <w:footnote w:type="continuationSeparator" w:id="0">
    <w:p w:rsidR="003014F1" w:rsidRDefault="003014F1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4F1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C3B1E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2578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BFDF-48D2-4715-8E07-372783B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23</cp:revision>
  <cp:lastPrinted>2023-12-21T12:22:00Z</cp:lastPrinted>
  <dcterms:created xsi:type="dcterms:W3CDTF">2023-08-29T19:22:00Z</dcterms:created>
  <dcterms:modified xsi:type="dcterms:W3CDTF">2024-01-12T12:09:00Z</dcterms:modified>
</cp:coreProperties>
</file>