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8D17E9" w:rsidP="00A32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30.04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484A72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2A3B77" w:rsidRDefault="002A3B77" w:rsidP="002A3B77">
      <w:pPr>
        <w:widowControl/>
        <w:tabs>
          <w:tab w:val="left" w:pos="524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3B7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</w:p>
    <w:p w:rsidR="002A3B77" w:rsidRDefault="002A3B77" w:rsidP="002A3B77">
      <w:pPr>
        <w:widowControl/>
        <w:tabs>
          <w:tab w:val="left" w:pos="524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3B77">
        <w:rPr>
          <w:rFonts w:ascii="Times New Roman" w:hAnsi="Times New Roman" w:cs="Times New Roman"/>
          <w:sz w:val="28"/>
          <w:szCs w:val="28"/>
        </w:rPr>
        <w:t xml:space="preserve">Кувшиновского района от 24.12.2018 № 218 </w:t>
      </w:r>
    </w:p>
    <w:p w:rsidR="002A3B77" w:rsidRPr="002A3B77" w:rsidRDefault="002A3B77" w:rsidP="002A3B77">
      <w:pPr>
        <w:widowControl/>
        <w:tabs>
          <w:tab w:val="left" w:pos="524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3B77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депутатов </w:t>
      </w:r>
    </w:p>
    <w:p w:rsidR="002A3B77" w:rsidRDefault="002A3B77" w:rsidP="002A3B77">
      <w:pPr>
        <w:widowControl/>
        <w:tabs>
          <w:tab w:val="left" w:pos="524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3B77">
        <w:rPr>
          <w:rFonts w:ascii="Times New Roman" w:hAnsi="Times New Roman" w:cs="Times New Roman"/>
          <w:sz w:val="28"/>
          <w:szCs w:val="28"/>
        </w:rPr>
        <w:t xml:space="preserve">Кувшиновского района от 24.08.2013 № 262 </w:t>
      </w:r>
    </w:p>
    <w:p w:rsidR="002A3B77" w:rsidRDefault="002A3B77" w:rsidP="002A3B77">
      <w:pPr>
        <w:widowControl/>
        <w:tabs>
          <w:tab w:val="left" w:pos="524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3B77">
        <w:rPr>
          <w:rFonts w:ascii="Times New Roman" w:hAnsi="Times New Roman" w:cs="Times New Roman"/>
          <w:sz w:val="28"/>
          <w:szCs w:val="28"/>
        </w:rPr>
        <w:t xml:space="preserve">«О системе налогообложения в виде единого налога </w:t>
      </w:r>
    </w:p>
    <w:p w:rsidR="002A3B77" w:rsidRPr="002A3B77" w:rsidRDefault="002A3B77" w:rsidP="002A3B77">
      <w:pPr>
        <w:widowControl/>
        <w:tabs>
          <w:tab w:val="left" w:pos="524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3B77">
        <w:rPr>
          <w:rFonts w:ascii="Times New Roman" w:hAnsi="Times New Roman" w:cs="Times New Roman"/>
          <w:sz w:val="28"/>
          <w:szCs w:val="28"/>
        </w:rPr>
        <w:t xml:space="preserve">на вмененный доход для отдельных видов деятельности </w:t>
      </w:r>
    </w:p>
    <w:p w:rsidR="002A3B77" w:rsidRPr="002A3B77" w:rsidRDefault="002A3B77" w:rsidP="002A3B77">
      <w:pPr>
        <w:widowControl/>
        <w:tabs>
          <w:tab w:val="left" w:pos="524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3B77">
        <w:rPr>
          <w:rFonts w:ascii="Times New Roman" w:hAnsi="Times New Roman" w:cs="Times New Roman"/>
          <w:sz w:val="28"/>
          <w:szCs w:val="28"/>
        </w:rPr>
        <w:t>в МО «Кувшиновский район»</w:t>
      </w:r>
    </w:p>
    <w:p w:rsidR="002A3B77" w:rsidRPr="002A3B77" w:rsidRDefault="002A3B77" w:rsidP="002A3B77">
      <w:pPr>
        <w:widowControl/>
        <w:tabs>
          <w:tab w:val="left" w:pos="5245"/>
        </w:tabs>
        <w:autoSpaceDE/>
        <w:autoSpaceDN/>
        <w:adjustRightInd/>
        <w:ind w:right="4395" w:firstLine="0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2A3B77" w:rsidRPr="002A3B77" w:rsidRDefault="002A3B77" w:rsidP="002A3B77">
      <w:pPr>
        <w:widowControl/>
        <w:numPr>
          <w:ilvl w:val="1"/>
          <w:numId w:val="3"/>
        </w:numPr>
        <w:tabs>
          <w:tab w:val="left" w:pos="426"/>
        </w:tabs>
        <w:suppressAutoHyphens/>
        <w:autoSpaceDE/>
        <w:autoSpaceDN/>
        <w:adjustRightInd/>
        <w:ind w:left="0" w:firstLine="567"/>
        <w:outlineLvl w:val="1"/>
        <w:rPr>
          <w:rFonts w:ascii="Times New Roman" w:hAnsi="Times New Roman" w:cs="Times New Roman"/>
          <w:color w:val="000000"/>
          <w:sz w:val="28"/>
          <w:szCs w:val="28"/>
          <w:lang w:val="x-none" w:eastAsia="zh-CN"/>
        </w:rPr>
      </w:pPr>
      <w:r w:rsidRPr="002A3B7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В целях обеспечения экономической устойчивости и финансовой стабильности субъектов предпринимательской деятельности Кувшиновского района, </w:t>
      </w:r>
      <w:r w:rsidRPr="002A3B77">
        <w:rPr>
          <w:rFonts w:ascii="Times New Roman" w:hAnsi="Times New Roman" w:cs="Times New Roman"/>
          <w:bCs/>
          <w:iCs/>
          <w:sz w:val="28"/>
          <w:szCs w:val="28"/>
        </w:rPr>
        <w:t xml:space="preserve">во исполнение Плана мероприятий по обеспечению устойчивого социально-экономической ситуации в Тверской области, утвержденного распоряжением Правительства Тверской области </w:t>
      </w:r>
      <w:r w:rsidR="008D17E9">
        <w:rPr>
          <w:rFonts w:ascii="Times New Roman" w:hAnsi="Times New Roman" w:cs="Times New Roman"/>
          <w:bCs/>
          <w:iCs/>
          <w:sz w:val="28"/>
          <w:szCs w:val="28"/>
        </w:rPr>
        <w:t xml:space="preserve">от 14.04.2020 </w:t>
      </w:r>
      <w:r w:rsidRPr="002A3B77">
        <w:rPr>
          <w:rFonts w:ascii="Times New Roman" w:hAnsi="Times New Roman" w:cs="Times New Roman"/>
          <w:bCs/>
          <w:iCs/>
          <w:sz w:val="28"/>
          <w:szCs w:val="28"/>
        </w:rPr>
        <w:t>№ 303-рп,</w:t>
      </w:r>
      <w:r w:rsidRPr="002A3B7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2A3B77">
        <w:rPr>
          <w:rFonts w:ascii="Times New Roman" w:hAnsi="Times New Roman" w:cs="Times New Roman"/>
          <w:color w:val="000000"/>
          <w:sz w:val="28"/>
          <w:szCs w:val="28"/>
          <w:lang w:val="x-none" w:eastAsia="zh-CN"/>
        </w:rPr>
        <w:t>Собрание депутатов Кувшиновского района</w:t>
      </w:r>
    </w:p>
    <w:p w:rsidR="00930118" w:rsidRPr="00D60920" w:rsidRDefault="00930118" w:rsidP="002A3B7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B77" w:rsidRPr="002A3B77" w:rsidRDefault="002A3B77" w:rsidP="002A3B77">
      <w:pPr>
        <w:tabs>
          <w:tab w:val="left" w:pos="567"/>
        </w:tabs>
        <w:suppressAutoHyphens/>
        <w:autoSpaceDN/>
        <w:adjustRightInd/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A3B7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 Внести в решение Собрания депутатов Кувшиновского района </w:t>
      </w:r>
      <w:r w:rsidR="008D17E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</w:t>
      </w:r>
      <w:r w:rsidRPr="002A3B7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от 24.12.2018 № 218 «О внесении изменений в решение Собрания депутатов Кувшиновского района от 24.08.2013 № 262 «О системе налогообложения в виде единого налога на вмененный доход для отдельных видов деятельности в</w:t>
      </w:r>
      <w:r w:rsidR="008D17E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          </w:t>
      </w:r>
      <w:r w:rsidRPr="002A3B7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МО «Кувшиновский район» следующие изменения, связанные со снижением </w:t>
      </w:r>
      <w:r w:rsidR="008D17E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корректирующего коэффициента К2</w:t>
      </w:r>
      <w:r w:rsidRPr="002A3B7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:</w:t>
      </w:r>
    </w:p>
    <w:p w:rsidR="002A3B77" w:rsidRDefault="002A3B77" w:rsidP="002A3B77">
      <w:pPr>
        <w:suppressAutoHyphens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2A3B7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1.1. строку 5.2, 5.3, 5.4, 6 таблицы в пункте д) изложить в новой редакции:</w:t>
      </w:r>
    </w:p>
    <w:p w:rsidR="002A3B77" w:rsidRPr="002A3B77" w:rsidRDefault="002A3B77" w:rsidP="002A3B77">
      <w:pPr>
        <w:suppressAutoHyphens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4765"/>
        <w:gridCol w:w="653"/>
        <w:gridCol w:w="676"/>
        <w:gridCol w:w="879"/>
        <w:gridCol w:w="1106"/>
        <w:gridCol w:w="889"/>
      </w:tblGrid>
      <w:tr w:rsidR="002A3B77" w:rsidRPr="002A3B77" w:rsidTr="002A3B77"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3B77" w:rsidRDefault="002A3B77" w:rsidP="002A3B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3B77" w:rsidRPr="002A3B77" w:rsidRDefault="00FD2106" w:rsidP="002A3B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77" w:rsidRPr="002A3B77" w:rsidRDefault="002A3B77" w:rsidP="002A3B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7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B77" w:rsidRPr="002A3B77" w:rsidRDefault="002A3B77" w:rsidP="002A3B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7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</w:tr>
      <w:tr w:rsidR="002A3B77" w:rsidRPr="002A3B77" w:rsidTr="002A3B77">
        <w:trPr>
          <w:trHeight w:val="2"/>
        </w:trPr>
        <w:tc>
          <w:tcPr>
            <w:tcW w:w="597" w:type="dxa"/>
            <w:vMerge/>
            <w:tcBorders>
              <w:right w:val="single" w:sz="4" w:space="0" w:color="auto"/>
            </w:tcBorders>
          </w:tcPr>
          <w:p w:rsidR="002A3B77" w:rsidRPr="002A3B77" w:rsidRDefault="002A3B77" w:rsidP="002A3B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pacing w:line="276" w:lineRule="auto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7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2A3B77" w:rsidRDefault="002A3B77" w:rsidP="002A3B77">
            <w:pPr>
              <w:suppressAutoHyphens/>
              <w:spacing w:line="276" w:lineRule="auto"/>
              <w:ind w:left="-108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7">
              <w:rPr>
                <w:rFonts w:ascii="Times New Roman" w:hAnsi="Times New Roman" w:cs="Times New Roman"/>
                <w:sz w:val="24"/>
                <w:szCs w:val="24"/>
              </w:rPr>
              <w:t>7 до 15 тыс.</w:t>
            </w:r>
          </w:p>
          <w:p w:rsidR="002A3B77" w:rsidRPr="002A3B77" w:rsidRDefault="002A3B77" w:rsidP="002A3B77">
            <w:pPr>
              <w:suppressAutoHyphens/>
              <w:spacing w:line="276" w:lineRule="auto"/>
              <w:ind w:left="-108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7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7">
              <w:rPr>
                <w:rFonts w:ascii="Times New Roman" w:hAnsi="Times New Roman" w:cs="Times New Roman"/>
                <w:sz w:val="24"/>
                <w:szCs w:val="24"/>
              </w:rPr>
              <w:t>Свыше 1 до 7 тыс. жителей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7">
              <w:rPr>
                <w:rFonts w:ascii="Times New Roman" w:hAnsi="Times New Roman" w:cs="Times New Roman"/>
                <w:sz w:val="24"/>
                <w:szCs w:val="24"/>
              </w:rPr>
              <w:t>Свыше 500 до 1000 жителей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3B77" w:rsidRPr="002A3B77" w:rsidRDefault="002A3B77" w:rsidP="002A3B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7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  <w:p w:rsidR="002A3B77" w:rsidRPr="002A3B77" w:rsidRDefault="002A3B77" w:rsidP="002A3B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7">
              <w:rPr>
                <w:rFonts w:ascii="Times New Roman" w:hAnsi="Times New Roman" w:cs="Times New Roman"/>
                <w:sz w:val="24"/>
                <w:szCs w:val="24"/>
              </w:rPr>
              <w:t>500 жите-</w:t>
            </w:r>
          </w:p>
          <w:p w:rsidR="002A3B77" w:rsidRPr="002A3B77" w:rsidRDefault="002A3B77" w:rsidP="002A3B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2A3B77" w:rsidRPr="002A3B77" w:rsidTr="002A3B77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uppressAutoHyphens/>
              <w:spacing w:line="276" w:lineRule="auto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B77" w:rsidRPr="002A3B77" w:rsidRDefault="002A3B77" w:rsidP="002A3B77">
            <w:pPr>
              <w:suppressAutoHyphens/>
              <w:spacing w:line="276" w:lineRule="auto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7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uppressAutoHyphens/>
              <w:spacing w:line="276" w:lineRule="auto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7">
              <w:rPr>
                <w:rFonts w:ascii="Times New Roman" w:hAnsi="Times New Roman" w:cs="Times New Roman"/>
                <w:sz w:val="24"/>
                <w:szCs w:val="24"/>
              </w:rPr>
              <w:t>2 зона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3B77" w:rsidRPr="002A3B77" w:rsidRDefault="002A3B77" w:rsidP="002A3B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77" w:rsidRPr="002A3B77" w:rsidTr="002A3B77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77" w:rsidRPr="002A3B77" w:rsidRDefault="002A3B77" w:rsidP="002A3B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77" w:rsidRPr="002A3B77" w:rsidRDefault="002A3B77" w:rsidP="002A3B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77" w:rsidRPr="002A3B77" w:rsidRDefault="002A3B77" w:rsidP="002A3B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B77" w:rsidRPr="002A3B77" w:rsidRDefault="002A3B77" w:rsidP="002A3B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3B77" w:rsidRPr="002A3B77" w:rsidTr="002A3B77">
        <w:trPr>
          <w:trHeight w:val="30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B20A46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B20A46" w:rsidP="002A3B77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Оказание услуг общественного питания, осуществляемых при использовании зала площадью не более 150 кв. метров</w:t>
            </w:r>
            <w:bookmarkStart w:id="0" w:name="_GoBack"/>
            <w:bookmarkEnd w:id="0"/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A3B77" w:rsidRPr="002A3B77" w:rsidTr="002A3B77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A3B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5.2.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A3B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- не торгующие алкогольной продукцией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A3B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0,22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A3B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0,11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A3B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0,05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A3B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0,03</w:t>
            </w:r>
          </w:p>
        </w:tc>
      </w:tr>
      <w:tr w:rsidR="002A3B77" w:rsidRPr="002A3B77" w:rsidTr="002A3B77">
        <w:trPr>
          <w:trHeight w:val="1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A3B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5.3.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A3B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- детскими кафе и столовыми (не торгующими алкогольной продукцией)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A3B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0,05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A3B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0,03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A3B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0,03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A3B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0,02</w:t>
            </w:r>
          </w:p>
        </w:tc>
      </w:tr>
      <w:tr w:rsidR="002A3B77" w:rsidRPr="002A3B77" w:rsidTr="002A3B77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A3B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5.4.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A3B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- столовыми в учебных заведениях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A3B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0,028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A3B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0,011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A3B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0,011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A3B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0,006</w:t>
            </w:r>
          </w:p>
        </w:tc>
      </w:tr>
      <w:tr w:rsidR="002A3B77" w:rsidRPr="002A3B77" w:rsidTr="002A3B77">
        <w:trPr>
          <w:trHeight w:val="2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A3B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A3B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Оказание услуг общественного питания через объекты организации общественного питания, не имеющие залов обслуживания посетителей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A3B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0,17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A3B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0,11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A3B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0,06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A3B77" w:rsidRPr="002A3B77" w:rsidRDefault="002A3B77" w:rsidP="002A3B77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A3B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0,028</w:t>
            </w:r>
          </w:p>
        </w:tc>
      </w:tr>
    </w:tbl>
    <w:p w:rsidR="002A3B77" w:rsidRDefault="002A3B77" w:rsidP="008D17E9">
      <w:pPr>
        <w:tabs>
          <w:tab w:val="left" w:pos="284"/>
          <w:tab w:val="left" w:pos="567"/>
        </w:tabs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  <w:lang w:eastAsia="zh-CN" w:bidi="hi-IN"/>
        </w:rPr>
      </w:pPr>
    </w:p>
    <w:p w:rsidR="002A3B77" w:rsidRPr="002A3B77" w:rsidRDefault="002A3B77" w:rsidP="008D17E9">
      <w:pPr>
        <w:tabs>
          <w:tab w:val="left" w:pos="284"/>
          <w:tab w:val="left" w:pos="567"/>
        </w:tabs>
        <w:suppressAutoHyphens/>
        <w:autoSpaceDE/>
        <w:autoSpaceDN/>
        <w:adjustRightInd/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2A3B7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  <w:lang w:eastAsia="zh-CN" w:bidi="hi-IN"/>
        </w:rPr>
        <w:t>2. Настоящее решение вступает в силу с момента его опубликования в общественно-политической районной газете «Знамя» и распространяет свое действие на отношения, возникшие с 01.01.2020 года.</w:t>
      </w:r>
    </w:p>
    <w:p w:rsidR="002A3B77" w:rsidRPr="002A3B77" w:rsidRDefault="002A3B77" w:rsidP="008D17E9">
      <w:pPr>
        <w:tabs>
          <w:tab w:val="left" w:pos="284"/>
          <w:tab w:val="left" w:pos="567"/>
        </w:tabs>
        <w:suppressAutoHyphens/>
        <w:autoSpaceDE/>
        <w:autoSpaceDN/>
        <w:adjustRightInd/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2A3B77">
        <w:rPr>
          <w:rFonts w:ascii="Times New Roman" w:eastAsia="Lucida Sans Unicode" w:hAnsi="Times New Roman" w:cs="Times New Roman"/>
          <w:color w:val="000000"/>
          <w:kern w:val="1"/>
          <w:sz w:val="28"/>
          <w:szCs w:val="24"/>
          <w:lang w:eastAsia="zh-CN" w:bidi="hi-IN"/>
        </w:rPr>
        <w:t>3. Настоящее решение подлежит размещению на официальном сайте администрации Кувшиновского района в сети «Интернет».</w:t>
      </w:r>
    </w:p>
    <w:p w:rsidR="00233323" w:rsidRPr="00D60920" w:rsidRDefault="00233323" w:rsidP="008D17E9">
      <w:pPr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A6510" w:rsidRDefault="008A6510" w:rsidP="002A3B77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C4D0C" w:rsidRPr="00D60920" w:rsidRDefault="000C4D0C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416A83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D0C" w:rsidRPr="000C4D0C" w:rsidRDefault="00930118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47D7B" w:rsidRDefault="00C47D7B" w:rsidP="002A3B77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60920" w:rsidRPr="00D60920" w:rsidRDefault="00D60920" w:rsidP="00C47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60920" w:rsidRPr="00D60920" w:rsidSect="00B20A46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24CC5"/>
    <w:rsid w:val="000446B5"/>
    <w:rsid w:val="0005658C"/>
    <w:rsid w:val="00074F3F"/>
    <w:rsid w:val="000B6BC3"/>
    <w:rsid w:val="000C4D0C"/>
    <w:rsid w:val="0010053A"/>
    <w:rsid w:val="00151F89"/>
    <w:rsid w:val="001603EF"/>
    <w:rsid w:val="001B372E"/>
    <w:rsid w:val="001C255D"/>
    <w:rsid w:val="001C6C3B"/>
    <w:rsid w:val="001E33EA"/>
    <w:rsid w:val="001F63BB"/>
    <w:rsid w:val="00233323"/>
    <w:rsid w:val="0026664A"/>
    <w:rsid w:val="00276ABC"/>
    <w:rsid w:val="00294483"/>
    <w:rsid w:val="002A3B77"/>
    <w:rsid w:val="002F7A2B"/>
    <w:rsid w:val="003056CA"/>
    <w:rsid w:val="003126F1"/>
    <w:rsid w:val="003B6ACF"/>
    <w:rsid w:val="003D5762"/>
    <w:rsid w:val="00401B06"/>
    <w:rsid w:val="00416A83"/>
    <w:rsid w:val="00416F1A"/>
    <w:rsid w:val="00426EB0"/>
    <w:rsid w:val="00436C18"/>
    <w:rsid w:val="00440C2A"/>
    <w:rsid w:val="00484A72"/>
    <w:rsid w:val="004B0C92"/>
    <w:rsid w:val="004C7F47"/>
    <w:rsid w:val="005760C5"/>
    <w:rsid w:val="005953BB"/>
    <w:rsid w:val="005A7F40"/>
    <w:rsid w:val="006073CC"/>
    <w:rsid w:val="00622591"/>
    <w:rsid w:val="007723D1"/>
    <w:rsid w:val="007E4A1D"/>
    <w:rsid w:val="00807A1A"/>
    <w:rsid w:val="0085628A"/>
    <w:rsid w:val="00892BD0"/>
    <w:rsid w:val="00894A3B"/>
    <w:rsid w:val="008A6510"/>
    <w:rsid w:val="008B2BC9"/>
    <w:rsid w:val="008B388E"/>
    <w:rsid w:val="008C6515"/>
    <w:rsid w:val="008D17E9"/>
    <w:rsid w:val="008F4916"/>
    <w:rsid w:val="00904F0F"/>
    <w:rsid w:val="00924541"/>
    <w:rsid w:val="00930118"/>
    <w:rsid w:val="00951D81"/>
    <w:rsid w:val="0097781F"/>
    <w:rsid w:val="0099612A"/>
    <w:rsid w:val="009F1AEF"/>
    <w:rsid w:val="00A07C48"/>
    <w:rsid w:val="00A326AC"/>
    <w:rsid w:val="00A628CB"/>
    <w:rsid w:val="00A717E6"/>
    <w:rsid w:val="00A97338"/>
    <w:rsid w:val="00AC035F"/>
    <w:rsid w:val="00AC1DB1"/>
    <w:rsid w:val="00AC327C"/>
    <w:rsid w:val="00B20A46"/>
    <w:rsid w:val="00B24B36"/>
    <w:rsid w:val="00B27364"/>
    <w:rsid w:val="00BE2F90"/>
    <w:rsid w:val="00C05240"/>
    <w:rsid w:val="00C4177E"/>
    <w:rsid w:val="00C47D7B"/>
    <w:rsid w:val="00C63A5C"/>
    <w:rsid w:val="00C64FFB"/>
    <w:rsid w:val="00D27CF4"/>
    <w:rsid w:val="00D516ED"/>
    <w:rsid w:val="00D60920"/>
    <w:rsid w:val="00D642DC"/>
    <w:rsid w:val="00D64ED5"/>
    <w:rsid w:val="00DD4975"/>
    <w:rsid w:val="00E058BE"/>
    <w:rsid w:val="00E63A71"/>
    <w:rsid w:val="00EB4569"/>
    <w:rsid w:val="00F245CA"/>
    <w:rsid w:val="00F71A09"/>
    <w:rsid w:val="00FA5687"/>
    <w:rsid w:val="00FB09D7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C9AB"/>
  <w15:docId w15:val="{D9B1A618-6F6E-427A-AF99-4012C93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894E-D4D0-4684-93A2-391786ED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6</cp:revision>
  <cp:lastPrinted>2020-04-30T09:55:00Z</cp:lastPrinted>
  <dcterms:created xsi:type="dcterms:W3CDTF">2020-04-30T09:17:00Z</dcterms:created>
  <dcterms:modified xsi:type="dcterms:W3CDTF">2020-04-30T11:49:00Z</dcterms:modified>
</cp:coreProperties>
</file>