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F" w:rsidRDefault="00665BDF" w:rsidP="00B1391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9F" w:rsidRPr="00D95BBB" w:rsidRDefault="00D7039F" w:rsidP="00D7039F">
      <w:pPr>
        <w:spacing w:line="276" w:lineRule="auto"/>
        <w:jc w:val="center"/>
        <w:rPr>
          <w:b/>
          <w:sz w:val="32"/>
          <w:szCs w:val="32"/>
        </w:rPr>
      </w:pPr>
      <w:r w:rsidRPr="00D95BBB">
        <w:rPr>
          <w:b/>
          <w:sz w:val="32"/>
          <w:szCs w:val="32"/>
        </w:rPr>
        <w:t>СОБРАНИЕ ДЕПУТАТОВ КУВШИНОВСКОГО РАЙОНА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54296B" w:rsidP="00D7039F">
      <w:pPr>
        <w:spacing w:line="276" w:lineRule="auto"/>
        <w:jc w:val="center"/>
        <w:rPr>
          <w:b/>
          <w:sz w:val="28"/>
          <w:szCs w:val="28"/>
        </w:rPr>
      </w:pPr>
      <w:r w:rsidRPr="00D7039F">
        <w:rPr>
          <w:b/>
          <w:sz w:val="28"/>
          <w:szCs w:val="28"/>
        </w:rPr>
        <w:t>РЕШЕНИЕ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665BDF" w:rsidP="00D7039F">
      <w:pPr>
        <w:spacing w:line="276" w:lineRule="auto"/>
        <w:rPr>
          <w:color w:val="000000"/>
          <w:sz w:val="28"/>
          <w:szCs w:val="28"/>
        </w:rPr>
      </w:pPr>
      <w:r w:rsidRPr="00665BDF">
        <w:rPr>
          <w:sz w:val="28"/>
          <w:szCs w:val="28"/>
        </w:rPr>
        <w:t>24</w:t>
      </w:r>
      <w:r w:rsidRPr="00665BDF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.2018</w:t>
      </w:r>
      <w:r w:rsidR="0054296B" w:rsidRPr="00D7039F">
        <w:rPr>
          <w:color w:val="000000"/>
          <w:sz w:val="28"/>
          <w:szCs w:val="28"/>
        </w:rPr>
        <w:t xml:space="preserve"> г.    </w:t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54296B" w:rsidRPr="00D7039F">
        <w:rPr>
          <w:color w:val="000000"/>
          <w:sz w:val="28"/>
          <w:szCs w:val="28"/>
        </w:rPr>
        <w:t xml:space="preserve"> </w:t>
      </w:r>
      <w:r w:rsidR="00D7039F" w:rsidRPr="00D7039F">
        <w:rPr>
          <w:color w:val="000000"/>
          <w:sz w:val="28"/>
          <w:szCs w:val="28"/>
        </w:rPr>
        <w:t xml:space="preserve">  г. Кувшиново</w:t>
      </w:r>
      <w:r>
        <w:rPr>
          <w:color w:val="000000"/>
          <w:sz w:val="28"/>
          <w:szCs w:val="28"/>
        </w:rPr>
        <w:t xml:space="preserve"> </w:t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 w:rsidR="00E411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</w:t>
      </w:r>
      <w:r w:rsidR="00E41153">
        <w:rPr>
          <w:color w:val="000000"/>
          <w:sz w:val="28"/>
          <w:szCs w:val="28"/>
        </w:rPr>
        <w:t>221</w:t>
      </w:r>
    </w:p>
    <w:p w:rsidR="00B815A7" w:rsidRPr="00D7039F" w:rsidRDefault="00B815A7" w:rsidP="00D7039F">
      <w:pPr>
        <w:spacing w:line="276" w:lineRule="auto"/>
        <w:rPr>
          <w:color w:val="000000"/>
          <w:sz w:val="24"/>
          <w:szCs w:val="24"/>
        </w:rPr>
      </w:pPr>
    </w:p>
    <w:p w:rsidR="00D7039F" w:rsidRPr="00D7039F" w:rsidRDefault="00D7039F" w:rsidP="00326D7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О принятии муниципальным образованием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«Кувшиновский район» отдельных полномочий 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по решению вопросов местного значения </w:t>
      </w:r>
    </w:p>
    <w:p w:rsidR="00D7039F" w:rsidRPr="00D7039F" w:rsidRDefault="00EE477F" w:rsidP="00326D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Могилевского</w:t>
      </w:r>
      <w:r w:rsidR="00D7039F" w:rsidRPr="00D7039F">
        <w:rPr>
          <w:sz w:val="24"/>
          <w:szCs w:val="24"/>
        </w:rPr>
        <w:t xml:space="preserve"> сельского поселения Кувшиновского района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</w:p>
    <w:p w:rsidR="00D7039F" w:rsidRPr="00D7039F" w:rsidRDefault="00D7039F" w:rsidP="00326D7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D7039F" w:rsidRPr="00D7039F" w:rsidRDefault="00D7039F" w:rsidP="00326D73">
      <w:pPr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 xml:space="preserve">      Руководствуясь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«Кувши</w:t>
      </w:r>
      <w:r w:rsidR="007E364F">
        <w:rPr>
          <w:sz w:val="24"/>
          <w:szCs w:val="24"/>
        </w:rPr>
        <w:t xml:space="preserve">новский район» Тверской области и на основании решения Совета депутатов </w:t>
      </w:r>
      <w:r w:rsidR="00EE477F">
        <w:rPr>
          <w:sz w:val="24"/>
          <w:szCs w:val="24"/>
        </w:rPr>
        <w:t>Могилевского</w:t>
      </w:r>
      <w:r w:rsidR="007E364F">
        <w:rPr>
          <w:sz w:val="24"/>
          <w:szCs w:val="24"/>
        </w:rPr>
        <w:t xml:space="preserve"> сельского поселения от 2</w:t>
      </w:r>
      <w:r w:rsidR="00070936">
        <w:rPr>
          <w:sz w:val="24"/>
          <w:szCs w:val="24"/>
        </w:rPr>
        <w:t>1</w:t>
      </w:r>
      <w:r w:rsidR="007E364F">
        <w:rPr>
          <w:sz w:val="24"/>
          <w:szCs w:val="24"/>
        </w:rPr>
        <w:t>.12.2018 №</w:t>
      </w:r>
      <w:r w:rsidR="001A2B77">
        <w:rPr>
          <w:sz w:val="24"/>
          <w:szCs w:val="24"/>
        </w:rPr>
        <w:t xml:space="preserve"> </w:t>
      </w:r>
      <w:r w:rsidR="00070936">
        <w:rPr>
          <w:sz w:val="24"/>
          <w:szCs w:val="24"/>
        </w:rPr>
        <w:t>7</w:t>
      </w:r>
      <w:r w:rsidR="007E364F">
        <w:rPr>
          <w:sz w:val="24"/>
          <w:szCs w:val="24"/>
        </w:rPr>
        <w:t xml:space="preserve"> </w:t>
      </w:r>
      <w:r w:rsidRPr="00D7039F">
        <w:rPr>
          <w:sz w:val="24"/>
          <w:szCs w:val="24"/>
        </w:rPr>
        <w:t>Собрание депутатов Кувшиновского района</w:t>
      </w:r>
      <w:r w:rsidR="001A2B77">
        <w:rPr>
          <w:sz w:val="24"/>
          <w:szCs w:val="24"/>
        </w:rPr>
        <w:t>,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54296B" w:rsidRDefault="0054296B" w:rsidP="00326D73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D7039F">
        <w:rPr>
          <w:b/>
          <w:bCs/>
          <w:sz w:val="24"/>
          <w:szCs w:val="24"/>
        </w:rPr>
        <w:t>Р</w:t>
      </w:r>
      <w:proofErr w:type="gramEnd"/>
      <w:r w:rsidRPr="00D7039F">
        <w:rPr>
          <w:b/>
          <w:bCs/>
          <w:sz w:val="24"/>
          <w:szCs w:val="24"/>
        </w:rPr>
        <w:t xml:space="preserve"> Е Ш И Л</w:t>
      </w:r>
      <w:r w:rsidR="00D7039F">
        <w:rPr>
          <w:b/>
          <w:bCs/>
          <w:sz w:val="24"/>
          <w:szCs w:val="24"/>
        </w:rPr>
        <w:t>О</w:t>
      </w:r>
      <w:r w:rsidRPr="00D7039F">
        <w:rPr>
          <w:b/>
          <w:bCs/>
          <w:sz w:val="24"/>
          <w:szCs w:val="24"/>
        </w:rPr>
        <w:t>: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</w:p>
    <w:p w:rsidR="007E364F" w:rsidRPr="00537FBA" w:rsidRDefault="00665BDF" w:rsidP="007E364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 с 01 января 2019 года по 31 декабря 2019</w:t>
      </w:r>
      <w:r w:rsidR="00D7039F" w:rsidRPr="00D7039F">
        <w:rPr>
          <w:sz w:val="24"/>
          <w:szCs w:val="24"/>
        </w:rPr>
        <w:t xml:space="preserve"> года осуществление отдельных  </w:t>
      </w:r>
      <w:r w:rsidR="009035BC">
        <w:rPr>
          <w:sz w:val="24"/>
          <w:szCs w:val="24"/>
        </w:rPr>
        <w:t>полномочий</w:t>
      </w:r>
      <w:r w:rsidR="0054296B" w:rsidRPr="00D7039F">
        <w:rPr>
          <w:sz w:val="24"/>
          <w:szCs w:val="24"/>
        </w:rPr>
        <w:t xml:space="preserve"> по решению вопросов  местного значения </w:t>
      </w:r>
      <w:r w:rsidR="00D7039F" w:rsidRPr="00D7039F">
        <w:rPr>
          <w:sz w:val="24"/>
          <w:szCs w:val="24"/>
        </w:rPr>
        <w:t xml:space="preserve"> </w:t>
      </w:r>
      <w:r w:rsidR="00EE477F">
        <w:rPr>
          <w:sz w:val="24"/>
          <w:szCs w:val="24"/>
        </w:rPr>
        <w:t>Могилевского</w:t>
      </w:r>
      <w:r w:rsidR="00070936">
        <w:rPr>
          <w:sz w:val="24"/>
          <w:szCs w:val="24"/>
        </w:rPr>
        <w:t xml:space="preserve"> </w:t>
      </w:r>
      <w:r w:rsidR="0054296B" w:rsidRPr="00D7039F">
        <w:rPr>
          <w:sz w:val="24"/>
          <w:szCs w:val="24"/>
        </w:rPr>
        <w:t>сельского поселения</w:t>
      </w:r>
      <w:r w:rsidR="00D7039F">
        <w:rPr>
          <w:sz w:val="24"/>
          <w:szCs w:val="24"/>
        </w:rPr>
        <w:t>: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1) исполнение бюджета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2) организация в границах поселения электро-, тепл</w:t>
      </w:r>
      <w:proofErr w:type="gramStart"/>
      <w:r w:rsidRPr="00537FBA">
        <w:rPr>
          <w:sz w:val="24"/>
          <w:szCs w:val="24"/>
        </w:rPr>
        <w:t>о</w:t>
      </w:r>
      <w:r w:rsidR="00897EA2">
        <w:rPr>
          <w:sz w:val="24"/>
          <w:szCs w:val="24"/>
        </w:rPr>
        <w:t>-</w:t>
      </w:r>
      <w:proofErr w:type="gramEnd"/>
      <w:r w:rsidR="00897EA2">
        <w:rPr>
          <w:sz w:val="24"/>
          <w:szCs w:val="24"/>
        </w:rPr>
        <w:t xml:space="preserve">, </w:t>
      </w:r>
      <w:r w:rsidR="00897EA2" w:rsidRPr="00897EA2">
        <w:rPr>
          <w:sz w:val="24"/>
          <w:szCs w:val="24"/>
        </w:rPr>
        <w:t>газо- и водоснабжения</w:t>
      </w:r>
      <w:r w:rsidRPr="00537FBA">
        <w:rPr>
          <w:sz w:val="24"/>
          <w:szCs w:val="24"/>
        </w:rPr>
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7FBA">
        <w:rPr>
          <w:sz w:val="24"/>
          <w:szCs w:val="24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37FBA">
        <w:rPr>
          <w:sz w:val="24"/>
          <w:szCs w:val="24"/>
        </w:rPr>
        <w:t xml:space="preserve"> </w:t>
      </w:r>
      <w:hyperlink r:id="rId9" w:history="1">
        <w:r w:rsidRPr="00537FBA">
          <w:rPr>
            <w:sz w:val="24"/>
            <w:szCs w:val="24"/>
          </w:rPr>
          <w:t>законодательством</w:t>
        </w:r>
      </w:hyperlink>
      <w:r w:rsidRPr="00537FBA">
        <w:rPr>
          <w:sz w:val="24"/>
          <w:szCs w:val="24"/>
        </w:rPr>
        <w:t xml:space="preserve"> Российской Федерации;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537FBA">
          <w:rPr>
            <w:sz w:val="24"/>
            <w:szCs w:val="24"/>
          </w:rPr>
          <w:t>жилищным законодательством</w:t>
        </w:r>
      </w:hyperlink>
      <w:r w:rsidRPr="00537FBA">
        <w:rPr>
          <w:sz w:val="24"/>
          <w:szCs w:val="24"/>
        </w:rPr>
        <w:t>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40107"/>
      <w:r w:rsidRPr="00537FBA">
        <w:rPr>
          <w:sz w:val="24"/>
          <w:szCs w:val="24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E364F" w:rsidRPr="00537FBA" w:rsidRDefault="007E364F" w:rsidP="007E364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A">
        <w:rPr>
          <w:rFonts w:ascii="Times New Roman" w:hAnsi="Times New Roman"/>
          <w:sz w:val="24"/>
          <w:szCs w:val="24"/>
        </w:rPr>
        <w:t xml:space="preserve">6)  </w:t>
      </w:r>
      <w:r w:rsidRPr="00537FBA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E364F" w:rsidRPr="00537FBA" w:rsidRDefault="007E364F" w:rsidP="007E364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A">
        <w:rPr>
          <w:rFonts w:ascii="Times New Roman" w:hAnsi="Times New Roman" w:cs="Times New Roman"/>
          <w:sz w:val="24"/>
          <w:szCs w:val="24"/>
        </w:rPr>
        <w:t>7)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7E364F" w:rsidRDefault="007E364F" w:rsidP="007E364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140108"/>
      <w:bookmarkEnd w:id="0"/>
      <w:r w:rsidRPr="00537FBA">
        <w:rPr>
          <w:sz w:val="24"/>
          <w:szCs w:val="24"/>
        </w:rPr>
        <w:lastRenderedPageBreak/>
        <w:t xml:space="preserve">          8) участие в предупреждении и ликвидации последствий чрезвычайных ситуаций в границах поселения;</w:t>
      </w:r>
    </w:p>
    <w:p w:rsidR="00EE477F" w:rsidRPr="00EE477F" w:rsidRDefault="00EE477F" w:rsidP="00EE4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9) </w:t>
      </w:r>
      <w:r w:rsidRPr="00EE477F">
        <w:rPr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1"/>
    <w:p w:rsidR="007E364F" w:rsidRPr="00537FBA" w:rsidRDefault="00EE477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E364F" w:rsidRPr="00537FBA">
        <w:rPr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40112"/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1</w:t>
      </w:r>
      <w:r w:rsidRPr="00537FBA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7E364F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40113"/>
      <w:bookmarkEnd w:id="2"/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2</w:t>
      </w:r>
      <w:r w:rsidRPr="00537FBA">
        <w:rPr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70936" w:rsidRPr="00537FBA" w:rsidRDefault="00070936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E477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070936">
        <w:rPr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40114"/>
      <w:bookmarkEnd w:id="3"/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4</w:t>
      </w:r>
      <w:r w:rsidRPr="00537FBA">
        <w:rPr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4"/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5</w:t>
      </w:r>
      <w:r w:rsidRPr="00537FBA">
        <w:rPr>
          <w:sz w:val="24"/>
          <w:szCs w:val="24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E364F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40117"/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6</w:t>
      </w:r>
      <w:r w:rsidR="001A2B77">
        <w:rPr>
          <w:sz w:val="24"/>
          <w:szCs w:val="24"/>
        </w:rPr>
        <w:t xml:space="preserve">) </w:t>
      </w:r>
      <w:r w:rsidRPr="00537FBA">
        <w:rPr>
          <w:sz w:val="24"/>
          <w:szCs w:val="24"/>
        </w:rPr>
        <w:t>формирование архивных фондов поселения;</w:t>
      </w:r>
      <w:bookmarkEnd w:id="5"/>
    </w:p>
    <w:p w:rsidR="00EE477F" w:rsidRPr="00537FBA" w:rsidRDefault="00EE477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EE477F">
        <w:rPr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16BB2" w:rsidRDefault="007E364F" w:rsidP="00537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</w:t>
      </w:r>
      <w:r w:rsidR="00EE477F">
        <w:rPr>
          <w:sz w:val="24"/>
          <w:szCs w:val="24"/>
        </w:rPr>
        <w:t>8</w:t>
      </w:r>
      <w:r w:rsidRPr="00537FBA">
        <w:rPr>
          <w:sz w:val="24"/>
          <w:szCs w:val="24"/>
        </w:rPr>
        <w:t xml:space="preserve">) </w:t>
      </w:r>
      <w:r w:rsidR="00A732CB">
        <w:rPr>
          <w:sz w:val="24"/>
          <w:szCs w:val="24"/>
        </w:rPr>
        <w:t>организация ритуальных услуг и содержание мест захоронения;</w:t>
      </w:r>
    </w:p>
    <w:p w:rsidR="007E364F" w:rsidRDefault="00E16BB2" w:rsidP="00537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19) </w:t>
      </w:r>
      <w:r w:rsidR="00537FBA" w:rsidRPr="00537FBA">
        <w:rPr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1" w:anchor="/document/12138258/entry/51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2" w:anchor="/document/12138258/entry/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3" w:anchor="/document/72063774/entry/2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</w:t>
        </w:r>
      </w:hyperlink>
      <w:r w:rsidR="00537FBA" w:rsidRPr="00537FBA">
        <w:rPr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3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</w:t>
        </w:r>
      </w:hyperlink>
      <w:r w:rsidR="00537FBA" w:rsidRPr="00537FBA">
        <w:rPr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5" w:anchor="/document/72063774/entry/6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="00537FBA" w:rsidRPr="00537FBA">
        <w:rPr>
          <w:sz w:val="24"/>
          <w:szCs w:val="24"/>
        </w:rPr>
        <w:t xml:space="preserve"> или </w:t>
      </w:r>
      <w:hyperlink r:id="rId16" w:anchor="/document/72063774/entry/7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несоответствии</w:t>
        </w:r>
      </w:hyperlink>
      <w:r w:rsidR="00537FBA" w:rsidRPr="00537FBA">
        <w:rPr>
          <w:sz w:val="24"/>
          <w:szCs w:val="24"/>
        </w:rPr>
        <w:t xml:space="preserve"> построенных или реконструированных объекта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7" w:anchor="/document/10164072/entry/2224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537FBA" w:rsidRPr="00537FBA">
        <w:rPr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строительства, установленными правилами землепользования и застройки, документацией по планировке территории, или обязательными </w:t>
      </w:r>
      <w:r w:rsidR="00537FBA" w:rsidRPr="00537FBA">
        <w:rPr>
          <w:sz w:val="24"/>
          <w:szCs w:val="24"/>
        </w:rPr>
        <w:lastRenderedPageBreak/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537FBA" w:rsidRPr="00537FBA">
        <w:rPr>
          <w:sz w:val="24"/>
          <w:szCs w:val="24"/>
        </w:rPr>
        <w:t xml:space="preserve">, </w:t>
      </w:r>
      <w:proofErr w:type="gramStart"/>
      <w:r w:rsidR="00537FBA" w:rsidRPr="00537FBA">
        <w:rPr>
          <w:sz w:val="24"/>
          <w:szCs w:val="24"/>
        </w:rPr>
        <w:t>предусмотренных</w:t>
      </w:r>
      <w:proofErr w:type="gramEnd"/>
      <w:r w:rsidR="00537FBA" w:rsidRPr="00537FBA">
        <w:rPr>
          <w:sz w:val="24"/>
          <w:szCs w:val="24"/>
        </w:rPr>
        <w:t xml:space="preserve"> </w:t>
      </w:r>
      <w:hyperlink r:id="rId18" w:anchor="/document/12138258/entry/55532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Федерации;</w:t>
      </w:r>
    </w:p>
    <w:p w:rsidR="00070936" w:rsidRPr="005B412E" w:rsidRDefault="00A732CB" w:rsidP="005B41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070936">
        <w:rPr>
          <w:sz w:val="24"/>
          <w:szCs w:val="24"/>
        </w:rPr>
        <w:t>)</w:t>
      </w:r>
      <w:r w:rsidR="00070936" w:rsidRPr="00070936">
        <w:rPr>
          <w:color w:val="000000"/>
          <w:sz w:val="28"/>
          <w:szCs w:val="28"/>
        </w:rPr>
        <w:t xml:space="preserve"> </w:t>
      </w:r>
      <w:r w:rsidR="005B412E" w:rsidRPr="005B412E">
        <w:rPr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40124"/>
      <w:r>
        <w:rPr>
          <w:sz w:val="24"/>
          <w:szCs w:val="24"/>
        </w:rPr>
        <w:t>21</w:t>
      </w:r>
      <w:r w:rsidR="007E364F" w:rsidRPr="00537FBA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E364F" w:rsidRPr="00537FBA" w:rsidRDefault="00070936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40126"/>
      <w:bookmarkEnd w:id="6"/>
      <w:r>
        <w:rPr>
          <w:sz w:val="24"/>
          <w:szCs w:val="24"/>
        </w:rPr>
        <w:t>2</w:t>
      </w:r>
      <w:r w:rsidR="00A732CB">
        <w:rPr>
          <w:sz w:val="24"/>
          <w:szCs w:val="24"/>
        </w:rPr>
        <w:t>2</w:t>
      </w:r>
      <w:r w:rsidR="001A2B77">
        <w:rPr>
          <w:sz w:val="24"/>
          <w:szCs w:val="24"/>
        </w:rPr>
        <w:t xml:space="preserve">) </w:t>
      </w:r>
      <w:r w:rsidR="007E364F" w:rsidRPr="00537FBA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bookmarkEnd w:id="7"/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E364F" w:rsidRPr="00537FBA">
        <w:rPr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E364F" w:rsidRPr="00537FBA">
        <w:rPr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E364F" w:rsidRPr="00537FBA" w:rsidRDefault="005B412E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40130"/>
      <w:r>
        <w:rPr>
          <w:sz w:val="24"/>
          <w:szCs w:val="24"/>
        </w:rPr>
        <w:t>2</w:t>
      </w:r>
      <w:r w:rsidR="00A732CB">
        <w:rPr>
          <w:sz w:val="24"/>
          <w:szCs w:val="24"/>
        </w:rPr>
        <w:t>5</w:t>
      </w:r>
      <w:r w:rsidR="007E364F" w:rsidRPr="00537FBA">
        <w:rPr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bookmarkEnd w:id="8"/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E364F" w:rsidRPr="00537FBA">
        <w:rPr>
          <w:sz w:val="24"/>
          <w:szCs w:val="24"/>
        </w:rPr>
        <w:t xml:space="preserve">) осуществление в пределах, установленных </w:t>
      </w:r>
      <w:hyperlink r:id="rId19" w:history="1">
        <w:r w:rsidR="007E364F" w:rsidRPr="00537FBA">
          <w:rPr>
            <w:sz w:val="24"/>
            <w:szCs w:val="24"/>
          </w:rPr>
          <w:t>водным законодательством</w:t>
        </w:r>
      </w:hyperlink>
      <w:r w:rsidR="007E364F" w:rsidRPr="00537FBA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E364F" w:rsidRPr="00537FBA">
        <w:rPr>
          <w:sz w:val="24"/>
          <w:szCs w:val="24"/>
        </w:rPr>
        <w:t>) осуществление муниципального лесного контроля;</w:t>
      </w:r>
    </w:p>
    <w:p w:rsidR="007E364F" w:rsidRPr="00537FBA" w:rsidRDefault="005B412E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32CB">
        <w:rPr>
          <w:sz w:val="24"/>
          <w:szCs w:val="24"/>
        </w:rPr>
        <w:t>8</w:t>
      </w:r>
      <w:r w:rsidR="007E364F" w:rsidRPr="00537FBA">
        <w:rPr>
          <w:sz w:val="24"/>
          <w:szCs w:val="24"/>
        </w:rPr>
        <w:t xml:space="preserve">) оказание поддержки гражданам и их объединениям, участвующим в </w:t>
      </w:r>
      <w:hyperlink r:id="rId20" w:history="1">
        <w:r w:rsidR="007E364F" w:rsidRPr="00537FBA">
          <w:rPr>
            <w:sz w:val="24"/>
            <w:szCs w:val="24"/>
          </w:rPr>
          <w:t>охране общественного порядка</w:t>
        </w:r>
      </w:hyperlink>
      <w:r w:rsidR="007E364F" w:rsidRPr="00537FBA">
        <w:rPr>
          <w:sz w:val="24"/>
          <w:szCs w:val="24"/>
        </w:rPr>
        <w:t>, создание условий для деятельности народных дружин;</w:t>
      </w:r>
    </w:p>
    <w:p w:rsidR="007E364F" w:rsidRPr="00537FBA" w:rsidRDefault="00A732CB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bookmarkStart w:id="9" w:name="_GoBack"/>
      <w:bookmarkEnd w:id="9"/>
      <w:r w:rsidR="007E364F" w:rsidRPr="00537FBA">
        <w:rPr>
          <w:sz w:val="24"/>
          <w:szCs w:val="24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21" w:history="1">
        <w:r w:rsidR="007E364F" w:rsidRPr="00537FBA">
          <w:rPr>
            <w:sz w:val="24"/>
            <w:szCs w:val="24"/>
          </w:rPr>
          <w:t>статьями 31.1</w:t>
        </w:r>
      </w:hyperlink>
      <w:r w:rsidR="007E364F" w:rsidRPr="00537FBA">
        <w:rPr>
          <w:sz w:val="24"/>
          <w:szCs w:val="24"/>
        </w:rPr>
        <w:t xml:space="preserve"> и </w:t>
      </w:r>
      <w:hyperlink r:id="rId22" w:history="1">
        <w:r w:rsidR="007E364F" w:rsidRPr="00537FBA">
          <w:rPr>
            <w:sz w:val="24"/>
            <w:szCs w:val="24"/>
          </w:rPr>
          <w:t>31.3</w:t>
        </w:r>
      </w:hyperlink>
      <w:r w:rsidR="007E364F" w:rsidRPr="00537FBA">
        <w:rPr>
          <w:sz w:val="24"/>
          <w:szCs w:val="24"/>
        </w:rPr>
        <w:t xml:space="preserve"> Федерального закона от 12 января 1996 года № 7-ФЗ "О некоммерческих организациях";</w:t>
      </w:r>
    </w:p>
    <w:p w:rsidR="00326D73" w:rsidRPr="00326D73" w:rsidRDefault="00326D73" w:rsidP="001A2B77">
      <w:pPr>
        <w:spacing w:line="276" w:lineRule="auto"/>
        <w:ind w:firstLine="284"/>
        <w:jc w:val="both"/>
        <w:rPr>
          <w:sz w:val="24"/>
          <w:szCs w:val="24"/>
        </w:rPr>
      </w:pPr>
      <w:r w:rsidRPr="00326D73">
        <w:rPr>
          <w:sz w:val="24"/>
          <w:szCs w:val="24"/>
        </w:rPr>
        <w:t>2. Администрации Кувшиновского района, в лице главы администрац</w:t>
      </w:r>
      <w:r w:rsidR="00253CF4">
        <w:rPr>
          <w:sz w:val="24"/>
          <w:szCs w:val="24"/>
        </w:rPr>
        <w:t xml:space="preserve">ии Кувшиновского района </w:t>
      </w:r>
      <w:proofErr w:type="spellStart"/>
      <w:r w:rsidR="00253CF4">
        <w:rPr>
          <w:sz w:val="24"/>
          <w:szCs w:val="24"/>
        </w:rPr>
        <w:t>Аваева</w:t>
      </w:r>
      <w:proofErr w:type="spellEnd"/>
      <w:r w:rsidR="00D45201">
        <w:rPr>
          <w:sz w:val="24"/>
          <w:szCs w:val="24"/>
        </w:rPr>
        <w:t xml:space="preserve"> </w:t>
      </w:r>
      <w:r w:rsidRPr="00326D73">
        <w:rPr>
          <w:sz w:val="24"/>
          <w:szCs w:val="24"/>
        </w:rPr>
        <w:t>Михаила Станиславовича, до 01.01.201</w:t>
      </w:r>
      <w:r w:rsidR="00665BDF">
        <w:rPr>
          <w:sz w:val="24"/>
          <w:szCs w:val="24"/>
        </w:rPr>
        <w:t>9</w:t>
      </w:r>
      <w:r w:rsidRPr="00326D73">
        <w:rPr>
          <w:sz w:val="24"/>
          <w:szCs w:val="24"/>
        </w:rPr>
        <w:t xml:space="preserve"> года заключить Соглашение о передаче муниципальному образованию «Кувшиновский район» отдельных полномочий по решению вопросов местного значения </w:t>
      </w:r>
      <w:r w:rsidR="005B412E">
        <w:rPr>
          <w:sz w:val="24"/>
          <w:szCs w:val="24"/>
        </w:rPr>
        <w:t>Могилевского</w:t>
      </w:r>
      <w:r w:rsidRPr="00326D73">
        <w:rPr>
          <w:sz w:val="24"/>
          <w:szCs w:val="24"/>
        </w:rPr>
        <w:t xml:space="preserve"> сельского поселения согласно настоящему решению.</w:t>
      </w:r>
    </w:p>
    <w:p w:rsidR="00326D73" w:rsidRPr="00326D73" w:rsidRDefault="00326D73" w:rsidP="001A2B77">
      <w:pPr>
        <w:spacing w:line="276" w:lineRule="auto"/>
        <w:ind w:firstLine="284"/>
        <w:jc w:val="both"/>
        <w:rPr>
          <w:sz w:val="24"/>
          <w:szCs w:val="24"/>
        </w:rPr>
      </w:pPr>
      <w:r w:rsidRPr="00326D73">
        <w:rPr>
          <w:sz w:val="24"/>
          <w:szCs w:val="24"/>
        </w:rPr>
        <w:t xml:space="preserve">3. </w:t>
      </w:r>
      <w:r w:rsidR="00665BDF" w:rsidRPr="00665BDF">
        <w:rPr>
          <w:sz w:val="24"/>
          <w:szCs w:val="24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  <w:r w:rsidRPr="00326D73">
        <w:rPr>
          <w:sz w:val="24"/>
          <w:szCs w:val="24"/>
        </w:rPr>
        <w:t xml:space="preserve">Глава Кувшиновского района                             </w:t>
      </w:r>
      <w:r w:rsidR="001A2B77">
        <w:rPr>
          <w:sz w:val="24"/>
          <w:szCs w:val="24"/>
        </w:rPr>
        <w:tab/>
      </w:r>
      <w:r w:rsidR="001A2B77">
        <w:rPr>
          <w:sz w:val="24"/>
          <w:szCs w:val="24"/>
        </w:rPr>
        <w:tab/>
      </w:r>
      <w:r w:rsidR="001A2B77">
        <w:rPr>
          <w:sz w:val="24"/>
          <w:szCs w:val="24"/>
        </w:rPr>
        <w:tab/>
      </w:r>
      <w:r w:rsidRPr="00326D73">
        <w:rPr>
          <w:sz w:val="24"/>
          <w:szCs w:val="24"/>
        </w:rPr>
        <w:t xml:space="preserve">                            И.Б. Аввакумов</w:t>
      </w:r>
    </w:p>
    <w:p w:rsidR="00326D73" w:rsidRPr="00326D73" w:rsidRDefault="00326D73" w:rsidP="00D7039F">
      <w:pPr>
        <w:autoSpaceDE w:val="0"/>
        <w:autoSpaceDN w:val="0"/>
        <w:adjustRightInd w:val="0"/>
        <w:spacing w:line="276" w:lineRule="auto"/>
        <w:ind w:firstLine="405"/>
        <w:jc w:val="both"/>
        <w:rPr>
          <w:sz w:val="24"/>
          <w:szCs w:val="24"/>
        </w:rPr>
      </w:pPr>
    </w:p>
    <w:sectPr w:rsidR="00326D73" w:rsidRPr="00326D73" w:rsidSect="00A732C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1" w:rsidRDefault="00084A21" w:rsidP="00665BDF">
      <w:r>
        <w:separator/>
      </w:r>
    </w:p>
  </w:endnote>
  <w:endnote w:type="continuationSeparator" w:id="0">
    <w:p w:rsidR="00084A21" w:rsidRDefault="00084A21" w:rsidP="006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1" w:rsidRDefault="00084A21" w:rsidP="00665BDF">
      <w:r>
        <w:separator/>
      </w:r>
    </w:p>
  </w:footnote>
  <w:footnote w:type="continuationSeparator" w:id="0">
    <w:p w:rsidR="00084A21" w:rsidRDefault="00084A21" w:rsidP="0066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6B"/>
    <w:rsid w:val="00031799"/>
    <w:rsid w:val="00070936"/>
    <w:rsid w:val="00084A21"/>
    <w:rsid w:val="000E3F6E"/>
    <w:rsid w:val="00185EE1"/>
    <w:rsid w:val="001A2B77"/>
    <w:rsid w:val="00253CF4"/>
    <w:rsid w:val="002830A7"/>
    <w:rsid w:val="00326D73"/>
    <w:rsid w:val="003D3416"/>
    <w:rsid w:val="00412FB0"/>
    <w:rsid w:val="004B280C"/>
    <w:rsid w:val="00537FBA"/>
    <w:rsid w:val="0054296B"/>
    <w:rsid w:val="0055415E"/>
    <w:rsid w:val="005A244E"/>
    <w:rsid w:val="005B412E"/>
    <w:rsid w:val="00665BDF"/>
    <w:rsid w:val="006E6DDD"/>
    <w:rsid w:val="007E364F"/>
    <w:rsid w:val="00816B98"/>
    <w:rsid w:val="008542F1"/>
    <w:rsid w:val="00897EA2"/>
    <w:rsid w:val="008C712E"/>
    <w:rsid w:val="009035BC"/>
    <w:rsid w:val="009D606F"/>
    <w:rsid w:val="00A732CB"/>
    <w:rsid w:val="00A84D2C"/>
    <w:rsid w:val="00AD0880"/>
    <w:rsid w:val="00B13911"/>
    <w:rsid w:val="00B815A7"/>
    <w:rsid w:val="00CA18F9"/>
    <w:rsid w:val="00CF7535"/>
    <w:rsid w:val="00D45201"/>
    <w:rsid w:val="00D7039F"/>
    <w:rsid w:val="00D95BBB"/>
    <w:rsid w:val="00E16BB2"/>
    <w:rsid w:val="00E41153"/>
    <w:rsid w:val="00EC1F26"/>
    <w:rsid w:val="00EE477F"/>
    <w:rsid w:val="00EE482B"/>
    <w:rsid w:val="00F2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96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9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D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Hyperlink"/>
    <w:uiPriority w:val="99"/>
    <w:unhideWhenUsed/>
    <w:rsid w:val="00537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5879.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7052729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91.14" TargetMode="External"/><Relationship Id="rId19" Type="http://schemas.openxmlformats.org/officeDocument/2006/relationships/hyperlink" Target="garantF1://12047594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0005879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</cp:lastModifiedBy>
  <cp:revision>8</cp:revision>
  <cp:lastPrinted>2017-12-25T14:09:00Z</cp:lastPrinted>
  <dcterms:created xsi:type="dcterms:W3CDTF">2018-12-22T10:19:00Z</dcterms:created>
  <dcterms:modified xsi:type="dcterms:W3CDTF">2018-12-26T07:53:00Z</dcterms:modified>
</cp:coreProperties>
</file>