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C5182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18446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18446F" w:rsidRDefault="0018446F" w:rsidP="001844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446F">
        <w:rPr>
          <w:rFonts w:ascii="Times New Roman" w:hAnsi="Times New Roman" w:cs="Times New Roman"/>
          <w:sz w:val="28"/>
          <w:szCs w:val="28"/>
        </w:rPr>
        <w:t>О прин</w:t>
      </w:r>
      <w:r>
        <w:rPr>
          <w:rFonts w:ascii="Times New Roman" w:hAnsi="Times New Roman" w:cs="Times New Roman"/>
          <w:sz w:val="28"/>
          <w:szCs w:val="28"/>
        </w:rPr>
        <w:t xml:space="preserve">ятии муниципальным образованием </w:t>
      </w:r>
      <w:r w:rsidRPr="0018446F">
        <w:rPr>
          <w:rFonts w:ascii="Times New Roman" w:hAnsi="Times New Roman" w:cs="Times New Roman"/>
          <w:sz w:val="28"/>
          <w:szCs w:val="28"/>
        </w:rPr>
        <w:t xml:space="preserve">«Кувшиновский район» </w:t>
      </w:r>
    </w:p>
    <w:p w:rsidR="0018446F" w:rsidRDefault="0018446F" w:rsidP="001844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полномочий </w:t>
      </w:r>
      <w:r w:rsidRPr="0018446F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</w:p>
    <w:p w:rsidR="00345FD0" w:rsidRDefault="0018446F" w:rsidP="001844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Могилевского </w:t>
      </w:r>
      <w:r w:rsidRPr="0018446F">
        <w:rPr>
          <w:rFonts w:ascii="Times New Roman" w:hAnsi="Times New Roman" w:cs="Times New Roman"/>
          <w:sz w:val="28"/>
          <w:szCs w:val="28"/>
        </w:rPr>
        <w:t>сельского поселения Кувшиновского района</w:t>
      </w:r>
    </w:p>
    <w:p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18446F" w:rsidP="00BA636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8446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Руководствуясь Федеральным законом от 06.10.2003 № 131-ФЗ                       «Об общих принципах организации местного самоуправления в Российской Федерации», Законом Тверской области от 18.12.2020 № 81-ЗО «О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Уставом муниципального образования «Кувшиновский район» Тверской области и на основании решения Совета депутатов Могилевского сельского поселения от 18.12.2020 № 42 «О передаче отдельных полномочий по решению вопросов местного значения муниципальному образованию «Кувшиновский район» в 2021 году»,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BA636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 января 2021 года по 31 декабря 2021 года осуществление отдельных полномочий по решению вопросов местного значения Могилевского сельского поселения: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исполнение бюджета поселения;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Могилевского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</w:t>
      </w: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деятельности в соответствии с законодательством Российской Федерации;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обеспечение проживающих в Могилевском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Могилевского сельского поселения;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  Российской   Федерации, проживающих   на территории поселения, социальную и культурную адаптацию   мигрантов, профилактику межнациональных (межэтнических) конфликтов;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участие в предупреждении и ликвидации последствий чрезвычайных ситуаций в границах поселения;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создание условий для обеспечения жителей Могилевского сельского поселения услугами связи, общественного питания, торговли и бытового обслуживания;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создание условий для организации досуга и обеспечения жителей Могилевского сельского поселения услугами организаций культуры;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Могилевского сельского поселения;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14) обеспечение условий для развития на территории Могилевского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16) участие в организации деятельности по накоплению (в том числе раздельному накоплению) и транспортированию твердых коммунальных </w:t>
      </w: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отходов;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17)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18) организация ритуальных услуг;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19)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21)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23) организация и осуществление мероприятий по работе с детьми и молодежью в сельском поселении;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25) осуществление муниципального лесного контроля;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28) осуществление мер по противодействию коррупции в границах поселения;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29) участие в соответствии с Федеральным законом от 24 июля 2007 года      № 221-ФЗ «О государственном кадастре недвижимости» в выполнении комплексных кадастровых работ.</w:t>
      </w:r>
    </w:p>
    <w:p w:rsidR="0018446F" w:rsidRPr="0018446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Администрации Кувшиновского района, в лице главы Кувшиновского района Никифоровой Анны Сергеевны, до 01.01.2021 года заключить Соглашение о передаче муниципальному образованию «Кувшиновский район» отдельных полномочий по решению вопросов местного значения Могилевского </w:t>
      </w: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сельского поселения согласно настоящему решению.</w:t>
      </w:r>
    </w:p>
    <w:p w:rsidR="00837F7F" w:rsidRPr="00837F7F" w:rsidRDefault="0018446F" w:rsidP="0018446F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844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18446F" w:rsidRDefault="00E95E8A" w:rsidP="00BA6365">
      <w:pPr>
        <w:ind w:firstLine="0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A1C" w:rsidRPr="00D60920" w:rsidRDefault="00930118" w:rsidP="00956F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446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47D7B">
        <w:rPr>
          <w:rFonts w:ascii="Times New Roman" w:hAnsi="Times New Roman" w:cs="Times New Roman"/>
          <w:sz w:val="28"/>
          <w:szCs w:val="28"/>
        </w:rPr>
        <w:t xml:space="preserve">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  <w:r w:rsidR="00956F31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40A1C" w:rsidRPr="00D60920" w:rsidSect="005F091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6"/>
  </w:num>
  <w:num w:numId="12">
    <w:abstractNumId w:val="19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8446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40A1C"/>
    <w:rsid w:val="005760C5"/>
    <w:rsid w:val="005953BB"/>
    <w:rsid w:val="005A7F40"/>
    <w:rsid w:val="005F0918"/>
    <w:rsid w:val="006073CC"/>
    <w:rsid w:val="00622591"/>
    <w:rsid w:val="00673F5D"/>
    <w:rsid w:val="00756EB4"/>
    <w:rsid w:val="007622A6"/>
    <w:rsid w:val="007723D1"/>
    <w:rsid w:val="007C5182"/>
    <w:rsid w:val="007E4A1D"/>
    <w:rsid w:val="00807A1A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56F31"/>
    <w:rsid w:val="0097781F"/>
    <w:rsid w:val="0099612A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B6BF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6A83-00BE-419C-A7E4-8961AAE5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</cp:revision>
  <cp:lastPrinted>2020-10-30T12:44:00Z</cp:lastPrinted>
  <dcterms:created xsi:type="dcterms:W3CDTF">2020-12-28T13:25:00Z</dcterms:created>
  <dcterms:modified xsi:type="dcterms:W3CDTF">2020-12-28T13:25:00Z</dcterms:modified>
</cp:coreProperties>
</file>