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431C0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A921FF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22.09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A921F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3B6CE1" w:rsidRDefault="00A921FF" w:rsidP="002528A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1FF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предприятий, имущества, передаваемых </w:t>
      </w:r>
    </w:p>
    <w:p w:rsidR="003B6CE1" w:rsidRDefault="00A921FF" w:rsidP="002528A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1FF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Кувшиновского района Тверской области, </w:t>
      </w:r>
      <w:bookmarkStart w:id="0" w:name="_GoBack"/>
      <w:bookmarkEnd w:id="0"/>
      <w:r w:rsidRPr="00A921FF">
        <w:rPr>
          <w:rFonts w:ascii="Times New Roman" w:hAnsi="Times New Roman" w:cs="Times New Roman"/>
          <w:sz w:val="28"/>
          <w:szCs w:val="28"/>
        </w:rPr>
        <w:t xml:space="preserve">утвержденного решением Малого Совета народных депутатов </w:t>
      </w:r>
    </w:p>
    <w:p w:rsidR="00540A1C" w:rsidRPr="00540A1C" w:rsidRDefault="00A921FF" w:rsidP="002528A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1FF">
        <w:rPr>
          <w:rFonts w:ascii="Times New Roman" w:hAnsi="Times New Roman" w:cs="Times New Roman"/>
          <w:sz w:val="28"/>
          <w:szCs w:val="28"/>
        </w:rPr>
        <w:t>Кувшиновского района от 24.06.1992г. № 68 «О перечне объектов муниципальной собственности Кувшиновского района Тверской области»</w:t>
      </w:r>
    </w:p>
    <w:p w:rsidR="00345FD0" w:rsidRPr="002A3B77" w:rsidRDefault="00345FD0" w:rsidP="00345FD0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Default="00A921FF" w:rsidP="00540A1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921F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 основании Федерального закона Российской Федерации от 08.11.2007г. № 257-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921F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                      «Об общих принципах организации местного самоуправления в Российской Федерации», в связи с проведением инвентаризацией дорог общего пользования местного значения и постановкой объектов на кадастровый учет</w:t>
      </w:r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FF" w:rsidRPr="00A921FF" w:rsidRDefault="00A921FF" w:rsidP="00A921FF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921F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Внести дополнения в Перечень предприятий, имущества, передаваемых в муниципальную собственность Кувшиновского района Тверской области, утвержденного решением Малого Совета народных депутатов Кувшиновского района от 24.06.1992г. № 68 «О перечне объектов муниципальной собственности Кувшиновского района Тверской области». В Перечень, в части имущества Многоотраслевого предприятия коммунального хозяйства, в отношении объектов внешнего благоустройства автомобильных дорог общего пользования местного значения МО «Кувшиновский район» внести дополнения согласно Приложению № 1 к настоящему решению.</w:t>
      </w:r>
    </w:p>
    <w:p w:rsidR="00540A1C" w:rsidRPr="00540A1C" w:rsidRDefault="00A921FF" w:rsidP="00A921FF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921F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Настоящее решение вступает в силу со дня его опубликования на официальном сайте администрации Кувшиновского района в сети «Интернет».</w:t>
      </w:r>
      <w:r w:rsidR="002528A8" w:rsidRPr="002528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</w:t>
      </w:r>
    </w:p>
    <w:p w:rsidR="000C4D0C" w:rsidRDefault="000C4D0C" w:rsidP="00540A1C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45FD0" w:rsidRDefault="00345FD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921FF" w:rsidRDefault="00A921FF" w:rsidP="00A921FF">
      <w:pPr>
        <w:ind w:firstLine="0"/>
        <w:rPr>
          <w:rFonts w:ascii="Times New Roman" w:hAnsi="Times New Roman" w:cs="Times New Roman"/>
          <w:sz w:val="28"/>
          <w:szCs w:val="28"/>
        </w:rPr>
        <w:sectPr w:rsidR="00A921FF" w:rsidSect="00E10CF9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D6974" w:rsidRPr="00D60920" w:rsidRDefault="009D6974" w:rsidP="009D6974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к</w:t>
      </w:r>
    </w:p>
    <w:p w:rsidR="009D6974" w:rsidRDefault="009D6974" w:rsidP="009D6974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решению</w:t>
      </w:r>
      <w:r w:rsidRPr="00D60920">
        <w:rPr>
          <w:rFonts w:ascii="Times New Roman" w:hAnsi="Times New Roman" w:cs="Times New Roman"/>
          <w:sz w:val="24"/>
          <w:szCs w:val="28"/>
        </w:rPr>
        <w:t xml:space="preserve"> Собрания депутатов </w:t>
      </w:r>
    </w:p>
    <w:p w:rsidR="009D6974" w:rsidRPr="00D60920" w:rsidRDefault="009D6974" w:rsidP="009D6974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t>Кувшиновского района</w:t>
      </w:r>
    </w:p>
    <w:p w:rsidR="009D6974" w:rsidRPr="00D60920" w:rsidRDefault="009D6974" w:rsidP="009D6974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22.09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D60920">
        <w:rPr>
          <w:rFonts w:ascii="Times New Roman" w:hAnsi="Times New Roman" w:cs="Times New Roman"/>
          <w:sz w:val="24"/>
          <w:szCs w:val="28"/>
        </w:rPr>
        <w:t>2020 г. №</w:t>
      </w:r>
      <w:r>
        <w:rPr>
          <w:rFonts w:ascii="Times New Roman" w:hAnsi="Times New Roman" w:cs="Times New Roman"/>
          <w:sz w:val="24"/>
          <w:szCs w:val="28"/>
        </w:rPr>
        <w:t xml:space="preserve"> 56</w:t>
      </w: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>ПЕРЕЧЕНЬ</w:t>
      </w: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 xml:space="preserve">Предприятий, имущества, </w:t>
      </w: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t>передаваемых в муниципальную собственность Кувшиновского района Тверской области</w:t>
      </w:r>
    </w:p>
    <w:p w:rsidR="00A921FF" w:rsidRPr="002157C9" w:rsidRDefault="00A921FF" w:rsidP="00A92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559"/>
        <w:gridCol w:w="1418"/>
        <w:gridCol w:w="1134"/>
        <w:gridCol w:w="1843"/>
        <w:gridCol w:w="1668"/>
        <w:gridCol w:w="1308"/>
        <w:gridCol w:w="2639"/>
        <w:gridCol w:w="1833"/>
      </w:tblGrid>
      <w:tr w:rsidR="00A921FF" w:rsidRPr="002157C9" w:rsidTr="00953B84">
        <w:tc>
          <w:tcPr>
            <w:tcW w:w="562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1389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Идентификационный код предприятия в ОКПО (включая КЧ)</w:t>
            </w:r>
          </w:p>
        </w:tc>
        <w:tc>
          <w:tcPr>
            <w:tcW w:w="4111" w:type="dxa"/>
            <w:gridSpan w:val="3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Коды признаков</w:t>
            </w:r>
          </w:p>
        </w:tc>
        <w:tc>
          <w:tcPr>
            <w:tcW w:w="1843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Полное наименование предприятия, объединения, имущества</w:t>
            </w:r>
          </w:p>
        </w:tc>
        <w:tc>
          <w:tcPr>
            <w:tcW w:w="1668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Юридический адрес предприятия, место нахождения имущества</w:t>
            </w:r>
          </w:p>
        </w:tc>
        <w:tc>
          <w:tcPr>
            <w:tcW w:w="1308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Укрупненная специализация</w:t>
            </w:r>
          </w:p>
        </w:tc>
        <w:tc>
          <w:tcPr>
            <w:tcW w:w="2639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Остаточная/балансовая стоимость основных фондов по состоянию на 01.01.92г. в тыс. руб.</w:t>
            </w:r>
          </w:p>
        </w:tc>
        <w:tc>
          <w:tcPr>
            <w:tcW w:w="1833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Среднесписочная численность персонала за 1991 г. всего</w:t>
            </w:r>
          </w:p>
        </w:tc>
      </w:tr>
      <w:tr w:rsidR="00A921FF" w:rsidRPr="002157C9" w:rsidTr="00953B84">
        <w:tc>
          <w:tcPr>
            <w:tcW w:w="562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FF" w:rsidRPr="002157C9" w:rsidRDefault="00A921FF" w:rsidP="009D69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Министерства (ведомства) в СООГУ</w:t>
            </w:r>
          </w:p>
        </w:tc>
        <w:tc>
          <w:tcPr>
            <w:tcW w:w="1418" w:type="dxa"/>
          </w:tcPr>
          <w:p w:rsidR="00A921FF" w:rsidRPr="002157C9" w:rsidRDefault="00A921FF" w:rsidP="009D69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Территории в СОАТО</w:t>
            </w:r>
          </w:p>
        </w:tc>
        <w:tc>
          <w:tcPr>
            <w:tcW w:w="1134" w:type="dxa"/>
          </w:tcPr>
          <w:p w:rsidR="00A921FF" w:rsidRPr="002157C9" w:rsidRDefault="00A921FF" w:rsidP="009D69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Отрасли в ОКОНХ</w:t>
            </w:r>
          </w:p>
        </w:tc>
        <w:tc>
          <w:tcPr>
            <w:tcW w:w="1843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A921FF" w:rsidRPr="002157C9" w:rsidRDefault="00A921FF" w:rsidP="00953B84">
            <w:pPr>
              <w:rPr>
                <w:rFonts w:ascii="Times New Roman" w:hAnsi="Times New Roman" w:cs="Times New Roman"/>
              </w:rPr>
            </w:pPr>
          </w:p>
        </w:tc>
      </w:tr>
      <w:tr w:rsidR="00A921FF" w:rsidRPr="002157C9" w:rsidTr="00953B84">
        <w:tc>
          <w:tcPr>
            <w:tcW w:w="562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03270929</w:t>
            </w:r>
          </w:p>
        </w:tc>
        <w:tc>
          <w:tcPr>
            <w:tcW w:w="1559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7244</w:t>
            </w:r>
          </w:p>
        </w:tc>
        <w:tc>
          <w:tcPr>
            <w:tcW w:w="1418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134" w:type="dxa"/>
            <w:vMerge w:val="restart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90290</w:t>
            </w:r>
          </w:p>
        </w:tc>
        <w:tc>
          <w:tcPr>
            <w:tcW w:w="1843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Многоотраслевое предприятие коммунального хозяйства</w:t>
            </w:r>
          </w:p>
        </w:tc>
        <w:tc>
          <w:tcPr>
            <w:tcW w:w="1668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172110,г. Кувшиново, ул. Красноармейска , д. 31</w:t>
            </w:r>
          </w:p>
        </w:tc>
        <w:tc>
          <w:tcPr>
            <w:tcW w:w="1308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639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585,7</w:t>
            </w:r>
          </w:p>
        </w:tc>
        <w:tc>
          <w:tcPr>
            <w:tcW w:w="1833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152</w:t>
            </w:r>
          </w:p>
        </w:tc>
      </w:tr>
      <w:tr w:rsidR="00A921FF" w:rsidRPr="002157C9" w:rsidTr="00953B84">
        <w:tc>
          <w:tcPr>
            <w:tcW w:w="562" w:type="dxa"/>
            <w:vMerge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Объекты внешнего благоустройства в том числе:</w:t>
            </w:r>
          </w:p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Автомобильные дороги общего пользования местного значения Кувшиновского района</w:t>
            </w:r>
          </w:p>
        </w:tc>
        <w:tc>
          <w:tcPr>
            <w:tcW w:w="1668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7C9">
              <w:rPr>
                <w:rFonts w:ascii="Times New Roman" w:hAnsi="Times New Roman" w:cs="Times New Roman"/>
              </w:rPr>
              <w:t>Тверская обл., Кувшиновский район</w:t>
            </w:r>
          </w:p>
        </w:tc>
        <w:tc>
          <w:tcPr>
            <w:tcW w:w="1308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FF" w:rsidRPr="002157C9" w:rsidTr="00953B84">
        <w:tc>
          <w:tcPr>
            <w:tcW w:w="562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gridSpan w:val="4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  <w:gridSpan w:val="3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2639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Протяженность (км.)</w:t>
            </w:r>
          </w:p>
        </w:tc>
        <w:tc>
          <w:tcPr>
            <w:tcW w:w="1833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FF" w:rsidRPr="002157C9" w:rsidTr="00953B84">
        <w:tc>
          <w:tcPr>
            <w:tcW w:w="562" w:type="dxa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2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6378"/>
        <w:gridCol w:w="1559"/>
      </w:tblGrid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Семашко от дороги Торжок - Осташков до дома № 126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Семашко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2,205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Семашко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Семашко № 69:17:0000000:42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Садовая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Садовая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0,351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обильная дорога г. Кувшиново, 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Северная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2,630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Ленина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Ленина 69:17:0000000:43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Ленина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Ленина от д.1 до ул. Бумажников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A921FF" w:rsidRPr="002157C9" w:rsidTr="009D6974">
        <w:trPr>
          <w:trHeight w:val="624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Лермонтова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Лермонтова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г. Кувшиново, 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Ломоносова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Лесная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Лесная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Лесорубов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Лесорубов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Луговая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Луговая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0,488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пер. Первомайский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пер. Первомайский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0,457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Пролетарская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Пролетарская 69:17:0000000:75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Пролетарская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Пролетарская от д.21 до д.27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Партизан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Партизан 69:17:0000000:61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Партизан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Партизан от д. 1б до моста через р. Малашевка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Правды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Правды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Кувшиново, 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Песчаная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Кувшиново, 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Полевая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пер. Полевой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пер. Полевой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tabs>
                <w:tab w:val="left" w:pos="4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Пригородная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Пригородная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3,923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Комсомольский парк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Комсомольский парк 69:17:0000000:38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Комсомольский парк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Комсомольский парк от д.21 до ул. Совхозная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1я Каменная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1я Каменная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Космонавтов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Космонавтов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Красная Заря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Красная Заря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1,478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Красная Поляна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Красная Поляна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1,776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Красноармейская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Красноармейская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1,638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Баховка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Баховка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2,318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Береговая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Береговая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Белинского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Белинского 69:17:0000000:41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Белинского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Белинского от д.1 по д.58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1,267</w:t>
            </w:r>
          </w:p>
        </w:tc>
      </w:tr>
    </w:tbl>
    <w:p w:rsidR="00A921FF" w:rsidRPr="002157C9" w:rsidRDefault="00A921FF" w:rsidP="00A921FF">
      <w:pPr>
        <w:rPr>
          <w:rFonts w:ascii="Times New Roman" w:hAnsi="Times New Roman" w:cs="Times New Roman"/>
        </w:rPr>
      </w:pPr>
      <w:r w:rsidRPr="002157C9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6378"/>
        <w:gridCol w:w="1559"/>
      </w:tblGrid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Болотная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Болотная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Механизаторов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Механизаторов 69:17:0000000:34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0,998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Механизаторов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Механизаторов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Мелиораторов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Мелиораторов 69:17:0000000:35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Мелиораторов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Мелиораторов от д.5 до д.23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0,602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Маяковского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Маяковского 69:17:0000000:77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Маяковского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Маяковского от д.22-41 до д.24а -68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пер. Маяковского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пер. Маяковского 69:17:0000000:52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пер. Маяковского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пер. Маяковского от д.5 до д.8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Морозовка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Морозовка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0,439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Негочанская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Негочанская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Негочанская плотина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Негочанская плотина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 xml:space="preserve"> ул. 1я Набережная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1я Набережная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ул. М. Горького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М. Горького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Энгельса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Энгельса 69:17:0000000:64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Энгельса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Энгельса от д.7 до д.33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1,065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Воровского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Воровского 69:17:0000000:54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1,185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Воровского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 ул. Воровского от д.2 до ул. Советская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Войкова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Кувшиновский район, г. Кувшиново,  ул. Войкова              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0,548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Чкалова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Кувшиновский район, г. Кувшиново,  ул. Чкалова           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Чернышевского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Чернышевского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</w:tr>
      <w:tr w:rsidR="00A921FF" w:rsidRPr="002157C9" w:rsidTr="009D6974">
        <w:trPr>
          <w:trHeight w:val="514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Школьная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Школьная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0,783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1я Заречная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1я Заречная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2я Заречная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2я Заречная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0,432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Зеленая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Зеленая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пер. Зеленый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пер. Зеленый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0,262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Юбилейная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Юбилейная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0,704</w:t>
            </w:r>
          </w:p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</w:t>
            </w:r>
          </w:p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ул. 2я Агрономическая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2я Агрономическая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0,569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Дальняя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Дальняя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1,079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Дачная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Дачная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Дзержинского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 Дзержинского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Дорожная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Дорожная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Демьяна Бедного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Демьяна Бедного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0,454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Ершова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Ершова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Жданова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Жданова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0,940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Жуковского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Жуковского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Железнодорожная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Железнодорожная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Рабочая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Рабочая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Урицкого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Урицкого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Хрустальная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Хрустальная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A921FF" w:rsidRPr="002157C9" w:rsidTr="009D6974">
        <w:trPr>
          <w:trHeight w:val="571"/>
        </w:trPr>
        <w:tc>
          <w:tcPr>
            <w:tcW w:w="846" w:type="dxa"/>
            <w:shd w:val="clear" w:color="auto" w:fill="auto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г. Кувшиново,  ул. Светлая</w:t>
            </w:r>
          </w:p>
        </w:tc>
        <w:tc>
          <w:tcPr>
            <w:tcW w:w="6378" w:type="dxa"/>
            <w:shd w:val="clear" w:color="auto" w:fill="auto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г. Кувшиново, ул. Светлая</w:t>
            </w:r>
          </w:p>
        </w:tc>
        <w:tc>
          <w:tcPr>
            <w:tcW w:w="1559" w:type="dxa"/>
            <w:vAlign w:val="center"/>
          </w:tcPr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C9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  <w:p w:rsidR="00A921FF" w:rsidRPr="002157C9" w:rsidRDefault="00A921FF" w:rsidP="009D69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F" w:rsidRPr="002157C9" w:rsidRDefault="00A921FF" w:rsidP="00A921FF">
      <w:pPr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28A8" w:rsidRPr="00D60920" w:rsidRDefault="002528A8" w:rsidP="00A921F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528A8" w:rsidRPr="00D60920" w:rsidSect="005A43F8">
      <w:pgSz w:w="16838" w:h="11906" w:orient="landscape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041"/>
    <w:multiLevelType w:val="hybridMultilevel"/>
    <w:tmpl w:val="D19AB4B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9FB"/>
    <w:multiLevelType w:val="hybridMultilevel"/>
    <w:tmpl w:val="7EB8EB5E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8E9"/>
    <w:multiLevelType w:val="multilevel"/>
    <w:tmpl w:val="E6D65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A67C5"/>
    <w:multiLevelType w:val="hybridMultilevel"/>
    <w:tmpl w:val="5F7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528A8"/>
    <w:rsid w:val="0026664A"/>
    <w:rsid w:val="00276ABC"/>
    <w:rsid w:val="00294483"/>
    <w:rsid w:val="002A3B77"/>
    <w:rsid w:val="002F7A2B"/>
    <w:rsid w:val="003056CA"/>
    <w:rsid w:val="003126F1"/>
    <w:rsid w:val="00345FD0"/>
    <w:rsid w:val="003B6ACF"/>
    <w:rsid w:val="003B6CE1"/>
    <w:rsid w:val="003D5762"/>
    <w:rsid w:val="00401B06"/>
    <w:rsid w:val="00416A83"/>
    <w:rsid w:val="00416F1A"/>
    <w:rsid w:val="00426EB0"/>
    <w:rsid w:val="00431C09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6073CC"/>
    <w:rsid w:val="00622591"/>
    <w:rsid w:val="00633AA3"/>
    <w:rsid w:val="006D6DE6"/>
    <w:rsid w:val="007607CD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D6974"/>
    <w:rsid w:val="009F1AEF"/>
    <w:rsid w:val="00A04F34"/>
    <w:rsid w:val="00A07C48"/>
    <w:rsid w:val="00A326AC"/>
    <w:rsid w:val="00A628CB"/>
    <w:rsid w:val="00A717E6"/>
    <w:rsid w:val="00A921FF"/>
    <w:rsid w:val="00A97338"/>
    <w:rsid w:val="00AA1305"/>
    <w:rsid w:val="00AC035F"/>
    <w:rsid w:val="00AC1DB1"/>
    <w:rsid w:val="00AC327C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CB5CCB"/>
    <w:rsid w:val="00CD3C20"/>
    <w:rsid w:val="00D27CF4"/>
    <w:rsid w:val="00D516ED"/>
    <w:rsid w:val="00D60920"/>
    <w:rsid w:val="00D642DC"/>
    <w:rsid w:val="00D64ED5"/>
    <w:rsid w:val="00D84A35"/>
    <w:rsid w:val="00DC6F9C"/>
    <w:rsid w:val="00DD4975"/>
    <w:rsid w:val="00E058BE"/>
    <w:rsid w:val="00E10CF9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782B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D0FF-A567-4E0F-BB33-043821AC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</cp:revision>
  <cp:lastPrinted>2020-09-29T08:52:00Z</cp:lastPrinted>
  <dcterms:created xsi:type="dcterms:W3CDTF">2020-09-29T08:36:00Z</dcterms:created>
  <dcterms:modified xsi:type="dcterms:W3CDTF">2020-09-29T08:52:00Z</dcterms:modified>
</cp:coreProperties>
</file>