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35" w:rsidRDefault="00932335" w:rsidP="00C87ACB">
      <w:pPr>
        <w:rPr>
          <w:sz w:val="28"/>
          <w:szCs w:val="28"/>
        </w:rPr>
      </w:pPr>
    </w:p>
    <w:p w:rsidR="00C23C73" w:rsidRPr="007510E9" w:rsidRDefault="00C23C73" w:rsidP="00FF20A7">
      <w:pPr>
        <w:jc w:val="right"/>
        <w:rPr>
          <w:sz w:val="28"/>
          <w:szCs w:val="28"/>
        </w:rPr>
      </w:pPr>
    </w:p>
    <w:p w:rsidR="00932335" w:rsidRPr="00FF20A7" w:rsidRDefault="00932335" w:rsidP="00FF20A7">
      <w:pPr>
        <w:spacing w:line="276" w:lineRule="auto"/>
        <w:jc w:val="center"/>
        <w:rPr>
          <w:rFonts w:eastAsia="SimSun"/>
          <w:b/>
          <w:lang w:eastAsia="zh-CN"/>
        </w:rPr>
      </w:pPr>
      <w:r w:rsidRPr="00FF20A7">
        <w:rPr>
          <w:rFonts w:eastAsia="SimSun"/>
          <w:b/>
          <w:lang w:eastAsia="zh-CN"/>
        </w:rPr>
        <w:t>Административный регламент</w:t>
      </w:r>
      <w:r w:rsidR="00A20DB5">
        <w:rPr>
          <w:rFonts w:eastAsia="SimSun"/>
          <w:b/>
          <w:lang w:eastAsia="zh-CN"/>
        </w:rPr>
        <w:t xml:space="preserve"> </w:t>
      </w:r>
    </w:p>
    <w:p w:rsidR="00932335" w:rsidRPr="00FF20A7" w:rsidRDefault="00932335" w:rsidP="00FF20A7">
      <w:pPr>
        <w:spacing w:line="276" w:lineRule="auto"/>
        <w:jc w:val="center"/>
        <w:rPr>
          <w:rFonts w:eastAsia="SimSun"/>
          <w:b/>
          <w:lang w:eastAsia="zh-CN"/>
        </w:rPr>
      </w:pPr>
      <w:r w:rsidRPr="00FF20A7">
        <w:rPr>
          <w:rFonts w:eastAsia="SimSun"/>
          <w:b/>
          <w:lang w:eastAsia="zh-CN"/>
        </w:rPr>
        <w:t xml:space="preserve"> </w:t>
      </w:r>
      <w:r w:rsidR="00F61B8E" w:rsidRPr="00FF20A7">
        <w:rPr>
          <w:rFonts w:eastAsia="SimSun"/>
          <w:b/>
          <w:lang w:eastAsia="zh-CN"/>
        </w:rPr>
        <w:t>п</w:t>
      </w:r>
      <w:r w:rsidRPr="00FF20A7">
        <w:rPr>
          <w:rFonts w:eastAsia="SimSun"/>
          <w:b/>
          <w:lang w:eastAsia="zh-CN"/>
        </w:rPr>
        <w:t>редоставлени</w:t>
      </w:r>
      <w:r w:rsidR="0005418F" w:rsidRPr="00FF20A7">
        <w:rPr>
          <w:rFonts w:eastAsia="SimSun"/>
          <w:b/>
          <w:lang w:eastAsia="zh-CN"/>
        </w:rPr>
        <w:t>я муниципальной усл</w:t>
      </w:r>
      <w:r w:rsidRPr="00FF20A7">
        <w:rPr>
          <w:rFonts w:eastAsia="SimSun"/>
          <w:b/>
          <w:lang w:eastAsia="zh-CN"/>
        </w:rPr>
        <w:t>уги "</w:t>
      </w:r>
      <w:r w:rsidR="0005418F" w:rsidRPr="00FF20A7">
        <w:rPr>
          <w:rFonts w:eastAsia="SimSun"/>
          <w:b/>
          <w:lang w:eastAsia="zh-CN"/>
        </w:rPr>
        <w:t>Организация досуга, культурно – массовых мероприятий, физической культуры и спорта</w:t>
      </w:r>
      <w:r w:rsidRPr="00FF20A7">
        <w:rPr>
          <w:rFonts w:eastAsia="SimSun"/>
          <w:b/>
          <w:lang w:eastAsia="zh-CN"/>
        </w:rPr>
        <w:t>"</w:t>
      </w:r>
    </w:p>
    <w:p w:rsidR="00932335" w:rsidRPr="00FF20A7" w:rsidRDefault="00932335" w:rsidP="00FF20A7">
      <w:pPr>
        <w:spacing w:line="276" w:lineRule="auto"/>
        <w:rPr>
          <w:rFonts w:eastAsia="SimSun"/>
          <w:b/>
          <w:lang w:eastAsia="zh-CN"/>
        </w:rPr>
      </w:pPr>
    </w:p>
    <w:p w:rsidR="00932335" w:rsidRPr="00FF20A7" w:rsidRDefault="009E60DB" w:rsidP="00FF20A7">
      <w:pPr>
        <w:spacing w:line="276" w:lineRule="auto"/>
        <w:jc w:val="center"/>
        <w:rPr>
          <w:rFonts w:eastAsia="SimSun"/>
          <w:b/>
          <w:lang w:eastAsia="zh-CN"/>
        </w:rPr>
      </w:pPr>
      <w:proofErr w:type="gramStart"/>
      <w:r w:rsidRPr="00FF20A7">
        <w:rPr>
          <w:rFonts w:eastAsia="SimSun"/>
          <w:b/>
          <w:lang w:val="en-US" w:eastAsia="zh-CN"/>
        </w:rPr>
        <w:t>I</w:t>
      </w:r>
      <w:r w:rsidRPr="00FF20A7">
        <w:rPr>
          <w:rFonts w:eastAsia="SimSun"/>
          <w:b/>
          <w:lang w:eastAsia="zh-CN"/>
        </w:rPr>
        <w:t xml:space="preserve">. </w:t>
      </w:r>
      <w:r w:rsidR="00FF20A7" w:rsidRPr="00FF20A7">
        <w:rPr>
          <w:rFonts w:eastAsia="SimSun"/>
          <w:b/>
          <w:lang w:eastAsia="zh-CN"/>
        </w:rPr>
        <w:t xml:space="preserve"> Общие</w:t>
      </w:r>
      <w:proofErr w:type="gramEnd"/>
      <w:r w:rsidR="00FF20A7" w:rsidRPr="00FF20A7">
        <w:rPr>
          <w:rFonts w:eastAsia="SimSun"/>
          <w:b/>
          <w:lang w:eastAsia="zh-CN"/>
        </w:rPr>
        <w:t xml:space="preserve"> положения</w:t>
      </w:r>
    </w:p>
    <w:p w:rsidR="009E60DB" w:rsidRPr="00FF20A7" w:rsidRDefault="009E60DB" w:rsidP="00FF20A7">
      <w:pPr>
        <w:spacing w:line="276" w:lineRule="auto"/>
        <w:jc w:val="both"/>
      </w:pPr>
    </w:p>
    <w:p w:rsidR="00932335" w:rsidRPr="00FF20A7" w:rsidRDefault="00932335" w:rsidP="00FF20A7">
      <w:pPr>
        <w:spacing w:line="276" w:lineRule="auto"/>
        <w:jc w:val="both"/>
      </w:pPr>
      <w:r w:rsidRPr="00FF20A7">
        <w:t xml:space="preserve">1.1. Административный регламент по предоставлению </w:t>
      </w:r>
      <w:r w:rsidRPr="00FF20A7">
        <w:rPr>
          <w:rFonts w:eastAsia="SimSun"/>
          <w:b/>
          <w:lang w:eastAsia="zh-CN"/>
        </w:rPr>
        <w:t xml:space="preserve"> </w:t>
      </w:r>
      <w:r w:rsidRPr="00FF20A7">
        <w:rPr>
          <w:rFonts w:eastAsia="SimSun"/>
          <w:lang w:eastAsia="zh-CN"/>
        </w:rPr>
        <w:t xml:space="preserve">муниципальной услуги </w:t>
      </w:r>
      <w:r w:rsidRPr="00FF20A7">
        <w:rPr>
          <w:rFonts w:eastAsia="SimSun"/>
          <w:b/>
          <w:lang w:eastAsia="zh-CN"/>
        </w:rPr>
        <w:t xml:space="preserve"> </w:t>
      </w:r>
      <w:r w:rsidRPr="00FF20A7">
        <w:rPr>
          <w:rFonts w:eastAsia="SimSun"/>
          <w:lang w:eastAsia="zh-CN"/>
        </w:rPr>
        <w:t>"</w:t>
      </w:r>
      <w:r w:rsidR="0005418F" w:rsidRPr="00FF20A7">
        <w:rPr>
          <w:rFonts w:eastAsia="SimSun"/>
          <w:lang w:eastAsia="zh-CN"/>
        </w:rPr>
        <w:t>Организация досуга, культурно – массовых мероприятий, физической культуры и спорта</w:t>
      </w:r>
      <w:r w:rsidRPr="00FF20A7">
        <w:rPr>
          <w:rFonts w:eastAsia="SimSun"/>
          <w:lang w:eastAsia="zh-CN"/>
        </w:rPr>
        <w:t>"</w:t>
      </w:r>
      <w:r w:rsidRPr="00FF20A7">
        <w:t xml:space="preserve">  разработан в целях повышения качества организации районных  </w:t>
      </w:r>
      <w:r w:rsidR="0005418F" w:rsidRPr="00FF20A7">
        <w:t>культурно</w:t>
      </w:r>
      <w:r w:rsidRPr="00FF20A7">
        <w:t xml:space="preserve">-массовых, физкультурно-оздоровительных мероприятий и определяет последовательность действий (административных процедур при предоставлении муниципальной услуги). </w:t>
      </w:r>
    </w:p>
    <w:p w:rsidR="009E60DB" w:rsidRPr="00FF20A7" w:rsidRDefault="00932335" w:rsidP="00FF20A7">
      <w:pPr>
        <w:spacing w:line="276" w:lineRule="auto"/>
        <w:jc w:val="both"/>
      </w:pPr>
      <w:r w:rsidRPr="00FF20A7">
        <w:t>1.2. Регламент определяет: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- сроки и последовательность действий в ходе предоставления муниципальной услуги «</w:t>
      </w:r>
      <w:r w:rsidR="0005418F" w:rsidRPr="00FF20A7">
        <w:t xml:space="preserve"> Организация досуга, культурно – массовых мероприятий, физической культуры и спорта на террито</w:t>
      </w:r>
      <w:r w:rsidRPr="00FF20A7">
        <w:t xml:space="preserve">рии </w:t>
      </w:r>
      <w:r w:rsidR="0005418F" w:rsidRPr="00FF20A7">
        <w:t>Кувшиновского</w:t>
      </w:r>
      <w:r w:rsidRPr="00FF20A7">
        <w:t xml:space="preserve">  района» (далее – муниципальная услуга).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1.3. Перечень нормативных правовых актов, непосредственно регулирующи</w:t>
      </w:r>
      <w:r w:rsidR="00332961" w:rsidRPr="00FF20A7">
        <w:t>й</w:t>
      </w:r>
      <w:r w:rsidRPr="00FF20A7">
        <w:t xml:space="preserve"> предоставления муниципальной услуги: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 xml:space="preserve">- Конституция Российской Федерации (принята на всенародном голосовании 12 декабря </w:t>
      </w:r>
      <w:smartTag w:uri="urn:schemas-microsoft-com:office:smarttags" w:element="metricconverter">
        <w:smartTagPr>
          <w:attr w:name="ProductID" w:val="1993 г"/>
        </w:smartTagPr>
        <w:r w:rsidRPr="00FF20A7">
          <w:t>1993 г</w:t>
        </w:r>
      </w:smartTag>
      <w:r w:rsidRPr="00FF20A7">
        <w:t>.) (с поправками);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- Федеральный закон от 06.11.2003 № 131-ФЗ «Об общих принципах организации местного самоуправления в Российской Федерации»;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- Федеральный закон от 04.12.2007 № 329-ФЗ «О физической культуре и спорте в Российской Федерации»;</w:t>
      </w:r>
    </w:p>
    <w:p w:rsidR="00057A74" w:rsidRPr="00FF20A7" w:rsidRDefault="00932335" w:rsidP="00FF20A7">
      <w:pPr>
        <w:spacing w:line="276" w:lineRule="auto"/>
        <w:jc w:val="both"/>
      </w:pPr>
      <w:r w:rsidRPr="00FF20A7">
        <w:t>- Устав муниципального образования «</w:t>
      </w:r>
      <w:r w:rsidR="0005418F" w:rsidRPr="00FF20A7">
        <w:t xml:space="preserve">Кувшиновский </w:t>
      </w:r>
      <w:r w:rsidRPr="00FF20A7">
        <w:t xml:space="preserve"> район» Тверской области</w:t>
      </w:r>
      <w:r w:rsidR="00E70510" w:rsidRPr="00FF20A7">
        <w:t>,</w:t>
      </w:r>
      <w:r w:rsidRPr="00FF20A7">
        <w:t xml:space="preserve"> </w:t>
      </w:r>
      <w:r w:rsidR="00057A74" w:rsidRPr="00FF20A7">
        <w:t>утвержденны</w:t>
      </w:r>
      <w:r w:rsidR="00E70510" w:rsidRPr="00FF20A7">
        <w:t>й</w:t>
      </w:r>
      <w:r w:rsidR="00057A74" w:rsidRPr="00FF20A7">
        <w:t xml:space="preserve"> решением</w:t>
      </w:r>
      <w:r w:rsidRPr="00FF20A7">
        <w:t xml:space="preserve"> Собрания депутатов </w:t>
      </w:r>
      <w:r w:rsidR="0005418F" w:rsidRPr="00FF20A7">
        <w:t>Кувшиновского</w:t>
      </w:r>
      <w:r w:rsidRPr="00FF20A7">
        <w:t xml:space="preserve"> района от </w:t>
      </w:r>
      <w:r w:rsidR="00057A74" w:rsidRPr="00FF20A7">
        <w:t>24.-8.2005 г. № 20;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- Утвержденный главой К</w:t>
      </w:r>
      <w:r w:rsidR="00C035C6" w:rsidRPr="00FF20A7">
        <w:t>увшиновского</w:t>
      </w:r>
      <w:r w:rsidRPr="00FF20A7">
        <w:t xml:space="preserve"> района календарь спортивно-массовых мероприятий.</w:t>
      </w:r>
    </w:p>
    <w:p w:rsidR="00FF20A7" w:rsidRDefault="00932335" w:rsidP="00FF20A7">
      <w:pPr>
        <w:spacing w:line="276" w:lineRule="auto"/>
        <w:jc w:val="both"/>
      </w:pPr>
      <w:r w:rsidRPr="00FF20A7">
        <w:t xml:space="preserve">1.4. Наименование органа, предоставляющего муниципальную услугу – </w:t>
      </w:r>
      <w:r w:rsidR="00C035C6" w:rsidRPr="00FF20A7">
        <w:t>Муниципальное бюджетное учреждение «</w:t>
      </w:r>
      <w:proofErr w:type="spellStart"/>
      <w:r w:rsidR="00C035C6" w:rsidRPr="00FF20A7">
        <w:t>Физкультурно</w:t>
      </w:r>
      <w:proofErr w:type="spellEnd"/>
      <w:r w:rsidR="00C035C6" w:rsidRPr="00FF20A7">
        <w:t xml:space="preserve">– </w:t>
      </w:r>
      <w:proofErr w:type="gramStart"/>
      <w:r w:rsidR="00C035C6" w:rsidRPr="00FF20A7">
        <w:t>сп</w:t>
      </w:r>
      <w:proofErr w:type="gramEnd"/>
      <w:r w:rsidR="00C035C6" w:rsidRPr="00FF20A7">
        <w:t xml:space="preserve">ортивный центр» Кувшиновского района </w:t>
      </w:r>
      <w:r w:rsidRPr="00FF20A7">
        <w:t xml:space="preserve"> (далее – </w:t>
      </w:r>
      <w:r w:rsidR="00C035C6" w:rsidRPr="00FF20A7">
        <w:t>Центр</w:t>
      </w:r>
      <w:r w:rsidRPr="00FF20A7">
        <w:t>).</w:t>
      </w:r>
    </w:p>
    <w:p w:rsidR="00FF20A7" w:rsidRDefault="00FF20A7" w:rsidP="00FF20A7">
      <w:pPr>
        <w:spacing w:line="276" w:lineRule="auto"/>
        <w:jc w:val="both"/>
        <w:rPr>
          <w:color w:val="052635"/>
        </w:rPr>
      </w:pPr>
      <w:r>
        <w:t>-</w:t>
      </w:r>
      <w:r w:rsidR="00AD1091" w:rsidRPr="00FF20A7">
        <w:rPr>
          <w:color w:val="052635"/>
        </w:rPr>
        <w:t xml:space="preserve"> муниципальное бюджетное учреждение «Физкультурно-спортивный центр» Кувшиновского района  - тип бюджетного учреждения, основное предназначение которого - развитие </w:t>
      </w:r>
      <w:proofErr w:type="spellStart"/>
      <w:proofErr w:type="gramStart"/>
      <w:r w:rsidR="003F5661" w:rsidRPr="00FF20A7">
        <w:rPr>
          <w:color w:val="052635"/>
        </w:rPr>
        <w:t>физкультурно</w:t>
      </w:r>
      <w:proofErr w:type="spellEnd"/>
      <w:r w:rsidR="003F5661" w:rsidRPr="00FF20A7">
        <w:rPr>
          <w:color w:val="052635"/>
        </w:rPr>
        <w:t xml:space="preserve"> -</w:t>
      </w:r>
      <w:r w:rsidR="00AD1091" w:rsidRPr="00FF20A7">
        <w:rPr>
          <w:color w:val="052635"/>
        </w:rPr>
        <w:t xml:space="preserve"> спортивной</w:t>
      </w:r>
      <w:proofErr w:type="gramEnd"/>
      <w:r w:rsidR="00AD1091" w:rsidRPr="00FF20A7">
        <w:rPr>
          <w:color w:val="052635"/>
        </w:rPr>
        <w:t xml:space="preserve"> направленности</w:t>
      </w:r>
      <w:r w:rsidR="003F5661" w:rsidRPr="00FF20A7">
        <w:rPr>
          <w:color w:val="052635"/>
        </w:rPr>
        <w:t xml:space="preserve">, организация культурно – массовых мероприятий </w:t>
      </w:r>
      <w:r w:rsidR="00AD1091" w:rsidRPr="00FF20A7">
        <w:rPr>
          <w:color w:val="052635"/>
        </w:rPr>
        <w:t>в интересах личности, общества, государства;</w:t>
      </w:r>
    </w:p>
    <w:p w:rsidR="00FF20A7" w:rsidRDefault="00AD1091" w:rsidP="00FF20A7">
      <w:pPr>
        <w:spacing w:line="276" w:lineRule="auto"/>
        <w:jc w:val="both"/>
        <w:rPr>
          <w:color w:val="052635"/>
        </w:rPr>
      </w:pPr>
      <w:r w:rsidRPr="00FF20A7">
        <w:rPr>
          <w:color w:val="052635"/>
        </w:rPr>
        <w:t>-участники  – взрослое население района,</w:t>
      </w:r>
      <w:r w:rsidR="00F2052F" w:rsidRPr="00FF20A7">
        <w:rPr>
          <w:color w:val="052635"/>
        </w:rPr>
        <w:t xml:space="preserve"> </w:t>
      </w:r>
      <w:r w:rsidRPr="00FF20A7">
        <w:rPr>
          <w:color w:val="052635"/>
        </w:rPr>
        <w:t>дети,  их родители (законные представители), тренерский коллектив;</w:t>
      </w:r>
    </w:p>
    <w:p w:rsidR="00AD1091" w:rsidRPr="00FF20A7" w:rsidRDefault="00AD1091" w:rsidP="00FF20A7">
      <w:pPr>
        <w:spacing w:line="276" w:lineRule="auto"/>
        <w:jc w:val="both"/>
      </w:pPr>
      <w:r w:rsidRPr="00FF20A7">
        <w:rPr>
          <w:color w:val="052635"/>
        </w:rPr>
        <w:t>- потребители услуги – дети и взрослые граждане РФ в возрасте от 6 лет и старше, проживающие в городе Кувшиново и Кувшиновск</w:t>
      </w:r>
      <w:r w:rsidR="00D02CD1" w:rsidRPr="00FF20A7">
        <w:rPr>
          <w:color w:val="052635"/>
        </w:rPr>
        <w:t>ом</w:t>
      </w:r>
      <w:r w:rsidRPr="00FF20A7">
        <w:rPr>
          <w:color w:val="052635"/>
        </w:rPr>
        <w:t xml:space="preserve"> район</w:t>
      </w:r>
      <w:r w:rsidR="00D02CD1" w:rsidRPr="00FF20A7">
        <w:rPr>
          <w:color w:val="052635"/>
        </w:rPr>
        <w:t>е</w:t>
      </w:r>
      <w:r w:rsidRPr="00FF20A7">
        <w:rPr>
          <w:color w:val="052635"/>
        </w:rPr>
        <w:t>.</w:t>
      </w:r>
    </w:p>
    <w:p w:rsidR="00932335" w:rsidRPr="00FF20A7" w:rsidRDefault="00FF20A7" w:rsidP="00FF20A7">
      <w:pPr>
        <w:spacing w:line="276" w:lineRule="auto"/>
        <w:jc w:val="both"/>
      </w:pPr>
      <w:r>
        <w:t>- р</w:t>
      </w:r>
      <w:r w:rsidR="00932335" w:rsidRPr="00FF20A7">
        <w:t>езультатом предоставления муниципальной услуги является: обеспечение права на свободный доступ к физической культуре и спорту как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 К</w:t>
      </w:r>
      <w:r w:rsidR="00C035C6" w:rsidRPr="00FF20A7">
        <w:t>увшиновского</w:t>
      </w:r>
      <w:r w:rsidR="00932335" w:rsidRPr="00FF20A7">
        <w:t xml:space="preserve"> района.</w:t>
      </w:r>
    </w:p>
    <w:p w:rsidR="00932335" w:rsidRPr="00FF20A7" w:rsidRDefault="00FF20A7" w:rsidP="00FF20A7">
      <w:pPr>
        <w:spacing w:line="276" w:lineRule="auto"/>
        <w:jc w:val="both"/>
      </w:pPr>
      <w:r>
        <w:t>-Д</w:t>
      </w:r>
      <w:r w:rsidR="00932335" w:rsidRPr="00FF20A7">
        <w:t>анная муниципальная функция является бесплатной для заявителей.</w:t>
      </w:r>
    </w:p>
    <w:p w:rsidR="00932335" w:rsidRPr="00FF20A7" w:rsidRDefault="00932335" w:rsidP="00FF20A7">
      <w:pPr>
        <w:spacing w:line="276" w:lineRule="auto"/>
        <w:jc w:val="both"/>
      </w:pPr>
    </w:p>
    <w:p w:rsidR="00932335" w:rsidRPr="00FF20A7" w:rsidRDefault="00932335" w:rsidP="00FF20A7">
      <w:pPr>
        <w:spacing w:line="276" w:lineRule="auto"/>
        <w:jc w:val="center"/>
        <w:rPr>
          <w:b/>
          <w:bCs/>
        </w:rPr>
      </w:pPr>
      <w:r w:rsidRPr="00FF20A7">
        <w:rPr>
          <w:b/>
          <w:bCs/>
          <w:lang w:val="en-US"/>
        </w:rPr>
        <w:t>II</w:t>
      </w:r>
      <w:proofErr w:type="gramStart"/>
      <w:r w:rsidR="00FF20A7">
        <w:rPr>
          <w:b/>
          <w:bCs/>
        </w:rPr>
        <w:t xml:space="preserve">.  </w:t>
      </w:r>
      <w:r w:rsidRPr="00FF20A7">
        <w:rPr>
          <w:b/>
          <w:bCs/>
        </w:rPr>
        <w:t>Стандарт</w:t>
      </w:r>
      <w:proofErr w:type="gramEnd"/>
      <w:r w:rsidRPr="00FF20A7">
        <w:rPr>
          <w:b/>
          <w:bCs/>
        </w:rPr>
        <w:t xml:space="preserve"> пред</w:t>
      </w:r>
      <w:r w:rsidR="00FF20A7">
        <w:rPr>
          <w:b/>
          <w:bCs/>
        </w:rPr>
        <w:t>оставления муниципальной услуги</w:t>
      </w:r>
    </w:p>
    <w:p w:rsidR="00932335" w:rsidRPr="00FF20A7" w:rsidRDefault="00932335" w:rsidP="00FF20A7">
      <w:pPr>
        <w:spacing w:line="276" w:lineRule="auto"/>
        <w:jc w:val="both"/>
        <w:rPr>
          <w:b/>
          <w:bCs/>
        </w:rPr>
      </w:pPr>
    </w:p>
    <w:p w:rsidR="00932335" w:rsidRPr="00FF20A7" w:rsidRDefault="00932335" w:rsidP="00FF20A7">
      <w:pPr>
        <w:spacing w:line="276" w:lineRule="auto"/>
        <w:jc w:val="both"/>
      </w:pPr>
      <w:r w:rsidRPr="00FF20A7">
        <w:t xml:space="preserve">-  Информирование по процедуре предоставления муниципальной услуги производится </w:t>
      </w:r>
      <w:r w:rsidR="001E2ED4" w:rsidRPr="00FF20A7">
        <w:t>Центром</w:t>
      </w:r>
      <w:r w:rsidRPr="00FF20A7">
        <w:t>.</w:t>
      </w:r>
    </w:p>
    <w:p w:rsidR="00932335" w:rsidRPr="00FF20A7" w:rsidRDefault="00932335" w:rsidP="00FF20A7">
      <w:pPr>
        <w:spacing w:line="276" w:lineRule="auto"/>
        <w:jc w:val="both"/>
        <w:rPr>
          <w:bCs/>
        </w:rPr>
      </w:pPr>
      <w:r w:rsidRPr="00FF20A7">
        <w:t>2.1. Сведение о местонахождении и график работы: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lastRenderedPageBreak/>
        <w:t xml:space="preserve">- Место нахождения </w:t>
      </w:r>
      <w:r w:rsidR="001E2ED4" w:rsidRPr="00FF20A7">
        <w:t>Центра</w:t>
      </w:r>
      <w:r w:rsidRPr="00FF20A7">
        <w:t xml:space="preserve">: 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17</w:t>
      </w:r>
      <w:r w:rsidR="001E2ED4" w:rsidRPr="00FF20A7">
        <w:t>2112</w:t>
      </w:r>
      <w:r w:rsidRPr="00FF20A7">
        <w:t xml:space="preserve">  Тверская область </w:t>
      </w:r>
      <w:r w:rsidR="00B02041">
        <w:t xml:space="preserve"> </w:t>
      </w:r>
      <w:r w:rsidRPr="00FF20A7">
        <w:t>г.</w:t>
      </w:r>
      <w:r w:rsidR="00B02041">
        <w:t xml:space="preserve"> </w:t>
      </w:r>
      <w:r w:rsidR="001E2ED4" w:rsidRPr="00FF20A7">
        <w:t xml:space="preserve">Кувшиново </w:t>
      </w:r>
      <w:r w:rsidR="00B02041">
        <w:t xml:space="preserve"> у</w:t>
      </w:r>
      <w:r w:rsidR="001E2ED4" w:rsidRPr="00FF20A7">
        <w:t>л.Октябрьская д.28</w:t>
      </w:r>
      <w:r w:rsidRPr="00FF20A7">
        <w:t xml:space="preserve"> .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 xml:space="preserve">  График работы: 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 xml:space="preserve">с понедельника по пятницу </w:t>
      </w:r>
      <w:r w:rsidRPr="00FF20A7">
        <w:tab/>
        <w:t xml:space="preserve">с   </w:t>
      </w:r>
      <w:r w:rsidR="001E2ED4" w:rsidRPr="00FF20A7">
        <w:t>9</w:t>
      </w:r>
      <w:r w:rsidRPr="00FF20A7">
        <w:rPr>
          <w:vertAlign w:val="superscript"/>
        </w:rPr>
        <w:t>00</w:t>
      </w:r>
      <w:r w:rsidRPr="00FF20A7">
        <w:t xml:space="preserve"> час</w:t>
      </w:r>
      <w:proofErr w:type="gramStart"/>
      <w:r w:rsidRPr="00FF20A7">
        <w:t>.</w:t>
      </w:r>
      <w:proofErr w:type="gramEnd"/>
      <w:r w:rsidRPr="00FF20A7">
        <w:t xml:space="preserve"> </w:t>
      </w:r>
      <w:proofErr w:type="gramStart"/>
      <w:r w:rsidRPr="00FF20A7">
        <w:t>д</w:t>
      </w:r>
      <w:proofErr w:type="gramEnd"/>
      <w:r w:rsidRPr="00FF20A7">
        <w:t>о 1</w:t>
      </w:r>
      <w:r w:rsidR="001E2ED4" w:rsidRPr="00FF20A7">
        <w:t>8</w:t>
      </w:r>
      <w:r w:rsidRPr="00FF20A7">
        <w:rPr>
          <w:vertAlign w:val="superscript"/>
        </w:rPr>
        <w:t>00</w:t>
      </w:r>
      <w:r w:rsidRPr="00FF20A7">
        <w:t xml:space="preserve"> час.  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 xml:space="preserve">перерыв на обед </w:t>
      </w:r>
      <w:r w:rsidRPr="00FF20A7">
        <w:tab/>
        <w:t xml:space="preserve">          с 13</w:t>
      </w:r>
      <w:r w:rsidRPr="00FF20A7">
        <w:rPr>
          <w:vertAlign w:val="superscript"/>
        </w:rPr>
        <w:t>00</w:t>
      </w:r>
      <w:r w:rsidRPr="00FF20A7">
        <w:t xml:space="preserve"> час</w:t>
      </w:r>
      <w:proofErr w:type="gramStart"/>
      <w:r w:rsidRPr="00FF20A7">
        <w:t>.</w:t>
      </w:r>
      <w:proofErr w:type="gramEnd"/>
      <w:r w:rsidRPr="00FF20A7">
        <w:t xml:space="preserve"> </w:t>
      </w:r>
      <w:proofErr w:type="gramStart"/>
      <w:r w:rsidRPr="00FF20A7">
        <w:t>д</w:t>
      </w:r>
      <w:proofErr w:type="gramEnd"/>
      <w:r w:rsidRPr="00FF20A7">
        <w:t>о 14</w:t>
      </w:r>
      <w:r w:rsidRPr="00FF20A7">
        <w:rPr>
          <w:vertAlign w:val="superscript"/>
        </w:rPr>
        <w:t>00</w:t>
      </w:r>
      <w:r w:rsidRPr="00FF20A7">
        <w:t xml:space="preserve"> час.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 xml:space="preserve">2.2. Справочный телефон структурного подразделения: 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код 8-(482</w:t>
      </w:r>
      <w:r w:rsidR="001E2ED4" w:rsidRPr="00FF20A7">
        <w:t>57</w:t>
      </w:r>
      <w:r w:rsidRPr="00FF20A7">
        <w:t>)</w:t>
      </w:r>
      <w:r w:rsidR="001E2ED4" w:rsidRPr="00FF20A7">
        <w:t xml:space="preserve">- 44-077. 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2.3. Адреса официальных сайтов, электронной почты:</w:t>
      </w:r>
    </w:p>
    <w:p w:rsidR="00854619" w:rsidRPr="00FF20A7" w:rsidRDefault="00932335" w:rsidP="00FF20A7">
      <w:pPr>
        <w:spacing w:line="276" w:lineRule="auto"/>
        <w:jc w:val="both"/>
      </w:pPr>
      <w:r w:rsidRPr="00FF20A7">
        <w:t>- Информирование о процедуре предоставления муниципальной услуги размещается на официальном сайте администрации К</w:t>
      </w:r>
      <w:r w:rsidR="001E2ED4" w:rsidRPr="00FF20A7">
        <w:t>увшиновского района</w:t>
      </w:r>
      <w:r w:rsidRPr="00FF20A7">
        <w:t xml:space="preserve"> </w:t>
      </w:r>
      <w:r w:rsidR="00FF20A7">
        <w:t xml:space="preserve"> </w:t>
      </w:r>
      <w:r w:rsidRPr="00FF20A7">
        <w:t xml:space="preserve"> </w:t>
      </w:r>
      <w:hyperlink r:id="rId8" w:history="1">
        <w:r w:rsidR="00057A74" w:rsidRPr="00FF20A7">
          <w:rPr>
            <w:rStyle w:val="a3"/>
          </w:rPr>
          <w:t>http://kuvshinovoadm.ru</w:t>
        </w:r>
      </w:hyperlink>
      <w:r w:rsidR="00057A74" w:rsidRPr="00FF20A7">
        <w:t>.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 xml:space="preserve">2.4. Индивидуальное устное информирование заявителя осуществляется специалистами </w:t>
      </w:r>
      <w:r w:rsidR="001E2ED4" w:rsidRPr="00FF20A7">
        <w:t>Центра</w:t>
      </w:r>
      <w:r w:rsidRPr="00FF20A7">
        <w:t>: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- при личном обращении;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- по телефону.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rPr>
          <w:color w:val="000000"/>
        </w:rPr>
        <w:t xml:space="preserve">2.5. </w:t>
      </w:r>
      <w:r w:rsidRPr="00FF20A7">
        <w:t>Информирование граждан организуется следующим образом: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- индивидуальное информирование;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- публичное информирование;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Информирование проводится в форме: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- устного информирования;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- письменного информирования;</w:t>
      </w:r>
    </w:p>
    <w:p w:rsidR="00FF20A7" w:rsidRDefault="00932335" w:rsidP="00FF20A7">
      <w:pPr>
        <w:spacing w:line="276" w:lineRule="auto"/>
        <w:jc w:val="both"/>
      </w:pPr>
      <w:r w:rsidRPr="00FF20A7">
        <w:t>- размещения информации на сайте администрации К</w:t>
      </w:r>
      <w:r w:rsidR="001E2ED4" w:rsidRPr="00FF20A7">
        <w:t xml:space="preserve">увшиновского </w:t>
      </w:r>
      <w:r w:rsidRPr="00FF20A7">
        <w:t xml:space="preserve"> района</w:t>
      </w:r>
      <w:r w:rsidR="00332961" w:rsidRPr="00FF20A7">
        <w:t>.</w:t>
      </w:r>
    </w:p>
    <w:p w:rsidR="00FF20A7" w:rsidRDefault="00932335" w:rsidP="00FF20A7">
      <w:pPr>
        <w:spacing w:line="276" w:lineRule="auto"/>
        <w:jc w:val="both"/>
        <w:rPr>
          <w:color w:val="052635"/>
        </w:rPr>
      </w:pPr>
      <w:r w:rsidRPr="00FF20A7">
        <w:t>2.</w:t>
      </w:r>
      <w:r w:rsidR="00FF20A7">
        <w:t>6</w:t>
      </w:r>
      <w:r w:rsidRPr="00FF20A7">
        <w:t>.</w:t>
      </w:r>
      <w:r w:rsidR="008A064B" w:rsidRPr="00FF20A7">
        <w:t xml:space="preserve"> </w:t>
      </w:r>
      <w:r w:rsidR="00C46EC7" w:rsidRPr="00FF20A7">
        <w:t>П</w:t>
      </w:r>
      <w:r w:rsidR="00C46EC7" w:rsidRPr="00FF20A7">
        <w:rPr>
          <w:color w:val="052635"/>
        </w:rPr>
        <w:t xml:space="preserve">редметом деятельности Центра является </w:t>
      </w:r>
      <w:r w:rsidR="005876E5" w:rsidRPr="00FF20A7">
        <w:rPr>
          <w:color w:val="052635"/>
        </w:rPr>
        <w:t>организация досуга, культурно – массовых мероприятий и предоставление</w:t>
      </w:r>
      <w:r w:rsidR="00C46EC7" w:rsidRPr="00FF20A7">
        <w:rPr>
          <w:color w:val="052635"/>
        </w:rPr>
        <w:t xml:space="preserve">  физкультурно-</w:t>
      </w:r>
      <w:r w:rsidR="005876E5" w:rsidRPr="00FF20A7">
        <w:rPr>
          <w:color w:val="052635"/>
        </w:rPr>
        <w:t xml:space="preserve">оздоровительной </w:t>
      </w:r>
      <w:r w:rsidR="00C46EC7" w:rsidRPr="00FF20A7">
        <w:rPr>
          <w:color w:val="052635"/>
        </w:rPr>
        <w:t xml:space="preserve"> направленности</w:t>
      </w:r>
      <w:r w:rsidR="005876E5" w:rsidRPr="00FF20A7">
        <w:rPr>
          <w:color w:val="052635"/>
        </w:rPr>
        <w:t xml:space="preserve"> по видам спорта</w:t>
      </w:r>
      <w:r w:rsidR="00927B29" w:rsidRPr="00FF20A7">
        <w:rPr>
          <w:color w:val="052635"/>
        </w:rPr>
        <w:t xml:space="preserve"> </w:t>
      </w:r>
      <w:proofErr w:type="gramStart"/>
      <w:r w:rsidR="00927B29" w:rsidRPr="00FF20A7">
        <w:rPr>
          <w:color w:val="052635"/>
        </w:rPr>
        <w:t xml:space="preserve">( </w:t>
      </w:r>
      <w:proofErr w:type="gramEnd"/>
      <w:r w:rsidR="00927B29" w:rsidRPr="00FF20A7">
        <w:rPr>
          <w:color w:val="052635"/>
        </w:rPr>
        <w:t>секции)</w:t>
      </w:r>
      <w:r w:rsidR="00FF20A7">
        <w:rPr>
          <w:color w:val="052635"/>
        </w:rPr>
        <w:t xml:space="preserve"> </w:t>
      </w:r>
      <w:r w:rsidR="00D02CD1" w:rsidRPr="00FF20A7">
        <w:rPr>
          <w:color w:val="052635"/>
        </w:rPr>
        <w:t>( Приложении №5)</w:t>
      </w:r>
      <w:r w:rsidR="00C46EC7" w:rsidRPr="00FF20A7">
        <w:rPr>
          <w:color w:val="052635"/>
        </w:rPr>
        <w:t>:</w:t>
      </w:r>
    </w:p>
    <w:p w:rsidR="00FF20A7" w:rsidRDefault="00C46EC7" w:rsidP="00FF20A7">
      <w:pPr>
        <w:spacing w:line="276" w:lineRule="auto"/>
        <w:jc w:val="both"/>
        <w:rPr>
          <w:color w:val="052635"/>
        </w:rPr>
      </w:pPr>
      <w:r w:rsidRPr="00FF20A7">
        <w:rPr>
          <w:color w:val="052635"/>
        </w:rPr>
        <w:t xml:space="preserve">- настольный теннис – группа начальной подготовки, </w:t>
      </w:r>
      <w:proofErr w:type="spellStart"/>
      <w:r w:rsidRPr="00FF20A7">
        <w:rPr>
          <w:color w:val="052635"/>
        </w:rPr>
        <w:t>учебно</w:t>
      </w:r>
      <w:proofErr w:type="spellEnd"/>
      <w:r w:rsidRPr="00FF20A7">
        <w:rPr>
          <w:color w:val="052635"/>
        </w:rPr>
        <w:t xml:space="preserve"> – тренировочная группа</w:t>
      </w:r>
      <w:proofErr w:type="gramStart"/>
      <w:r w:rsidRPr="00FF20A7">
        <w:rPr>
          <w:color w:val="052635"/>
        </w:rPr>
        <w:t xml:space="preserve"> ,</w:t>
      </w:r>
      <w:proofErr w:type="gramEnd"/>
      <w:r w:rsidRPr="00FF20A7">
        <w:rPr>
          <w:color w:val="052635"/>
        </w:rPr>
        <w:t xml:space="preserve"> группа спортивного совершенствования</w:t>
      </w:r>
      <w:r w:rsidR="00FF20A7">
        <w:rPr>
          <w:color w:val="052635"/>
        </w:rPr>
        <w:t>.</w:t>
      </w:r>
    </w:p>
    <w:p w:rsidR="00FF20A7" w:rsidRDefault="00FF20A7" w:rsidP="00FF20A7">
      <w:pPr>
        <w:spacing w:line="276" w:lineRule="auto"/>
        <w:jc w:val="both"/>
        <w:rPr>
          <w:color w:val="052635"/>
        </w:rPr>
      </w:pPr>
    </w:p>
    <w:p w:rsidR="00FF20A7" w:rsidRDefault="009F6DFD" w:rsidP="00FF20A7">
      <w:pPr>
        <w:spacing w:line="276" w:lineRule="auto"/>
        <w:jc w:val="both"/>
        <w:rPr>
          <w:color w:val="052635"/>
        </w:rPr>
      </w:pPr>
      <w:r w:rsidRPr="00FF20A7">
        <w:rPr>
          <w:color w:val="052635"/>
        </w:rPr>
        <w:t>Место нахождения: ул. Бумажников д.14 (КСОШ № 2)</w:t>
      </w:r>
    </w:p>
    <w:p w:rsidR="00FF20A7" w:rsidRDefault="00C46EC7" w:rsidP="00FF20A7">
      <w:pPr>
        <w:spacing w:line="276" w:lineRule="auto"/>
        <w:jc w:val="both"/>
        <w:rPr>
          <w:color w:val="052635"/>
        </w:rPr>
      </w:pPr>
      <w:r w:rsidRPr="00FF20A7">
        <w:rPr>
          <w:color w:val="052635"/>
        </w:rPr>
        <w:t xml:space="preserve">- бокс – группы начальной подготовки, </w:t>
      </w:r>
      <w:proofErr w:type="spellStart"/>
      <w:proofErr w:type="gramStart"/>
      <w:r w:rsidRPr="00FF20A7">
        <w:rPr>
          <w:color w:val="052635"/>
        </w:rPr>
        <w:t>учебно</w:t>
      </w:r>
      <w:proofErr w:type="spellEnd"/>
      <w:r w:rsidRPr="00FF20A7">
        <w:rPr>
          <w:color w:val="052635"/>
        </w:rPr>
        <w:t xml:space="preserve"> – тренировочные</w:t>
      </w:r>
      <w:proofErr w:type="gramEnd"/>
      <w:r w:rsidRPr="00FF20A7">
        <w:rPr>
          <w:color w:val="052635"/>
        </w:rPr>
        <w:t xml:space="preserve"> группы, группы спортивного совершенствования;</w:t>
      </w:r>
    </w:p>
    <w:p w:rsidR="00FF20A7" w:rsidRDefault="00FF20A7" w:rsidP="00FF20A7">
      <w:pPr>
        <w:spacing w:line="276" w:lineRule="auto"/>
        <w:jc w:val="both"/>
        <w:rPr>
          <w:color w:val="052635"/>
        </w:rPr>
      </w:pPr>
    </w:p>
    <w:p w:rsidR="00FF20A7" w:rsidRDefault="009F6DFD" w:rsidP="00FF20A7">
      <w:pPr>
        <w:spacing w:line="276" w:lineRule="auto"/>
        <w:jc w:val="both"/>
        <w:rPr>
          <w:color w:val="052635"/>
        </w:rPr>
      </w:pPr>
      <w:r w:rsidRPr="00FF20A7">
        <w:rPr>
          <w:color w:val="052635"/>
        </w:rPr>
        <w:t xml:space="preserve">Место нахождения: ул. </w:t>
      </w:r>
      <w:proofErr w:type="gramStart"/>
      <w:r w:rsidR="00B14A0E" w:rsidRPr="00FF20A7">
        <w:rPr>
          <w:color w:val="052635"/>
        </w:rPr>
        <w:t>Красногвардейская</w:t>
      </w:r>
      <w:proofErr w:type="gramEnd"/>
      <w:r w:rsidR="00B14A0E" w:rsidRPr="00FF20A7">
        <w:rPr>
          <w:color w:val="052635"/>
        </w:rPr>
        <w:t xml:space="preserve"> д. 14  </w:t>
      </w:r>
      <w:r w:rsidR="00FF20A7">
        <w:rPr>
          <w:color w:val="052635"/>
        </w:rPr>
        <w:t>(</w:t>
      </w:r>
      <w:r w:rsidR="00B14A0E" w:rsidRPr="00FF20A7">
        <w:rPr>
          <w:color w:val="052635"/>
        </w:rPr>
        <w:t>зал бокса)</w:t>
      </w:r>
    </w:p>
    <w:p w:rsidR="00FF20A7" w:rsidRDefault="00C46EC7" w:rsidP="00FF20A7">
      <w:pPr>
        <w:spacing w:line="276" w:lineRule="auto"/>
        <w:jc w:val="both"/>
        <w:rPr>
          <w:color w:val="052635"/>
        </w:rPr>
      </w:pPr>
      <w:r w:rsidRPr="00FF20A7">
        <w:rPr>
          <w:color w:val="052635"/>
        </w:rPr>
        <w:t xml:space="preserve">- самбо- группы начальной подготовки, </w:t>
      </w:r>
      <w:proofErr w:type="spellStart"/>
      <w:proofErr w:type="gramStart"/>
      <w:r w:rsidRPr="00FF20A7">
        <w:rPr>
          <w:color w:val="052635"/>
        </w:rPr>
        <w:t>учебно</w:t>
      </w:r>
      <w:proofErr w:type="spellEnd"/>
      <w:r w:rsidRPr="00FF20A7">
        <w:rPr>
          <w:color w:val="052635"/>
        </w:rPr>
        <w:t xml:space="preserve"> – тренировочные</w:t>
      </w:r>
      <w:proofErr w:type="gramEnd"/>
      <w:r w:rsidRPr="00FF20A7">
        <w:rPr>
          <w:color w:val="052635"/>
        </w:rPr>
        <w:t xml:space="preserve"> группы, группы спортивного совершенствования;</w:t>
      </w:r>
    </w:p>
    <w:p w:rsidR="00FF20A7" w:rsidRDefault="009F6DFD" w:rsidP="00FF20A7">
      <w:pPr>
        <w:spacing w:line="276" w:lineRule="auto"/>
        <w:jc w:val="both"/>
        <w:rPr>
          <w:color w:val="052635"/>
        </w:rPr>
      </w:pPr>
      <w:r w:rsidRPr="00FF20A7">
        <w:rPr>
          <w:color w:val="052635"/>
        </w:rPr>
        <w:t xml:space="preserve">- футбол – группы начальной подготовки, </w:t>
      </w:r>
      <w:proofErr w:type="spellStart"/>
      <w:proofErr w:type="gramStart"/>
      <w:r w:rsidRPr="00FF20A7">
        <w:rPr>
          <w:color w:val="052635"/>
        </w:rPr>
        <w:t>учебно</w:t>
      </w:r>
      <w:proofErr w:type="spellEnd"/>
      <w:r w:rsidRPr="00FF20A7">
        <w:rPr>
          <w:color w:val="052635"/>
        </w:rPr>
        <w:t xml:space="preserve"> – тренировочные</w:t>
      </w:r>
      <w:proofErr w:type="gramEnd"/>
      <w:r w:rsidRPr="00FF20A7">
        <w:rPr>
          <w:color w:val="052635"/>
        </w:rPr>
        <w:t xml:space="preserve"> группы;</w:t>
      </w:r>
    </w:p>
    <w:p w:rsidR="00FF20A7" w:rsidRDefault="00FF20A7" w:rsidP="00FF20A7">
      <w:pPr>
        <w:spacing w:line="276" w:lineRule="auto"/>
        <w:jc w:val="both"/>
        <w:rPr>
          <w:color w:val="052635"/>
        </w:rPr>
      </w:pPr>
    </w:p>
    <w:p w:rsidR="00FF20A7" w:rsidRDefault="00B14A0E" w:rsidP="00FF20A7">
      <w:pPr>
        <w:spacing w:line="276" w:lineRule="auto"/>
        <w:jc w:val="both"/>
        <w:rPr>
          <w:color w:val="052635"/>
        </w:rPr>
      </w:pPr>
      <w:r w:rsidRPr="00FF20A7">
        <w:rPr>
          <w:color w:val="052635"/>
        </w:rPr>
        <w:t xml:space="preserve">Место нахождения : ул. Горячева д. 64 ( </w:t>
      </w:r>
      <w:proofErr w:type="spellStart"/>
      <w:r w:rsidRPr="00FF20A7">
        <w:rPr>
          <w:color w:val="052635"/>
        </w:rPr>
        <w:t>спорт</w:t>
      </w:r>
      <w:proofErr w:type="gramStart"/>
      <w:r w:rsidRPr="00FF20A7">
        <w:rPr>
          <w:color w:val="052635"/>
        </w:rPr>
        <w:t>.з</w:t>
      </w:r>
      <w:proofErr w:type="gramEnd"/>
      <w:r w:rsidRPr="00FF20A7">
        <w:rPr>
          <w:color w:val="052635"/>
        </w:rPr>
        <w:t>ал</w:t>
      </w:r>
      <w:proofErr w:type="spellEnd"/>
      <w:r w:rsidRPr="00FF20A7">
        <w:rPr>
          <w:color w:val="052635"/>
        </w:rPr>
        <w:t xml:space="preserve">  КСОШ №1)</w:t>
      </w:r>
    </w:p>
    <w:p w:rsidR="00C46EC7" w:rsidRPr="00FF20A7" w:rsidRDefault="00FF20A7" w:rsidP="00FF20A7">
      <w:pPr>
        <w:spacing w:line="276" w:lineRule="auto"/>
        <w:jc w:val="both"/>
        <w:rPr>
          <w:color w:val="052635"/>
        </w:rPr>
      </w:pPr>
      <w:r>
        <w:rPr>
          <w:color w:val="052635"/>
        </w:rPr>
        <w:t>-</w:t>
      </w:r>
      <w:r w:rsidR="00C46EC7" w:rsidRPr="00FF20A7">
        <w:rPr>
          <w:color w:val="052635"/>
        </w:rPr>
        <w:t xml:space="preserve"> атлетическая гимнастика </w:t>
      </w:r>
      <w:r w:rsidR="00927B29" w:rsidRPr="00FF20A7">
        <w:rPr>
          <w:color w:val="052635"/>
        </w:rPr>
        <w:t>–</w:t>
      </w:r>
      <w:r w:rsidR="00C46EC7" w:rsidRPr="00FF20A7">
        <w:rPr>
          <w:color w:val="052635"/>
        </w:rPr>
        <w:t xml:space="preserve"> группы начальной подготовки, </w:t>
      </w:r>
      <w:proofErr w:type="spellStart"/>
      <w:proofErr w:type="gramStart"/>
      <w:r w:rsidR="00C46EC7" w:rsidRPr="00FF20A7">
        <w:rPr>
          <w:color w:val="052635"/>
        </w:rPr>
        <w:t>учебно</w:t>
      </w:r>
      <w:proofErr w:type="spellEnd"/>
      <w:r w:rsidR="00C46EC7" w:rsidRPr="00FF20A7">
        <w:rPr>
          <w:color w:val="052635"/>
        </w:rPr>
        <w:t xml:space="preserve"> – тренировочные</w:t>
      </w:r>
      <w:proofErr w:type="gramEnd"/>
      <w:r w:rsidR="00C46EC7" w:rsidRPr="00FF20A7">
        <w:rPr>
          <w:color w:val="052635"/>
        </w:rPr>
        <w:t xml:space="preserve"> группы, группы спортивного совершенствования</w:t>
      </w:r>
    </w:p>
    <w:p w:rsidR="00B14A0E" w:rsidRPr="00FF20A7" w:rsidRDefault="00B14A0E" w:rsidP="00FF20A7">
      <w:pPr>
        <w:spacing w:before="100" w:beforeAutospacing="1" w:after="100" w:afterAutospacing="1" w:line="276" w:lineRule="auto"/>
        <w:rPr>
          <w:color w:val="052635"/>
        </w:rPr>
      </w:pPr>
      <w:r w:rsidRPr="00FF20A7">
        <w:rPr>
          <w:color w:val="052635"/>
        </w:rPr>
        <w:t>Место нахождения: ул</w:t>
      </w:r>
      <w:r w:rsidR="00927B29" w:rsidRPr="00FF20A7">
        <w:rPr>
          <w:color w:val="052635"/>
        </w:rPr>
        <w:t>.</w:t>
      </w:r>
      <w:r w:rsidRPr="00FF20A7">
        <w:rPr>
          <w:color w:val="052635"/>
        </w:rPr>
        <w:t xml:space="preserve"> Коммунальная д. 13 </w:t>
      </w:r>
      <w:proofErr w:type="gramStart"/>
      <w:r w:rsidRPr="00FF20A7">
        <w:rPr>
          <w:color w:val="052635"/>
        </w:rPr>
        <w:t xml:space="preserve">( </w:t>
      </w:r>
      <w:proofErr w:type="gramEnd"/>
      <w:r w:rsidRPr="00FF20A7">
        <w:rPr>
          <w:color w:val="052635"/>
        </w:rPr>
        <w:t xml:space="preserve">клуб «Атлант») </w:t>
      </w:r>
    </w:p>
    <w:p w:rsidR="00FF20A7" w:rsidRDefault="005876E5" w:rsidP="00FF20A7">
      <w:pPr>
        <w:spacing w:line="276" w:lineRule="auto"/>
        <w:rPr>
          <w:color w:val="052635"/>
        </w:rPr>
      </w:pPr>
      <w:r w:rsidRPr="00FF20A7">
        <w:rPr>
          <w:color w:val="052635"/>
        </w:rPr>
        <w:t xml:space="preserve">- предоставление в прокат спортивного инвентаря, </w:t>
      </w:r>
    </w:p>
    <w:p w:rsidR="005876E5" w:rsidRPr="00FF20A7" w:rsidRDefault="005876E5" w:rsidP="00FF20A7">
      <w:pPr>
        <w:spacing w:line="276" w:lineRule="auto"/>
        <w:rPr>
          <w:color w:val="052635"/>
        </w:rPr>
      </w:pPr>
      <w:r w:rsidRPr="00FF20A7">
        <w:rPr>
          <w:color w:val="052635"/>
        </w:rPr>
        <w:t>- предоставление тренажерных залов.</w:t>
      </w:r>
    </w:p>
    <w:p w:rsidR="00FF20A7" w:rsidRDefault="005876E5" w:rsidP="00FF20A7">
      <w:pPr>
        <w:spacing w:line="276" w:lineRule="auto"/>
      </w:pPr>
      <w:r w:rsidRPr="00FF20A7">
        <w:rPr>
          <w:color w:val="052635"/>
        </w:rPr>
        <w:t>2.6.1.</w:t>
      </w:r>
      <w:r w:rsidR="00932335" w:rsidRPr="00FF20A7">
        <w:t xml:space="preserve"> При консультировании потребителей муниципальной услуги по телефону специалисты </w:t>
      </w:r>
      <w:r w:rsidR="001E2ED4" w:rsidRPr="00FF20A7">
        <w:t>Центра</w:t>
      </w:r>
      <w:r w:rsidR="00932335" w:rsidRPr="00FF20A7">
        <w:t xml:space="preserve">  информируют граждан, дают исчер</w:t>
      </w:r>
      <w:r w:rsidR="00FF20A7">
        <w:t>пывающую информацию по вопросам:</w:t>
      </w:r>
    </w:p>
    <w:p w:rsidR="00932335" w:rsidRPr="00FF20A7" w:rsidRDefault="005876E5" w:rsidP="00FF20A7">
      <w:pPr>
        <w:spacing w:line="276" w:lineRule="auto"/>
      </w:pPr>
      <w:r w:rsidRPr="00FF20A7">
        <w:t xml:space="preserve">- </w:t>
      </w:r>
      <w:r w:rsidR="00932335" w:rsidRPr="00FF20A7">
        <w:t xml:space="preserve">организации  проведения районных </w:t>
      </w:r>
      <w:r w:rsidR="001E2ED4" w:rsidRPr="00FF20A7">
        <w:t>культурно</w:t>
      </w:r>
      <w:r w:rsidR="00932335" w:rsidRPr="00FF20A7">
        <w:t xml:space="preserve">-массовых, физкультурно-оздоровительных </w:t>
      </w:r>
      <w:r w:rsidR="00B02041">
        <w:t xml:space="preserve"> м</w:t>
      </w:r>
      <w:r w:rsidR="00932335" w:rsidRPr="00FF20A7">
        <w:t>ероприятий и участие в соревнования</w:t>
      </w:r>
      <w:r w:rsidR="00D02CD1" w:rsidRPr="00FF20A7">
        <w:t>х</w:t>
      </w:r>
      <w:r w:rsidR="00932335" w:rsidRPr="00FF20A7">
        <w:t xml:space="preserve"> за пределами К</w:t>
      </w:r>
      <w:r w:rsidR="001E2ED4" w:rsidRPr="00FF20A7">
        <w:t>увшиновского</w:t>
      </w:r>
      <w:r w:rsidR="00932335" w:rsidRPr="00FF20A7">
        <w:t xml:space="preserve"> района.</w:t>
      </w:r>
    </w:p>
    <w:p w:rsidR="005876E5" w:rsidRPr="00FF20A7" w:rsidRDefault="005876E5" w:rsidP="00FF20A7">
      <w:pPr>
        <w:spacing w:line="276" w:lineRule="auto"/>
      </w:pPr>
      <w:r w:rsidRPr="00FF20A7">
        <w:t xml:space="preserve">- </w:t>
      </w:r>
      <w:r w:rsidR="009F6DFD" w:rsidRPr="00FF20A7">
        <w:t>приема  детей и взросло</w:t>
      </w:r>
      <w:r w:rsidR="00D02CD1" w:rsidRPr="00FF20A7">
        <w:t>го</w:t>
      </w:r>
      <w:r w:rsidR="009F6DFD" w:rsidRPr="00FF20A7">
        <w:t xml:space="preserve"> населени</w:t>
      </w:r>
      <w:r w:rsidR="00D02CD1" w:rsidRPr="00FF20A7">
        <w:t>я</w:t>
      </w:r>
      <w:r w:rsidR="009F6DFD" w:rsidRPr="00FF20A7">
        <w:t xml:space="preserve"> в секции </w:t>
      </w:r>
      <w:r w:rsidR="00D02CD1" w:rsidRPr="00FF20A7">
        <w:t>Центра</w:t>
      </w:r>
      <w:r w:rsidR="009F6DFD" w:rsidRPr="00FF20A7">
        <w:t>, для приобретения навыков и</w:t>
      </w:r>
      <w:r w:rsidR="00332961" w:rsidRPr="00FF20A7">
        <w:t xml:space="preserve"> развития </w:t>
      </w:r>
      <w:r w:rsidR="009F6DFD" w:rsidRPr="00FF20A7">
        <w:t xml:space="preserve"> физических возможностей.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lastRenderedPageBreak/>
        <w:t>Индивидуальное устное информирование каждого гражданина сотрудник осуществляет не более 15 минут.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 xml:space="preserve"> Если информация, полученная в устной форме в </w:t>
      </w:r>
      <w:r w:rsidR="001E2ED4" w:rsidRPr="00FF20A7">
        <w:t>Центре</w:t>
      </w:r>
      <w:r w:rsidRPr="00FF20A7">
        <w:t xml:space="preserve">, не удовлетворяет заявителя, то заявитель вправе в письменном виде обратиться в адрес  </w:t>
      </w:r>
      <w:r w:rsidR="001E2ED4" w:rsidRPr="00FF20A7">
        <w:t>директора Центра</w:t>
      </w:r>
      <w:r w:rsidRPr="00FF20A7">
        <w:t>, курирующего предоставление муниципальной услуги (17</w:t>
      </w:r>
      <w:r w:rsidR="001E2ED4" w:rsidRPr="00FF20A7">
        <w:t>2112</w:t>
      </w:r>
      <w:r w:rsidRPr="00FF20A7">
        <w:t xml:space="preserve">, г. </w:t>
      </w:r>
      <w:r w:rsidR="001E2ED4" w:rsidRPr="00FF20A7">
        <w:t>Кувшиново</w:t>
      </w:r>
      <w:r w:rsidRPr="00FF20A7">
        <w:t xml:space="preserve"> Тверской области ул. </w:t>
      </w:r>
      <w:r w:rsidR="001E2ED4" w:rsidRPr="00FF20A7">
        <w:t>Октябрьская д.28</w:t>
      </w:r>
      <w:r w:rsidRPr="00FF20A7">
        <w:t>).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При невозможности специалиста, принявшего звонок, самостоятельно ответить</w:t>
      </w:r>
      <w:r w:rsidR="00D02CD1" w:rsidRPr="00FF20A7">
        <w:t xml:space="preserve"> на поставленные вопросы,  </w:t>
      </w:r>
      <w:r w:rsidRPr="00FF20A7">
        <w:t>телефонный звонок должен быть переадресован (переведен) на другое должностное лицо или же обратившемуся гражданину должен быть сообщен телефонный номер, по которому можно получить необходимую информацию.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2.7. Права заявителя  муниципальной услуги и обязанности органа, предоставляющего муниципальную услугу.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 xml:space="preserve">2.7.1. При получении муниципальной услуги заявители имеют право </w:t>
      </w:r>
      <w:proofErr w:type="gramStart"/>
      <w:r w:rsidRPr="00FF20A7">
        <w:t>на</w:t>
      </w:r>
      <w:proofErr w:type="gramEnd"/>
      <w:r w:rsidRPr="00FF20A7">
        <w:t>: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-получение муниципальной услуги своевременно и в соответствии со стандартом предоставления муниципальной услуги;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-получение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-получение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-досудебное (внесудебное) рассмотрение жалоб (претензий) в процессе получения муниципальной услуги.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2.7.2. Обязанности органа, предоставляющего муниципальную услугу: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-предоставлять муниципальную услугу в соответствии с административным Регламентом;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-обеспечивать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rPr>
          <w:color w:val="000000"/>
        </w:rPr>
        <w:t>-предоставлять в иные государственные органы, органы местного самоуправления, организации документы и информацию, необходимые для предоставления муниципальной услуги, а также получать от иных государственных органов, органов местного самоуправления, организаций такие документы и информацию.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Срок предоставления муниципальной услуги устанавливается в соответствии с поручением главы К</w:t>
      </w:r>
      <w:r w:rsidR="001E2ED4" w:rsidRPr="00FF20A7">
        <w:t>увшиновского</w:t>
      </w:r>
      <w:r w:rsidRPr="00FF20A7">
        <w:t xml:space="preserve"> района, а также в соответствии со сроками, определенными муниципальными правовыми актами.</w:t>
      </w:r>
    </w:p>
    <w:p w:rsidR="00C00267" w:rsidRPr="00FF20A7" w:rsidRDefault="00932335" w:rsidP="00FF20A7">
      <w:pPr>
        <w:spacing w:line="276" w:lineRule="auto"/>
        <w:jc w:val="both"/>
      </w:pPr>
      <w:r w:rsidRPr="00FF20A7">
        <w:t>Условия и сроки выполнения отдельных административных процедур предоставления муниципальной услуги представлены в соответствующих разделах  настоящего регламента.</w:t>
      </w:r>
    </w:p>
    <w:p w:rsidR="00C00267" w:rsidRPr="00FF20A7" w:rsidRDefault="00E90E64" w:rsidP="00FF20A7">
      <w:pPr>
        <w:spacing w:line="276" w:lineRule="auto"/>
        <w:jc w:val="both"/>
        <w:rPr>
          <w:color w:val="052635"/>
        </w:rPr>
      </w:pPr>
      <w:r w:rsidRPr="00FF20A7">
        <w:rPr>
          <w:color w:val="052635"/>
        </w:rPr>
        <w:t>2.7.3. Муниципальная услуга не оказывается на базе НФЦ.</w:t>
      </w:r>
    </w:p>
    <w:p w:rsidR="00932335" w:rsidRPr="00FF20A7" w:rsidRDefault="00225F91" w:rsidP="00FF20A7">
      <w:pPr>
        <w:spacing w:line="276" w:lineRule="auto"/>
        <w:jc w:val="both"/>
      </w:pPr>
      <w:r w:rsidRPr="00FF20A7">
        <w:t>П</w:t>
      </w:r>
      <w:r w:rsidR="00932335" w:rsidRPr="00FF20A7">
        <w:t>редоставления муниципальной услуги (приложение 1)</w:t>
      </w:r>
      <w:r w:rsidRPr="00FF20A7">
        <w:t>,</w:t>
      </w:r>
      <w:r w:rsidR="00932335" w:rsidRPr="00FF20A7">
        <w:t xml:space="preserve"> организаци</w:t>
      </w:r>
      <w:r w:rsidRPr="00FF20A7">
        <w:t>я</w:t>
      </w:r>
      <w:r w:rsidR="00932335" w:rsidRPr="00FF20A7">
        <w:t xml:space="preserve"> и проведения физкультурно-оздоровительных и </w:t>
      </w:r>
      <w:r w:rsidR="005D16F5" w:rsidRPr="00FF20A7">
        <w:t>культурно</w:t>
      </w:r>
      <w:r w:rsidR="00932335" w:rsidRPr="00FF20A7">
        <w:t>-массовых мероприятий (приложение 2).</w:t>
      </w:r>
    </w:p>
    <w:p w:rsidR="00932335" w:rsidRPr="00FF20A7" w:rsidRDefault="00932335" w:rsidP="00FF20A7">
      <w:pPr>
        <w:spacing w:line="276" w:lineRule="auto"/>
        <w:jc w:val="both"/>
        <w:rPr>
          <w:b/>
        </w:rPr>
      </w:pPr>
    </w:p>
    <w:p w:rsidR="00227BD7" w:rsidRPr="00FF20A7" w:rsidRDefault="00932335" w:rsidP="00FF20A7">
      <w:pPr>
        <w:spacing w:line="276" w:lineRule="auto"/>
        <w:jc w:val="center"/>
        <w:rPr>
          <w:b/>
        </w:rPr>
      </w:pPr>
      <w:r w:rsidRPr="00FF20A7">
        <w:rPr>
          <w:b/>
          <w:lang w:val="en-US"/>
        </w:rPr>
        <w:t>III</w:t>
      </w:r>
      <w:r w:rsidR="00FF20A7">
        <w:rPr>
          <w:b/>
        </w:rPr>
        <w:t xml:space="preserve"> </w:t>
      </w:r>
      <w:r w:rsidRPr="00FF20A7"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FF20A7">
        <w:rPr>
          <w:b/>
        </w:rPr>
        <w:t>ых процедур в электронной форме</w:t>
      </w:r>
    </w:p>
    <w:p w:rsidR="00CA5898" w:rsidRPr="00FF20A7" w:rsidRDefault="00932335" w:rsidP="00FF20A7">
      <w:pPr>
        <w:spacing w:line="276" w:lineRule="auto"/>
        <w:jc w:val="both"/>
        <w:rPr>
          <w:b/>
        </w:rPr>
      </w:pPr>
      <w:r w:rsidRPr="00FF20A7">
        <w:rPr>
          <w:b/>
        </w:rPr>
        <w:t xml:space="preserve"> </w:t>
      </w:r>
    </w:p>
    <w:p w:rsidR="00932335" w:rsidRPr="00FF20A7" w:rsidRDefault="0092631E" w:rsidP="00FF20A7">
      <w:pPr>
        <w:spacing w:line="276" w:lineRule="auto"/>
        <w:jc w:val="both"/>
      </w:pPr>
      <w:r w:rsidRPr="00FF20A7">
        <w:rPr>
          <w:rStyle w:val="ft4388"/>
        </w:rPr>
        <w:t xml:space="preserve"> </w:t>
      </w:r>
      <w:r w:rsidR="00932335" w:rsidRPr="00FF20A7">
        <w:rPr>
          <w:rStyle w:val="ft4388"/>
        </w:rPr>
        <w:t>Предоставление муниципальной услуги включа</w:t>
      </w:r>
      <w:r w:rsidR="00227BD7" w:rsidRPr="00FF20A7">
        <w:rPr>
          <w:rStyle w:val="ft4388"/>
        </w:rPr>
        <w:t>ю</w:t>
      </w:r>
      <w:r w:rsidR="00932335" w:rsidRPr="00FF20A7">
        <w:rPr>
          <w:rStyle w:val="ft4388"/>
        </w:rPr>
        <w:t>т в себя следующие</w:t>
      </w:r>
      <w:r w:rsidR="00FF20A7">
        <w:rPr>
          <w:rStyle w:val="ft4388"/>
        </w:rPr>
        <w:t xml:space="preserve"> </w:t>
      </w:r>
      <w:r w:rsidR="00932335" w:rsidRPr="00FF20A7">
        <w:rPr>
          <w:rStyle w:val="ft4404"/>
        </w:rPr>
        <w:t>административные процедуры:</w:t>
      </w:r>
    </w:p>
    <w:p w:rsidR="00932335" w:rsidRPr="00FF20A7" w:rsidRDefault="00CA5898" w:rsidP="00FF20A7">
      <w:pPr>
        <w:spacing w:line="276" w:lineRule="auto"/>
        <w:jc w:val="both"/>
        <w:rPr>
          <w:rStyle w:val="ft4664"/>
        </w:rPr>
      </w:pPr>
      <w:r w:rsidRPr="00FF20A7">
        <w:rPr>
          <w:rStyle w:val="ft4562"/>
        </w:rPr>
        <w:t>3.1.1.</w:t>
      </w:r>
      <w:r w:rsidR="00225F91" w:rsidRPr="00FF20A7">
        <w:rPr>
          <w:rStyle w:val="ft4562"/>
        </w:rPr>
        <w:t xml:space="preserve"> </w:t>
      </w:r>
      <w:r w:rsidR="00F72735" w:rsidRPr="00FF20A7">
        <w:rPr>
          <w:rStyle w:val="ft4562"/>
        </w:rPr>
        <w:t xml:space="preserve"> </w:t>
      </w:r>
      <w:r w:rsidR="00932335" w:rsidRPr="00FF20A7">
        <w:rPr>
          <w:rStyle w:val="ft4562"/>
        </w:rPr>
        <w:t>Планирование районных мероприятий по физической культуре и</w:t>
      </w:r>
      <w:r w:rsidR="00FF20A7">
        <w:rPr>
          <w:rStyle w:val="ft4562"/>
        </w:rPr>
        <w:t xml:space="preserve"> </w:t>
      </w:r>
      <w:r w:rsidR="00225F91" w:rsidRPr="00FF20A7">
        <w:rPr>
          <w:rStyle w:val="ft4566"/>
        </w:rPr>
        <w:t>с</w:t>
      </w:r>
      <w:r w:rsidR="00932335" w:rsidRPr="00FF20A7">
        <w:rPr>
          <w:rStyle w:val="ft4566"/>
        </w:rPr>
        <w:t>порту</w:t>
      </w:r>
      <w:r w:rsidR="00225F91" w:rsidRPr="00FF20A7">
        <w:rPr>
          <w:rStyle w:val="ft4566"/>
        </w:rPr>
        <w:t>.</w:t>
      </w:r>
      <w:r w:rsidR="00225F91" w:rsidRPr="00FF20A7">
        <w:rPr>
          <w:rStyle w:val="ft4600"/>
        </w:rPr>
        <w:t xml:space="preserve"> Ц</w:t>
      </w:r>
      <w:r w:rsidR="005D16F5" w:rsidRPr="00FF20A7">
        <w:rPr>
          <w:rStyle w:val="ft4600"/>
        </w:rPr>
        <w:t>ентром</w:t>
      </w:r>
      <w:r w:rsidR="00932335" w:rsidRPr="00FF20A7">
        <w:rPr>
          <w:rStyle w:val="ft4600"/>
        </w:rPr>
        <w:t xml:space="preserve"> ежегодно в срок до 20 декабря составляется комплексный</w:t>
      </w:r>
      <w:r w:rsidR="00FF20A7">
        <w:rPr>
          <w:rStyle w:val="ft4600"/>
        </w:rPr>
        <w:t xml:space="preserve"> </w:t>
      </w:r>
      <w:r w:rsidR="00932335" w:rsidRPr="00FF20A7">
        <w:rPr>
          <w:rStyle w:val="ft4645"/>
        </w:rPr>
        <w:t xml:space="preserve">план </w:t>
      </w:r>
      <w:r w:rsidR="005D16F5" w:rsidRPr="00FF20A7">
        <w:rPr>
          <w:rStyle w:val="ft4645"/>
        </w:rPr>
        <w:t>культурно</w:t>
      </w:r>
      <w:r w:rsidR="00932335" w:rsidRPr="00FF20A7">
        <w:rPr>
          <w:rStyle w:val="ft4645"/>
        </w:rPr>
        <w:t>-массовых и физкультурно-оздоровительных мероприятий</w:t>
      </w:r>
      <w:r w:rsidR="00FF20A7">
        <w:rPr>
          <w:rStyle w:val="ft4645"/>
        </w:rPr>
        <w:t xml:space="preserve"> </w:t>
      </w:r>
      <w:r w:rsidR="00932335" w:rsidRPr="00FF20A7">
        <w:rPr>
          <w:rStyle w:val="ft4664"/>
        </w:rPr>
        <w:t>отдела на следующий календарный год.</w:t>
      </w:r>
    </w:p>
    <w:p w:rsidR="00225F91" w:rsidRPr="00FF20A7" w:rsidRDefault="00225F91" w:rsidP="00FF20A7">
      <w:pPr>
        <w:spacing w:line="276" w:lineRule="auto"/>
        <w:jc w:val="both"/>
        <w:rPr>
          <w:rStyle w:val="ft4664"/>
        </w:rPr>
      </w:pPr>
      <w:r w:rsidRPr="00FF20A7">
        <w:rPr>
          <w:rStyle w:val="ft4664"/>
        </w:rPr>
        <w:t xml:space="preserve">- </w:t>
      </w:r>
      <w:r w:rsidR="0092631E" w:rsidRPr="00FF20A7">
        <w:rPr>
          <w:rStyle w:val="ft4664"/>
        </w:rPr>
        <w:t xml:space="preserve">Обращение заявителей в центр для занятий в секции </w:t>
      </w:r>
      <w:proofErr w:type="spellStart"/>
      <w:proofErr w:type="gramStart"/>
      <w:r w:rsidR="0092631E" w:rsidRPr="00FF20A7">
        <w:rPr>
          <w:rStyle w:val="ft4664"/>
        </w:rPr>
        <w:t>физкультурно</w:t>
      </w:r>
      <w:proofErr w:type="spellEnd"/>
      <w:r w:rsidR="0092631E" w:rsidRPr="00FF20A7">
        <w:rPr>
          <w:rStyle w:val="ft4664"/>
        </w:rPr>
        <w:t xml:space="preserve"> - спортивной</w:t>
      </w:r>
      <w:proofErr w:type="gramEnd"/>
      <w:r w:rsidR="0092631E" w:rsidRPr="00FF20A7">
        <w:rPr>
          <w:rStyle w:val="ft4664"/>
        </w:rPr>
        <w:t xml:space="preserve"> направленности.</w:t>
      </w:r>
    </w:p>
    <w:p w:rsidR="00932335" w:rsidRPr="00FF20A7" w:rsidRDefault="00F72735" w:rsidP="00FF20A7">
      <w:pPr>
        <w:spacing w:line="276" w:lineRule="auto"/>
        <w:jc w:val="both"/>
        <w:rPr>
          <w:rStyle w:val="ft4707"/>
        </w:rPr>
      </w:pPr>
      <w:r w:rsidRPr="00FF20A7">
        <w:rPr>
          <w:rStyle w:val="ft4679"/>
        </w:rPr>
        <w:lastRenderedPageBreak/>
        <w:t>3.1.2.</w:t>
      </w:r>
      <w:r w:rsidR="00CA5898" w:rsidRPr="00FF20A7">
        <w:rPr>
          <w:rStyle w:val="ft4679"/>
        </w:rPr>
        <w:t>Обработка документов, необходимых для предоставления муниципальной услуги</w:t>
      </w:r>
      <w:r w:rsidR="00932335" w:rsidRPr="00FF20A7">
        <w:rPr>
          <w:rStyle w:val="ft4707"/>
        </w:rPr>
        <w:t>:</w:t>
      </w:r>
    </w:p>
    <w:p w:rsidR="00CA5898" w:rsidRPr="00FF20A7" w:rsidRDefault="00CA5898" w:rsidP="00FF20A7">
      <w:pPr>
        <w:spacing w:line="276" w:lineRule="auto"/>
        <w:jc w:val="both"/>
      </w:pPr>
      <w:r w:rsidRPr="00FF20A7">
        <w:rPr>
          <w:rStyle w:val="ft4707"/>
        </w:rPr>
        <w:t>Планирование районных мероприятий по физической культуре и спорту</w:t>
      </w:r>
      <w:r w:rsidR="00D5644A" w:rsidRPr="00FF20A7">
        <w:rPr>
          <w:rStyle w:val="ft4707"/>
        </w:rPr>
        <w:t>:</w:t>
      </w:r>
    </w:p>
    <w:p w:rsidR="00932335" w:rsidRPr="00FF20A7" w:rsidRDefault="00932335" w:rsidP="00FF20A7">
      <w:pPr>
        <w:spacing w:line="276" w:lineRule="auto"/>
        <w:jc w:val="both"/>
        <w:rPr>
          <w:rStyle w:val="ft4806"/>
        </w:rPr>
      </w:pPr>
      <w:r w:rsidRPr="00FF20A7">
        <w:rPr>
          <w:rStyle w:val="ft4751"/>
        </w:rPr>
        <w:t xml:space="preserve">- </w:t>
      </w:r>
      <w:r w:rsidR="00D5644A" w:rsidRPr="00FF20A7">
        <w:rPr>
          <w:rStyle w:val="ft4751"/>
        </w:rPr>
        <w:t>центром  ежегодно в срок до 20 декабря составляется</w:t>
      </w:r>
      <w:r w:rsidRPr="00FF20A7">
        <w:t xml:space="preserve"> </w:t>
      </w:r>
      <w:r w:rsidRPr="00FF20A7">
        <w:rPr>
          <w:rStyle w:val="ft4762"/>
        </w:rPr>
        <w:t>комплексный</w:t>
      </w:r>
      <w:r w:rsidRPr="00FF20A7">
        <w:t xml:space="preserve"> </w:t>
      </w:r>
      <w:r w:rsidRPr="00FF20A7">
        <w:rPr>
          <w:rStyle w:val="ft4763"/>
        </w:rPr>
        <w:t>план</w:t>
      </w:r>
      <w:r w:rsidRPr="00FF20A7">
        <w:t xml:space="preserve"> </w:t>
      </w:r>
      <w:r w:rsidR="005D16F5" w:rsidRPr="00FF20A7">
        <w:t>культурно</w:t>
      </w:r>
      <w:r w:rsidRPr="00FF20A7">
        <w:rPr>
          <w:rStyle w:val="ft4773"/>
        </w:rPr>
        <w:t>-массовых</w:t>
      </w:r>
      <w:r w:rsidRPr="00FF20A7">
        <w:t xml:space="preserve"> </w:t>
      </w:r>
      <w:r w:rsidRPr="00FF20A7">
        <w:rPr>
          <w:rStyle w:val="ft4"/>
        </w:rPr>
        <w:t>и</w:t>
      </w:r>
      <w:r w:rsidRPr="00FF20A7">
        <w:t xml:space="preserve"> </w:t>
      </w:r>
      <w:r w:rsidRPr="00FF20A7">
        <w:rPr>
          <w:rStyle w:val="ft4794"/>
        </w:rPr>
        <w:t xml:space="preserve">физкультурно-оздоровительных мероприятий </w:t>
      </w:r>
      <w:r w:rsidR="005D16F5" w:rsidRPr="00FF20A7">
        <w:rPr>
          <w:rStyle w:val="ft4794"/>
        </w:rPr>
        <w:t>центра</w:t>
      </w:r>
      <w:r w:rsidRPr="00FF20A7">
        <w:rPr>
          <w:rStyle w:val="ft4806"/>
        </w:rPr>
        <w:t>.</w:t>
      </w:r>
    </w:p>
    <w:p w:rsidR="00D5644A" w:rsidRPr="00FF20A7" w:rsidRDefault="00D5644A" w:rsidP="00FF20A7">
      <w:pPr>
        <w:spacing w:line="276" w:lineRule="auto"/>
        <w:jc w:val="both"/>
        <w:rPr>
          <w:rStyle w:val="ft4806"/>
        </w:rPr>
      </w:pPr>
      <w:r w:rsidRPr="00FF20A7">
        <w:rPr>
          <w:rStyle w:val="ft4806"/>
        </w:rPr>
        <w:t xml:space="preserve">- основанием для подготовки приказа о проведении мероприятия  служит комплексный план спортивно – массовых и </w:t>
      </w:r>
      <w:proofErr w:type="spellStart"/>
      <w:proofErr w:type="gramStart"/>
      <w:r w:rsidRPr="00FF20A7">
        <w:rPr>
          <w:rStyle w:val="ft4806"/>
        </w:rPr>
        <w:t>физкультурно</w:t>
      </w:r>
      <w:proofErr w:type="spellEnd"/>
      <w:r w:rsidRPr="00FF20A7">
        <w:rPr>
          <w:rStyle w:val="ft4806"/>
        </w:rPr>
        <w:t xml:space="preserve"> – оздоровительных</w:t>
      </w:r>
      <w:proofErr w:type="gramEnd"/>
      <w:r w:rsidRPr="00FF20A7">
        <w:rPr>
          <w:rStyle w:val="ft4806"/>
        </w:rPr>
        <w:t xml:space="preserve"> мероприятий центра и положение о проведении мероприятия.</w:t>
      </w:r>
      <w:r w:rsidR="00B02041">
        <w:rPr>
          <w:rStyle w:val="ft4806"/>
        </w:rPr>
        <w:t xml:space="preserve"> </w:t>
      </w:r>
      <w:r w:rsidR="00507943" w:rsidRPr="00FF20A7">
        <w:rPr>
          <w:rStyle w:val="ft4806"/>
        </w:rPr>
        <w:t>(Приложение №1,2)</w:t>
      </w:r>
    </w:p>
    <w:p w:rsidR="00507943" w:rsidRPr="00FF20A7" w:rsidRDefault="00D5644A" w:rsidP="00FF20A7">
      <w:pPr>
        <w:spacing w:line="276" w:lineRule="auto"/>
        <w:jc w:val="both"/>
        <w:rPr>
          <w:rStyle w:val="ft4806"/>
        </w:rPr>
      </w:pPr>
      <w:r w:rsidRPr="00FF20A7">
        <w:rPr>
          <w:rStyle w:val="ft4806"/>
        </w:rPr>
        <w:t>П</w:t>
      </w:r>
      <w:r w:rsidR="00F72735" w:rsidRPr="00FF20A7">
        <w:rPr>
          <w:rStyle w:val="ft4806"/>
        </w:rPr>
        <w:t xml:space="preserve">рием и рассмотрение документов </w:t>
      </w:r>
      <w:r w:rsidR="006746B8" w:rsidRPr="00FF20A7">
        <w:rPr>
          <w:rStyle w:val="ft4806"/>
        </w:rPr>
        <w:t>о</w:t>
      </w:r>
      <w:r w:rsidR="00F72735" w:rsidRPr="00FF20A7">
        <w:rPr>
          <w:rStyle w:val="ft4806"/>
        </w:rPr>
        <w:t xml:space="preserve"> зачислении детей и взрослого населения в секции</w:t>
      </w:r>
      <w:r w:rsidR="006746B8" w:rsidRPr="00FF20A7">
        <w:rPr>
          <w:rStyle w:val="ft4806"/>
        </w:rPr>
        <w:t xml:space="preserve"> Центра:</w:t>
      </w:r>
      <w:r w:rsidR="00DE26B1" w:rsidRPr="00FF20A7">
        <w:rPr>
          <w:rStyle w:val="ft4806"/>
        </w:rPr>
        <w:t xml:space="preserve"> </w:t>
      </w:r>
    </w:p>
    <w:p w:rsidR="00B02041" w:rsidRDefault="006746B8" w:rsidP="00FF20A7">
      <w:pPr>
        <w:spacing w:line="276" w:lineRule="auto"/>
        <w:jc w:val="both"/>
        <w:rPr>
          <w:rStyle w:val="ft4806"/>
        </w:rPr>
      </w:pPr>
      <w:r w:rsidRPr="00FF20A7">
        <w:rPr>
          <w:rStyle w:val="ft4806"/>
        </w:rPr>
        <w:t xml:space="preserve">- </w:t>
      </w:r>
      <w:r w:rsidR="00DE26B1" w:rsidRPr="00FF20A7">
        <w:rPr>
          <w:rStyle w:val="ft4806"/>
        </w:rPr>
        <w:t xml:space="preserve"> </w:t>
      </w:r>
      <w:r w:rsidRPr="00FF20A7">
        <w:rPr>
          <w:rStyle w:val="ft4806"/>
        </w:rPr>
        <w:t>л</w:t>
      </w:r>
      <w:r w:rsidR="00DE26B1" w:rsidRPr="00FF20A7">
        <w:rPr>
          <w:rStyle w:val="ft4806"/>
        </w:rPr>
        <w:t xml:space="preserve">ичное заявление, в котором указываются имя, фамилия, отчество заявителя, место регистрации (жительства) </w:t>
      </w:r>
      <w:r w:rsidR="005D5FD1" w:rsidRPr="00FF20A7">
        <w:rPr>
          <w:rStyle w:val="ft4806"/>
        </w:rPr>
        <w:t xml:space="preserve"> и излагается запрос на предоставление муниципальной услуги определенного вида.</w:t>
      </w:r>
    </w:p>
    <w:p w:rsidR="005D5FD1" w:rsidRPr="00FF20A7" w:rsidRDefault="00841EF0" w:rsidP="00FF20A7">
      <w:pPr>
        <w:spacing w:line="276" w:lineRule="auto"/>
        <w:jc w:val="both"/>
        <w:rPr>
          <w:rStyle w:val="ft4806"/>
        </w:rPr>
      </w:pPr>
      <w:r w:rsidRPr="00FF20A7">
        <w:rPr>
          <w:rStyle w:val="ft4806"/>
        </w:rPr>
        <w:t xml:space="preserve"> ( Приложение № 3, 4)</w:t>
      </w:r>
    </w:p>
    <w:p w:rsidR="00F72735" w:rsidRPr="00FF20A7" w:rsidRDefault="005D5FD1" w:rsidP="00FF20A7">
      <w:pPr>
        <w:spacing w:line="276" w:lineRule="auto"/>
        <w:jc w:val="both"/>
        <w:rPr>
          <w:rStyle w:val="ft4806"/>
        </w:rPr>
      </w:pPr>
      <w:r w:rsidRPr="00FF20A7">
        <w:rPr>
          <w:rStyle w:val="ft4806"/>
        </w:rPr>
        <w:t xml:space="preserve">- </w:t>
      </w:r>
      <w:r w:rsidR="00DE26B1" w:rsidRPr="00FF20A7">
        <w:rPr>
          <w:rStyle w:val="ft4806"/>
        </w:rPr>
        <w:t>медицинск</w:t>
      </w:r>
      <w:r w:rsidRPr="00FF20A7">
        <w:rPr>
          <w:rStyle w:val="ft4806"/>
        </w:rPr>
        <w:t>ую</w:t>
      </w:r>
      <w:r w:rsidR="00DE26B1" w:rsidRPr="00FF20A7">
        <w:rPr>
          <w:rStyle w:val="ft4806"/>
        </w:rPr>
        <w:t xml:space="preserve"> справк</w:t>
      </w:r>
      <w:r w:rsidRPr="00FF20A7">
        <w:rPr>
          <w:rStyle w:val="ft4806"/>
        </w:rPr>
        <w:t>у</w:t>
      </w:r>
      <w:r w:rsidR="00DE26B1" w:rsidRPr="00FF20A7">
        <w:rPr>
          <w:rStyle w:val="ft4806"/>
        </w:rPr>
        <w:t xml:space="preserve"> о состоянии здоровья заявителя</w:t>
      </w:r>
      <w:r w:rsidR="00C00267" w:rsidRPr="00FF20A7">
        <w:rPr>
          <w:rStyle w:val="ft4806"/>
        </w:rPr>
        <w:t xml:space="preserve">, подтверждающую отсутствие противопоказаний </w:t>
      </w:r>
      <w:proofErr w:type="gramStart"/>
      <w:r w:rsidR="00C00267" w:rsidRPr="00FF20A7">
        <w:rPr>
          <w:rStyle w:val="ft4806"/>
        </w:rPr>
        <w:t>для</w:t>
      </w:r>
      <w:proofErr w:type="gramEnd"/>
      <w:r w:rsidR="00C00267" w:rsidRPr="00FF20A7">
        <w:rPr>
          <w:rStyle w:val="ft4806"/>
        </w:rPr>
        <w:t xml:space="preserve"> </w:t>
      </w:r>
      <w:proofErr w:type="gramStart"/>
      <w:r w:rsidR="00C00267" w:rsidRPr="00FF20A7">
        <w:rPr>
          <w:rStyle w:val="ft4806"/>
        </w:rPr>
        <w:t>занятиями</w:t>
      </w:r>
      <w:proofErr w:type="gramEnd"/>
      <w:r w:rsidR="00C00267" w:rsidRPr="00FF20A7">
        <w:rPr>
          <w:rStyle w:val="ft4806"/>
        </w:rPr>
        <w:t xml:space="preserve"> данным видом деятельности. 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rPr>
          <w:rStyle w:val="ft4832"/>
        </w:rPr>
        <w:t>3.1.</w:t>
      </w:r>
      <w:r w:rsidR="00792E0D" w:rsidRPr="00FF20A7">
        <w:rPr>
          <w:rStyle w:val="ft4832"/>
        </w:rPr>
        <w:t>4</w:t>
      </w:r>
      <w:r w:rsidRPr="00FF20A7">
        <w:rPr>
          <w:rStyle w:val="ft4832"/>
        </w:rPr>
        <w:t xml:space="preserve">.Координация </w:t>
      </w:r>
      <w:r w:rsidR="00DE01E6" w:rsidRPr="00FF20A7">
        <w:rPr>
          <w:rStyle w:val="ft4832"/>
        </w:rPr>
        <w:t xml:space="preserve">подготовки </w:t>
      </w:r>
      <w:r w:rsidRPr="00FF20A7">
        <w:rPr>
          <w:rStyle w:val="ft4832"/>
        </w:rPr>
        <w:t xml:space="preserve"> мероприяти</w:t>
      </w:r>
      <w:r w:rsidR="005D5FD1" w:rsidRPr="00FF20A7">
        <w:rPr>
          <w:rStyle w:val="ft4832"/>
        </w:rPr>
        <w:t>й и</w:t>
      </w:r>
      <w:r w:rsidR="00640FD7" w:rsidRPr="00FF20A7">
        <w:rPr>
          <w:rStyle w:val="ft4832"/>
        </w:rPr>
        <w:t xml:space="preserve"> рассмотрение документов </w:t>
      </w:r>
      <w:r w:rsidR="005D5FD1" w:rsidRPr="00FF20A7">
        <w:rPr>
          <w:rStyle w:val="ft4832"/>
        </w:rPr>
        <w:t>о</w:t>
      </w:r>
      <w:r w:rsidR="00640FD7" w:rsidRPr="00FF20A7">
        <w:rPr>
          <w:rStyle w:val="ft4832"/>
        </w:rPr>
        <w:t xml:space="preserve"> зачислении</w:t>
      </w:r>
      <w:r w:rsidR="005D5FD1" w:rsidRPr="00FF20A7">
        <w:rPr>
          <w:rStyle w:val="ft4832"/>
        </w:rPr>
        <w:t xml:space="preserve"> в секции</w:t>
      </w:r>
      <w:r w:rsidRPr="00FF20A7">
        <w:rPr>
          <w:rStyle w:val="ft4832"/>
        </w:rPr>
        <w:t>: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rPr>
          <w:rStyle w:val="ft4872"/>
        </w:rPr>
        <w:t xml:space="preserve">- основанием для </w:t>
      </w:r>
      <w:r w:rsidR="005D5FD1" w:rsidRPr="00FF20A7">
        <w:rPr>
          <w:rStyle w:val="ft4872"/>
        </w:rPr>
        <w:t>начала</w:t>
      </w:r>
      <w:r w:rsidRPr="00FF20A7">
        <w:rPr>
          <w:rStyle w:val="ft4872"/>
        </w:rPr>
        <w:t xml:space="preserve"> действий по </w:t>
      </w:r>
      <w:r w:rsidR="00DE01E6" w:rsidRPr="00FF20A7">
        <w:rPr>
          <w:rStyle w:val="ft4872"/>
        </w:rPr>
        <w:t xml:space="preserve">подготовке к </w:t>
      </w:r>
      <w:r w:rsidR="005D5FD1" w:rsidRPr="00FF20A7">
        <w:rPr>
          <w:rStyle w:val="ft4872"/>
        </w:rPr>
        <w:t xml:space="preserve"> проведени</w:t>
      </w:r>
      <w:r w:rsidR="00DE01E6" w:rsidRPr="00FF20A7">
        <w:rPr>
          <w:rStyle w:val="ft4872"/>
        </w:rPr>
        <w:t>ю</w:t>
      </w:r>
      <w:r w:rsidR="005D5FD1" w:rsidRPr="00FF20A7">
        <w:rPr>
          <w:rStyle w:val="ft4872"/>
        </w:rPr>
        <w:t xml:space="preserve"> мероприяти</w:t>
      </w:r>
      <w:r w:rsidR="00DE01E6" w:rsidRPr="00FF20A7">
        <w:rPr>
          <w:rStyle w:val="ft4872"/>
        </w:rPr>
        <w:t>й</w:t>
      </w:r>
      <w:r w:rsidRPr="00FF20A7">
        <w:t xml:space="preserve"> </w:t>
      </w:r>
      <w:r w:rsidRPr="00FF20A7">
        <w:rPr>
          <w:rStyle w:val="ft4882"/>
        </w:rPr>
        <w:t>является</w:t>
      </w:r>
      <w:r w:rsidR="00C47C7B" w:rsidRPr="00FF20A7">
        <w:rPr>
          <w:rStyle w:val="ft4882"/>
        </w:rPr>
        <w:t xml:space="preserve"> положение</w:t>
      </w:r>
      <w:r w:rsidR="005D5FD1" w:rsidRPr="00FF20A7">
        <w:rPr>
          <w:rStyle w:val="ft4882"/>
        </w:rPr>
        <w:t xml:space="preserve"> </w:t>
      </w:r>
      <w:r w:rsidR="00C47C7B" w:rsidRPr="00FF20A7">
        <w:rPr>
          <w:rStyle w:val="ft4882"/>
        </w:rPr>
        <w:t xml:space="preserve">с указанной датой </w:t>
      </w:r>
      <w:r w:rsidRPr="00FF20A7">
        <w:t xml:space="preserve"> </w:t>
      </w:r>
      <w:r w:rsidRPr="00FF20A7">
        <w:rPr>
          <w:rStyle w:val="ft4907"/>
        </w:rPr>
        <w:t>проведени</w:t>
      </w:r>
      <w:r w:rsidR="005D5FD1" w:rsidRPr="00FF20A7">
        <w:rPr>
          <w:rStyle w:val="ft4907"/>
        </w:rPr>
        <w:t>я</w:t>
      </w:r>
      <w:r w:rsidRPr="00FF20A7">
        <w:rPr>
          <w:rStyle w:val="ft4907"/>
        </w:rPr>
        <w:t xml:space="preserve"> мероприятия;</w:t>
      </w:r>
      <w:r w:rsidR="00640FD7" w:rsidRPr="00FF20A7">
        <w:rPr>
          <w:rStyle w:val="ft5036"/>
        </w:rPr>
        <w:t xml:space="preserve">                                                                </w:t>
      </w:r>
    </w:p>
    <w:p w:rsidR="00932335" w:rsidRPr="00FF20A7" w:rsidRDefault="00932335" w:rsidP="00FF20A7">
      <w:pPr>
        <w:spacing w:line="276" w:lineRule="auto"/>
        <w:jc w:val="both"/>
        <w:rPr>
          <w:rStyle w:val="ft5238"/>
        </w:rPr>
      </w:pPr>
      <w:r w:rsidRPr="00FF20A7">
        <w:rPr>
          <w:rStyle w:val="ft5071"/>
        </w:rPr>
        <w:t xml:space="preserve">- </w:t>
      </w:r>
      <w:r w:rsidR="00640FD7" w:rsidRPr="00FF20A7">
        <w:rPr>
          <w:rStyle w:val="ft5071"/>
        </w:rPr>
        <w:t>центр</w:t>
      </w:r>
      <w:r w:rsidRPr="00FF20A7">
        <w:rPr>
          <w:rStyle w:val="ft5071"/>
        </w:rPr>
        <w:t xml:space="preserve"> </w:t>
      </w:r>
      <w:r w:rsidRPr="00FF20A7">
        <w:rPr>
          <w:rStyle w:val="ft5114"/>
        </w:rPr>
        <w:t xml:space="preserve"> проводит работу по организации мероприятия </w:t>
      </w:r>
      <w:r w:rsidR="00640FD7" w:rsidRPr="00FF20A7">
        <w:rPr>
          <w:rStyle w:val="ft5114"/>
        </w:rPr>
        <w:t xml:space="preserve"> </w:t>
      </w:r>
      <w:r w:rsidR="00B02041">
        <w:rPr>
          <w:rStyle w:val="ft5114"/>
        </w:rPr>
        <w:t>(</w:t>
      </w:r>
      <w:r w:rsidRPr="00FF20A7">
        <w:rPr>
          <w:rStyle w:val="ft5114"/>
        </w:rPr>
        <w:t>направляет</w:t>
      </w:r>
      <w:r w:rsidR="00640FD7" w:rsidRPr="00FF20A7">
        <w:rPr>
          <w:rStyle w:val="ft5114"/>
        </w:rPr>
        <w:t xml:space="preserve"> заявки на медицинское</w:t>
      </w:r>
      <w:r w:rsidRPr="00FF20A7">
        <w:rPr>
          <w:rStyle w:val="ft5149"/>
        </w:rPr>
        <w:t xml:space="preserve"> сопровождение мероприятия</w:t>
      </w:r>
      <w:r w:rsidR="00841EF0" w:rsidRPr="00FF20A7">
        <w:rPr>
          <w:rStyle w:val="ft5149"/>
        </w:rPr>
        <w:t>,</w:t>
      </w:r>
      <w:r w:rsidRPr="00FF20A7">
        <w:rPr>
          <w:rStyle w:val="ft5149"/>
        </w:rPr>
        <w:t xml:space="preserve"> в центральную </w:t>
      </w:r>
      <w:r w:rsidRPr="00FF20A7">
        <w:rPr>
          <w:rStyle w:val="ft5191"/>
        </w:rPr>
        <w:t>районную больницу, на обеспечение безопасности участников и зрителей</w:t>
      </w:r>
      <w:r w:rsidR="00841EF0" w:rsidRPr="00FF20A7">
        <w:rPr>
          <w:rStyle w:val="ft5191"/>
        </w:rPr>
        <w:t xml:space="preserve">; </w:t>
      </w:r>
      <w:r w:rsidRPr="00FF20A7">
        <w:rPr>
          <w:rStyle w:val="ft5191"/>
        </w:rPr>
        <w:t xml:space="preserve"> в</w:t>
      </w:r>
      <w:bookmarkStart w:id="0" w:name="6"/>
      <w:bookmarkEnd w:id="0"/>
      <w:r w:rsidRPr="00FF20A7">
        <w:rPr>
          <w:rStyle w:val="ft5191"/>
        </w:rPr>
        <w:t xml:space="preserve"> </w:t>
      </w:r>
      <w:r w:rsidRPr="00FF20A7">
        <w:t>Отдел внутренних дел (полиции) К</w:t>
      </w:r>
      <w:r w:rsidR="005D16F5" w:rsidRPr="00FF20A7">
        <w:t>увшиновского</w:t>
      </w:r>
      <w:r w:rsidRPr="00FF20A7">
        <w:t xml:space="preserve"> района</w:t>
      </w:r>
      <w:r w:rsidR="00841EF0" w:rsidRPr="00FF20A7">
        <w:t>;</w:t>
      </w:r>
      <w:r w:rsidRPr="00FF20A7">
        <w:rPr>
          <w:rStyle w:val="ft5238"/>
        </w:rPr>
        <w:t xml:space="preserve"> в средства массовой информации);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rPr>
          <w:rStyle w:val="ft5280"/>
        </w:rPr>
        <w:t>- в соответствии с положением о проведении мероприятия и в срок,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rPr>
          <w:rStyle w:val="ft5309"/>
        </w:rPr>
        <w:t xml:space="preserve">установленный этим положением, </w:t>
      </w:r>
      <w:r w:rsidR="00792E0D" w:rsidRPr="00FF20A7">
        <w:rPr>
          <w:rStyle w:val="ft5309"/>
        </w:rPr>
        <w:t>центр</w:t>
      </w:r>
      <w:r w:rsidRPr="00FF20A7">
        <w:rPr>
          <w:rStyle w:val="ft5309"/>
        </w:rPr>
        <w:t xml:space="preserve"> принимает заявки на участие от</w:t>
      </w:r>
      <w:r w:rsidRPr="00FF20A7">
        <w:t xml:space="preserve"> </w:t>
      </w:r>
      <w:r w:rsidRPr="00FF20A7">
        <w:rPr>
          <w:rStyle w:val="ft5331"/>
        </w:rPr>
        <w:t>организаций и заинтересованных лиц;</w:t>
      </w:r>
    </w:p>
    <w:p w:rsidR="00932335" w:rsidRPr="00FF20A7" w:rsidRDefault="00640FD7" w:rsidP="00FF20A7">
      <w:pPr>
        <w:spacing w:line="276" w:lineRule="auto"/>
        <w:jc w:val="both"/>
        <w:rPr>
          <w:rStyle w:val="ft2738"/>
        </w:rPr>
      </w:pPr>
      <w:r w:rsidRPr="00FF20A7">
        <w:rPr>
          <w:rStyle w:val="ft2738"/>
        </w:rPr>
        <w:t xml:space="preserve">- </w:t>
      </w:r>
      <w:r w:rsidR="002D52DA" w:rsidRPr="00FF20A7">
        <w:rPr>
          <w:rStyle w:val="ft2738"/>
        </w:rPr>
        <w:t>основанием для зачисления детей</w:t>
      </w:r>
      <w:r w:rsidR="00841EF0" w:rsidRPr="00FF20A7">
        <w:rPr>
          <w:rStyle w:val="ft2738"/>
        </w:rPr>
        <w:t>,</w:t>
      </w:r>
      <w:r w:rsidR="002D52DA" w:rsidRPr="00FF20A7">
        <w:rPr>
          <w:rStyle w:val="ft2738"/>
        </w:rPr>
        <w:t xml:space="preserve"> является получение полного пакета документов.</w:t>
      </w:r>
      <w:r w:rsidR="00C018C5" w:rsidRPr="00FF20A7">
        <w:rPr>
          <w:rStyle w:val="ft2738"/>
        </w:rPr>
        <w:t xml:space="preserve"> </w:t>
      </w:r>
      <w:r w:rsidR="002D52DA" w:rsidRPr="00FF20A7">
        <w:rPr>
          <w:rStyle w:val="ft2738"/>
        </w:rPr>
        <w:t>Уполномоченный сотрудник</w:t>
      </w:r>
      <w:r w:rsidR="00676C8B" w:rsidRPr="00FF20A7">
        <w:rPr>
          <w:rStyle w:val="ft2738"/>
        </w:rPr>
        <w:t xml:space="preserve"> </w:t>
      </w:r>
      <w:r w:rsidR="002D52DA" w:rsidRPr="00FF20A7">
        <w:rPr>
          <w:rStyle w:val="ft2738"/>
        </w:rPr>
        <w:t>центра производит запись в журнале, формирует личное дело заявителя, готовит проект приказа о зачислении.</w:t>
      </w:r>
    </w:p>
    <w:p w:rsidR="00932335" w:rsidRPr="00FF20A7" w:rsidRDefault="00AE31F0" w:rsidP="00FF20A7">
      <w:pPr>
        <w:spacing w:line="276" w:lineRule="auto"/>
        <w:jc w:val="both"/>
      </w:pPr>
      <w:r w:rsidRPr="00FF20A7">
        <w:rPr>
          <w:rStyle w:val="ft5475"/>
        </w:rPr>
        <w:t>3.1.5. О</w:t>
      </w:r>
      <w:r w:rsidR="00932335" w:rsidRPr="00FF20A7">
        <w:rPr>
          <w:rStyle w:val="ft5475"/>
        </w:rPr>
        <w:t>снованием для начала действия по  проведени</w:t>
      </w:r>
      <w:r w:rsidRPr="00FF20A7">
        <w:rPr>
          <w:rStyle w:val="ft5475"/>
        </w:rPr>
        <w:t>ю</w:t>
      </w:r>
      <w:r w:rsidR="00FF20A7">
        <w:rPr>
          <w:rStyle w:val="ft5475"/>
        </w:rPr>
        <w:t xml:space="preserve"> </w:t>
      </w:r>
      <w:r w:rsidR="00932335" w:rsidRPr="00FF20A7">
        <w:rPr>
          <w:rStyle w:val="ft5505"/>
        </w:rPr>
        <w:t>мероприятия является наступление даты проведения мероприятия;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rPr>
          <w:rStyle w:val="ft5547"/>
        </w:rPr>
        <w:t xml:space="preserve">- в ходе проведения мероприятия </w:t>
      </w:r>
      <w:r w:rsidR="005D16F5" w:rsidRPr="00FF20A7">
        <w:rPr>
          <w:rStyle w:val="ft5547"/>
        </w:rPr>
        <w:t>директор центра</w:t>
      </w:r>
      <w:r w:rsidRPr="00FF20A7">
        <w:rPr>
          <w:rStyle w:val="ft5547"/>
        </w:rPr>
        <w:t xml:space="preserve"> принимает</w:t>
      </w:r>
      <w:r w:rsidRPr="00FF20A7">
        <w:t xml:space="preserve"> </w:t>
      </w:r>
      <w:r w:rsidRPr="00FF20A7">
        <w:rPr>
          <w:rStyle w:val="ft5581"/>
        </w:rPr>
        <w:t>участие в церемонии открытия, награждения, закрытия, осуществляет</w:t>
      </w:r>
      <w:r w:rsidRPr="00FF20A7">
        <w:t xml:space="preserve"> </w:t>
      </w:r>
      <w:r w:rsidRPr="00FF20A7">
        <w:rPr>
          <w:rStyle w:val="ft5606"/>
        </w:rPr>
        <w:t>мониторинг проведения мероприятия.</w:t>
      </w:r>
    </w:p>
    <w:p w:rsidR="00932335" w:rsidRPr="00FF20A7" w:rsidRDefault="00DE01E6" w:rsidP="00FF20A7">
      <w:pPr>
        <w:spacing w:line="276" w:lineRule="auto"/>
        <w:jc w:val="both"/>
        <w:rPr>
          <w:rStyle w:val="ft5626"/>
        </w:rPr>
      </w:pPr>
      <w:r w:rsidRPr="00FF20A7">
        <w:rPr>
          <w:rStyle w:val="ft5626"/>
        </w:rPr>
        <w:t>О</w:t>
      </w:r>
      <w:r w:rsidR="00676C8B" w:rsidRPr="00FF20A7">
        <w:rPr>
          <w:rStyle w:val="ft5626"/>
        </w:rPr>
        <w:t>снованием для зачисления в секции является приказ</w:t>
      </w:r>
      <w:r w:rsidRPr="00FF20A7">
        <w:rPr>
          <w:rStyle w:val="ft5626"/>
        </w:rPr>
        <w:t>,</w:t>
      </w:r>
      <w:r w:rsidR="002E2618" w:rsidRPr="00FF20A7">
        <w:rPr>
          <w:rStyle w:val="ft5626"/>
        </w:rPr>
        <w:t xml:space="preserve"> </w:t>
      </w:r>
      <w:r w:rsidR="00676C8B" w:rsidRPr="00FF20A7">
        <w:rPr>
          <w:rStyle w:val="ft5626"/>
        </w:rPr>
        <w:t>подписанный директором Центра.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rPr>
          <w:rStyle w:val="ft5626"/>
        </w:rPr>
        <w:t>3.1.</w:t>
      </w:r>
      <w:r w:rsidR="00792E0D" w:rsidRPr="00FF20A7">
        <w:rPr>
          <w:rStyle w:val="ft5626"/>
        </w:rPr>
        <w:t>6</w:t>
      </w:r>
      <w:r w:rsidRPr="00FF20A7">
        <w:rPr>
          <w:rStyle w:val="ft5626"/>
        </w:rPr>
        <w:t xml:space="preserve">. Отчет о </w:t>
      </w:r>
      <w:r w:rsidR="00CB4B5E" w:rsidRPr="00FF20A7">
        <w:rPr>
          <w:rStyle w:val="ft5626"/>
        </w:rPr>
        <w:t>достижени</w:t>
      </w:r>
      <w:r w:rsidR="002E2618" w:rsidRPr="00FF20A7">
        <w:rPr>
          <w:rStyle w:val="ft5626"/>
        </w:rPr>
        <w:t>ях</w:t>
      </w:r>
      <w:r w:rsidR="00CB4B5E" w:rsidRPr="00FF20A7">
        <w:rPr>
          <w:rStyle w:val="ft5626"/>
        </w:rPr>
        <w:t xml:space="preserve"> спортсменов и </w:t>
      </w:r>
      <w:r w:rsidRPr="00FF20A7">
        <w:rPr>
          <w:rStyle w:val="ft5626"/>
        </w:rPr>
        <w:t>проведении мероприятий:</w:t>
      </w:r>
    </w:p>
    <w:p w:rsidR="00CB4B5E" w:rsidRPr="00FF20A7" w:rsidRDefault="00932335" w:rsidP="00FF20A7">
      <w:pPr>
        <w:spacing w:line="276" w:lineRule="auto"/>
        <w:jc w:val="both"/>
        <w:rPr>
          <w:rStyle w:val="ft5730"/>
        </w:rPr>
      </w:pPr>
      <w:r w:rsidRPr="00FF20A7">
        <w:rPr>
          <w:rStyle w:val="ft5660"/>
        </w:rPr>
        <w:t>- результат выполнения действия - протоколы соревнований и</w:t>
      </w:r>
      <w:r w:rsidR="00FF20A7">
        <w:rPr>
          <w:rStyle w:val="ft5660"/>
        </w:rPr>
        <w:t xml:space="preserve"> </w:t>
      </w:r>
      <w:r w:rsidRPr="00FF20A7">
        <w:rPr>
          <w:rStyle w:val="ft5699"/>
        </w:rPr>
        <w:t>подробный отчет по итогам проведения мероприятия (предоставляется</w:t>
      </w:r>
      <w:r w:rsidR="00FF20A7">
        <w:rPr>
          <w:rStyle w:val="ft5699"/>
        </w:rPr>
        <w:t xml:space="preserve"> </w:t>
      </w:r>
      <w:r w:rsidRPr="00FF20A7">
        <w:rPr>
          <w:rStyle w:val="ft5729"/>
        </w:rPr>
        <w:t xml:space="preserve">участникам соревнований и публикуется </w:t>
      </w:r>
      <w:r w:rsidR="005D16F5" w:rsidRPr="00FF20A7">
        <w:rPr>
          <w:rStyle w:val="ft5729"/>
        </w:rPr>
        <w:t xml:space="preserve">в </w:t>
      </w:r>
      <w:r w:rsidR="003E40FC" w:rsidRPr="00FF20A7">
        <w:rPr>
          <w:rStyle w:val="ft5729"/>
        </w:rPr>
        <w:t>средствах массовой информации</w:t>
      </w:r>
      <w:r w:rsidR="005D16F5" w:rsidRPr="00FF20A7">
        <w:rPr>
          <w:rStyle w:val="ft5729"/>
        </w:rPr>
        <w:t xml:space="preserve"> </w:t>
      </w:r>
      <w:r w:rsidRPr="00FF20A7">
        <w:rPr>
          <w:rStyle w:val="ft5729"/>
        </w:rPr>
        <w:t xml:space="preserve"> </w:t>
      </w:r>
      <w:r w:rsidR="003E40FC" w:rsidRPr="00FF20A7">
        <w:rPr>
          <w:rStyle w:val="ft5729"/>
        </w:rPr>
        <w:t>Кувшиновского</w:t>
      </w:r>
      <w:r w:rsidRPr="00FF20A7">
        <w:rPr>
          <w:rStyle w:val="ft5729"/>
        </w:rPr>
        <w:t xml:space="preserve"> района</w:t>
      </w:r>
      <w:r w:rsidRPr="00FF20A7">
        <w:rPr>
          <w:rStyle w:val="ft5730"/>
        </w:rPr>
        <w:t>).</w:t>
      </w:r>
    </w:p>
    <w:p w:rsidR="00932335" w:rsidRPr="00FF20A7" w:rsidRDefault="00CB4B5E" w:rsidP="00FF20A7">
      <w:pPr>
        <w:spacing w:line="276" w:lineRule="auto"/>
        <w:jc w:val="both"/>
      </w:pPr>
      <w:r w:rsidRPr="00FF20A7">
        <w:rPr>
          <w:rStyle w:val="ft5730"/>
        </w:rPr>
        <w:t>- достижения спортсменов в спорте, почетные грамоты, приказы о присвоении разряда.</w:t>
      </w:r>
    </w:p>
    <w:p w:rsidR="00932335" w:rsidRPr="00FF20A7" w:rsidRDefault="00CB4B5E" w:rsidP="00FF20A7">
      <w:pPr>
        <w:spacing w:line="276" w:lineRule="auto"/>
        <w:jc w:val="both"/>
      </w:pPr>
      <w:r w:rsidRPr="00FF20A7">
        <w:rPr>
          <w:rStyle w:val="ft5767"/>
        </w:rPr>
        <w:t xml:space="preserve"> </w:t>
      </w:r>
      <w:r w:rsidR="00932335" w:rsidRPr="00FF20A7">
        <w:t xml:space="preserve">3.2. Основанием для приостановления предоставления муниципальной услуги либо отказа в предоставлении муниципальной услуги является: 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 xml:space="preserve">- отсутствие необходимых документов; 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- отсутствие полномочий на предоставление муниципальной услуги;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- отсутствие дополнительного финансирования, если соревнование (мероприятие) не включено в Календарный план спортивно-массовых мероприятий учреждений.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3.3. Требования к местам исполнения муниципальной услуги.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3.3.1 Описание требований к удобству и комфорту мест исполнения муниципальной функции:</w:t>
      </w:r>
    </w:p>
    <w:p w:rsidR="00932335" w:rsidRPr="00FF20A7" w:rsidRDefault="00932335" w:rsidP="00FF20A7">
      <w:pPr>
        <w:spacing w:line="276" w:lineRule="auto"/>
        <w:jc w:val="both"/>
      </w:pPr>
      <w:proofErr w:type="gramStart"/>
      <w:r w:rsidRPr="00FF20A7">
        <w:t xml:space="preserve">Помещения, выделенные для предоставления муниципальной услуги, должны соответствовать требованиям </w:t>
      </w:r>
      <w:proofErr w:type="spellStart"/>
      <w:r w:rsidRPr="00FF20A7">
        <w:t>СанПиН</w:t>
      </w:r>
      <w:proofErr w:type="spellEnd"/>
      <w:r w:rsidRPr="00FF20A7">
        <w:t xml:space="preserve"> (учреждени</w:t>
      </w:r>
      <w:r w:rsidR="00E70510" w:rsidRPr="00FF20A7">
        <w:t>я</w:t>
      </w:r>
      <w:r w:rsidRPr="00FF20A7">
        <w:t xml:space="preserve"> должны иметь следующее оснащения: системы </w:t>
      </w:r>
      <w:proofErr w:type="spellStart"/>
      <w:r w:rsidRPr="00FF20A7">
        <w:t>тепло-водоснабжения</w:t>
      </w:r>
      <w:proofErr w:type="spellEnd"/>
      <w:r w:rsidRPr="00FF20A7">
        <w:t xml:space="preserve">, освещения, щиты управления электроснабжением, средства коммунально-бытового обслуживания, оснащение телефонной связью, раздевалки для посетителей, а также необходимый спортивный инвентарь, канцелярские принадлежности, информационные и </w:t>
      </w:r>
      <w:r w:rsidRPr="00FF20A7">
        <w:lastRenderedPageBreak/>
        <w:t>методические материалы; соблюдаться санитарно-гигиенические, противопожарные и иные обязательные требования к процессу оказания Услуги.)</w:t>
      </w:r>
      <w:proofErr w:type="gramEnd"/>
    </w:p>
    <w:p w:rsidR="00932335" w:rsidRPr="00FF20A7" w:rsidRDefault="00932335" w:rsidP="00FF20A7">
      <w:pPr>
        <w:spacing w:line="276" w:lineRule="auto"/>
        <w:jc w:val="both"/>
      </w:pPr>
      <w:proofErr w:type="gramStart"/>
      <w:r w:rsidRPr="00FF20A7">
        <w:t xml:space="preserve">Рабочие места специалистов </w:t>
      </w:r>
      <w:r w:rsidR="00E70510" w:rsidRPr="00FF20A7">
        <w:t>центра</w:t>
      </w:r>
      <w:r w:rsidRPr="00FF20A7">
        <w:t>,</w:t>
      </w:r>
      <w:r w:rsidR="00E70510" w:rsidRPr="00FF20A7">
        <w:t xml:space="preserve"> </w:t>
      </w:r>
      <w:r w:rsidRPr="00FF20A7">
        <w:t>осуществляющих рассмотрение обращений граждан,</w:t>
      </w:r>
      <w:r w:rsidR="003E40FC" w:rsidRPr="00FF20A7">
        <w:t xml:space="preserve"> </w:t>
      </w:r>
      <w:r w:rsidRPr="00FF20A7">
        <w:t xml:space="preserve"> оборудуются средствами вычислительной техники и оргтехникой, позволяющими организовать исполнение функции в полной объёме.</w:t>
      </w:r>
      <w:proofErr w:type="gramEnd"/>
    </w:p>
    <w:p w:rsidR="00932335" w:rsidRPr="00FF20A7" w:rsidRDefault="00932335" w:rsidP="00FF20A7">
      <w:pPr>
        <w:spacing w:line="276" w:lineRule="auto"/>
        <w:jc w:val="both"/>
      </w:pPr>
      <w:r w:rsidRPr="00FF20A7">
        <w:t>Места для проведения личного приёма граждан оборудуются стульями, столами и обеспечиваются канцелярскими принадлежностями для написания письменных обращений.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Для ожидания гражданам отводится специальное место, оборудованное стульями.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Площадки для проведения мероприятий находятся на открытом воздухе, содержатся в чистоте, ровные, свободные от посторонних предметов, которые могут послужить причиной повреждения и травм, соответствуют требованиям техники безопасности.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 xml:space="preserve">3.4. Организация предоставления муниципальной услуги включает следующие административные процедуры </w:t>
      </w:r>
      <w:r w:rsidR="003E40FC" w:rsidRPr="00FF20A7">
        <w:t>Центра</w:t>
      </w:r>
      <w:r w:rsidRPr="00FF20A7">
        <w:t>: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 xml:space="preserve">- разработка и утверждение положений о проведении районных </w:t>
      </w:r>
      <w:r w:rsidR="003E40FC" w:rsidRPr="00FF20A7">
        <w:t>культурно</w:t>
      </w:r>
      <w:r w:rsidRPr="00FF20A7">
        <w:t xml:space="preserve">-массовых, физкультурно-оздоровительных мероприятий (далее мероприятий); - издание приказа </w:t>
      </w:r>
      <w:r w:rsidR="003E40FC" w:rsidRPr="00FF20A7">
        <w:t>Центра</w:t>
      </w:r>
      <w:r w:rsidRPr="00FF20A7">
        <w:t xml:space="preserve"> о проведении мероприятий;- проведение заседаний оргкомитета или рабочей группы  по организации мероприятий;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- утверждение планов подготовки и проведения мероприятий;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- организация медицинского обеспечения мероприятий;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- содействие охране общественного порядка и обеспечение общественной безопасности при проведении мероприятий;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- оформление заявки на участие в областных, всероссийских, традиционных и международных соревнованиях;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- организация учебно-тренировочных сборов;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 xml:space="preserve">- издание приказа </w:t>
      </w:r>
      <w:r w:rsidR="003E40FC" w:rsidRPr="00FF20A7">
        <w:t>Центром</w:t>
      </w:r>
      <w:r w:rsidRPr="00FF20A7">
        <w:t xml:space="preserve"> о командировании сборной команды для участия в областных  всероссийских, традиционных и международных соревнованиях и возложение ответственности на представителей команд;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 xml:space="preserve">- определение проблемных вопросов по организации и </w:t>
      </w:r>
      <w:proofErr w:type="gramStart"/>
      <w:r w:rsidRPr="00FF20A7">
        <w:t>проведении</w:t>
      </w:r>
      <w:proofErr w:type="gramEnd"/>
      <w:r w:rsidRPr="00FF20A7">
        <w:t xml:space="preserve"> районных </w:t>
      </w:r>
      <w:r w:rsidR="003E40FC" w:rsidRPr="00FF20A7">
        <w:t>культурно</w:t>
      </w:r>
      <w:r w:rsidRPr="00FF20A7">
        <w:t>-массовых и физкультурно-оздоровительных мероприятий и соревнований любого уровня на территории К</w:t>
      </w:r>
      <w:r w:rsidR="003E40FC" w:rsidRPr="00FF20A7">
        <w:t>увшиновского</w:t>
      </w:r>
      <w:r w:rsidRPr="00FF20A7">
        <w:t xml:space="preserve"> района, требующих решения программно - целевым методом;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- разработка программы.</w:t>
      </w:r>
    </w:p>
    <w:p w:rsidR="00932335" w:rsidRPr="00FF20A7" w:rsidRDefault="00932335" w:rsidP="00FF20A7">
      <w:pPr>
        <w:spacing w:line="276" w:lineRule="auto"/>
        <w:jc w:val="both"/>
        <w:rPr>
          <w:rFonts w:eastAsia="SimSun"/>
          <w:lang w:eastAsia="zh-CN"/>
        </w:rPr>
      </w:pPr>
      <w:r w:rsidRPr="00FF20A7">
        <w:rPr>
          <w:rFonts w:eastAsia="SimSun"/>
          <w:lang w:eastAsia="zh-CN"/>
        </w:rPr>
        <w:t xml:space="preserve">Порядок и формы </w:t>
      </w:r>
      <w:proofErr w:type="gramStart"/>
      <w:r w:rsidRPr="00FF20A7">
        <w:rPr>
          <w:rFonts w:eastAsia="SimSun"/>
          <w:lang w:eastAsia="zh-CN"/>
        </w:rPr>
        <w:t>контроля за</w:t>
      </w:r>
      <w:proofErr w:type="gramEnd"/>
      <w:r w:rsidRPr="00FF20A7">
        <w:rPr>
          <w:rFonts w:eastAsia="SimSun"/>
          <w:lang w:eastAsia="zh-CN"/>
        </w:rPr>
        <w:t xml:space="preserve"> предоставление</w:t>
      </w:r>
      <w:r w:rsidR="00DE01E6" w:rsidRPr="00FF20A7">
        <w:rPr>
          <w:rFonts w:eastAsia="SimSun"/>
          <w:lang w:eastAsia="zh-CN"/>
        </w:rPr>
        <w:t>м</w:t>
      </w:r>
      <w:r w:rsidRPr="00FF20A7">
        <w:rPr>
          <w:rFonts w:eastAsia="SimSun"/>
          <w:lang w:eastAsia="zh-CN"/>
        </w:rPr>
        <w:t xml:space="preserve">  муниципальной  услуги:</w:t>
      </w:r>
    </w:p>
    <w:p w:rsidR="00932335" w:rsidRPr="00FF20A7" w:rsidRDefault="00932335" w:rsidP="00FF20A7">
      <w:pPr>
        <w:spacing w:line="276" w:lineRule="auto"/>
        <w:jc w:val="both"/>
        <w:rPr>
          <w:rFonts w:eastAsia="SimSun"/>
          <w:b/>
          <w:lang w:eastAsia="zh-CN"/>
        </w:rPr>
      </w:pPr>
      <w:r w:rsidRPr="00FF20A7">
        <w:t xml:space="preserve">Текущий контроль осуществляется путем проведения </w:t>
      </w:r>
      <w:r w:rsidR="003E40FC" w:rsidRPr="00FF20A7">
        <w:t>директора центра</w:t>
      </w:r>
      <w:r w:rsidRPr="00FF20A7">
        <w:t xml:space="preserve"> проверок соблюдения и исполнения работникам </w:t>
      </w:r>
      <w:r w:rsidR="003E40FC" w:rsidRPr="00FF20A7">
        <w:t>Центра</w:t>
      </w:r>
      <w:r w:rsidRPr="00FF20A7">
        <w:t xml:space="preserve"> положений настоящего Регламента.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 xml:space="preserve">Периодичность осуществления текущего контроля устанавливается </w:t>
      </w:r>
      <w:r w:rsidR="003E40FC" w:rsidRPr="00FF20A7">
        <w:t>директором Центра</w:t>
      </w:r>
      <w:r w:rsidRPr="00FF20A7">
        <w:t>.</w:t>
      </w:r>
    </w:p>
    <w:p w:rsidR="00932335" w:rsidRDefault="00932335" w:rsidP="00FF20A7">
      <w:pPr>
        <w:spacing w:line="276" w:lineRule="auto"/>
        <w:jc w:val="both"/>
      </w:pPr>
      <w:proofErr w:type="gramStart"/>
      <w:r w:rsidRPr="00FF20A7">
        <w:t>Контроль за</w:t>
      </w:r>
      <w:proofErr w:type="gramEnd"/>
      <w:r w:rsidRPr="00FF20A7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работников </w:t>
      </w:r>
      <w:r w:rsidR="003E40FC" w:rsidRPr="00FF20A7">
        <w:t>Центра</w:t>
      </w:r>
      <w:r w:rsidRPr="00FF20A7">
        <w:t>.</w:t>
      </w:r>
    </w:p>
    <w:p w:rsidR="00FF20A7" w:rsidRPr="00FF20A7" w:rsidRDefault="00FF20A7" w:rsidP="00FF20A7">
      <w:pPr>
        <w:spacing w:line="276" w:lineRule="auto"/>
        <w:jc w:val="both"/>
        <w:rPr>
          <w:rFonts w:eastAsia="SimSun"/>
          <w:lang w:eastAsia="zh-CN"/>
        </w:rPr>
      </w:pPr>
    </w:p>
    <w:p w:rsidR="00932335" w:rsidRPr="00C23C73" w:rsidRDefault="00932335" w:rsidP="00C23C73">
      <w:pPr>
        <w:spacing w:line="276" w:lineRule="auto"/>
        <w:jc w:val="center"/>
        <w:rPr>
          <w:rFonts w:eastAsia="SimSun"/>
          <w:b/>
          <w:lang w:eastAsia="zh-CN"/>
        </w:rPr>
      </w:pPr>
      <w:r w:rsidRPr="00FF20A7">
        <w:rPr>
          <w:rFonts w:eastAsia="SimSun"/>
          <w:b/>
          <w:lang w:val="en-US" w:eastAsia="zh-CN"/>
        </w:rPr>
        <w:t>IV</w:t>
      </w:r>
      <w:r w:rsidR="00227BD7" w:rsidRPr="00FF20A7">
        <w:rPr>
          <w:rFonts w:eastAsia="SimSun"/>
          <w:b/>
          <w:lang w:eastAsia="zh-CN"/>
        </w:rPr>
        <w:t>.</w:t>
      </w:r>
      <w:r w:rsidR="00FF20A7">
        <w:rPr>
          <w:rFonts w:eastAsia="SimSun"/>
          <w:b/>
          <w:lang w:eastAsia="zh-CN"/>
        </w:rPr>
        <w:t xml:space="preserve"> </w:t>
      </w:r>
      <w:r w:rsidRPr="00FF20A7">
        <w:rPr>
          <w:rFonts w:eastAsia="SimSun"/>
          <w:b/>
          <w:lang w:eastAsia="zh-CN"/>
        </w:rPr>
        <w:t>Формы контроля за исполнени</w:t>
      </w:r>
      <w:r w:rsidR="00FF20A7">
        <w:rPr>
          <w:rFonts w:eastAsia="SimSun"/>
          <w:b/>
          <w:lang w:eastAsia="zh-CN"/>
        </w:rPr>
        <w:t>ем административного регламента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 xml:space="preserve">4.1. </w:t>
      </w:r>
      <w:proofErr w:type="gramStart"/>
      <w:r w:rsidRPr="00FF20A7">
        <w:t>Текущий контроль за соблюдением и исполнением ответственными должностными лицами отдела положений настоящего административного регламента и иных нормативно-правовых актов, устанавливающих требования к исполнению муниципальной услуги «</w:t>
      </w:r>
      <w:r w:rsidR="003E40FC" w:rsidRPr="00FF20A7">
        <w:t>Организация досуга</w:t>
      </w:r>
      <w:r w:rsidR="002973D2" w:rsidRPr="00FF20A7">
        <w:t>,</w:t>
      </w:r>
      <w:r w:rsidR="003E40FC" w:rsidRPr="00FF20A7">
        <w:t xml:space="preserve"> культурно – массовых мероприятий, физической культуры и спорта</w:t>
      </w:r>
      <w:r w:rsidRPr="00FF20A7">
        <w:t xml:space="preserve">», </w:t>
      </w:r>
      <w:r w:rsidR="002973D2" w:rsidRPr="00FF20A7">
        <w:t xml:space="preserve"> </w:t>
      </w:r>
      <w:r w:rsidRPr="00FF20A7">
        <w:t>а также принятием решений указанными должностными лицами осуществляется в соответствии с законодательством Российской Федерации и Уставом муниципального образования «</w:t>
      </w:r>
      <w:r w:rsidR="003E40FC" w:rsidRPr="00FF20A7">
        <w:t xml:space="preserve">Кувшиновский </w:t>
      </w:r>
      <w:r w:rsidRPr="00FF20A7">
        <w:t xml:space="preserve"> район» Тверской области.</w:t>
      </w:r>
      <w:proofErr w:type="gramEnd"/>
    </w:p>
    <w:p w:rsidR="00932335" w:rsidRPr="00FF20A7" w:rsidRDefault="00932335" w:rsidP="00FF20A7">
      <w:pPr>
        <w:spacing w:line="276" w:lineRule="auto"/>
        <w:jc w:val="both"/>
      </w:pPr>
      <w:r w:rsidRPr="00FF20A7">
        <w:lastRenderedPageBreak/>
        <w:t xml:space="preserve">4.2. Периодичность осуществления плановых и внеплановых проверок полноты и качества исполнения муниципальной услуги, в том числе порядок и формы </w:t>
      </w:r>
      <w:proofErr w:type="gramStart"/>
      <w:r w:rsidRPr="00FF20A7">
        <w:t>контроля за</w:t>
      </w:r>
      <w:proofErr w:type="gramEnd"/>
      <w:r w:rsidRPr="00FF20A7">
        <w:t xml:space="preserve"> полнотой и качеством исполнения муниципальной услуги, осуществляется в порядке, определенном Администрацией К</w:t>
      </w:r>
      <w:r w:rsidR="003E40FC" w:rsidRPr="00FF20A7">
        <w:t>увшиновского</w:t>
      </w:r>
      <w:r w:rsidRPr="00FF20A7">
        <w:t xml:space="preserve"> района и доводится до сведения заинтересованных лиц в порядке, установленном настоящим административным регламентом.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4.3. Должностные лица отдела, виновные в нарушении настоящего административного регламента, несут ответственность, предусмотренную законодательством Российской Федерации.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 xml:space="preserve">4.4. Граждане, их объединения и организации в рамках </w:t>
      </w:r>
      <w:proofErr w:type="gramStart"/>
      <w:r w:rsidRPr="00FF20A7">
        <w:t>контроля за</w:t>
      </w:r>
      <w:proofErr w:type="gramEnd"/>
      <w:r w:rsidRPr="00FF20A7">
        <w:t xml:space="preserve"> исполнением муниципальной услуги вправе: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-представлять дополнительные документы и материалы либо обращаться с просьбой об их истребовании;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-знакомиться с документами и материалами, касающимися исполнения муниципальной услуги, если это не затрагивает права, свободы и законные интересы других лиц;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-обращаться с жалобой на принятое по обращению решение или на действие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932335" w:rsidRPr="00FF20A7" w:rsidRDefault="00932335" w:rsidP="00FF20A7">
      <w:pPr>
        <w:spacing w:line="276" w:lineRule="auto"/>
        <w:jc w:val="both"/>
        <w:rPr>
          <w:rFonts w:eastAsia="SimSun"/>
          <w:b/>
          <w:lang w:eastAsia="zh-CN"/>
        </w:rPr>
      </w:pPr>
    </w:p>
    <w:p w:rsidR="00932335" w:rsidRPr="00FF20A7" w:rsidRDefault="00932335" w:rsidP="00C23C73">
      <w:pPr>
        <w:spacing w:line="276" w:lineRule="auto"/>
        <w:jc w:val="center"/>
        <w:rPr>
          <w:rFonts w:eastAsia="SimSun"/>
          <w:b/>
          <w:lang w:eastAsia="zh-CN"/>
        </w:rPr>
      </w:pPr>
      <w:r w:rsidRPr="00FF20A7">
        <w:rPr>
          <w:rFonts w:eastAsia="SimSun"/>
          <w:b/>
          <w:lang w:val="en-US" w:eastAsia="zh-CN"/>
        </w:rPr>
        <w:t>V</w:t>
      </w:r>
      <w:r w:rsidR="00CB5CCE" w:rsidRPr="00FF20A7">
        <w:rPr>
          <w:rFonts w:eastAsia="SimSun"/>
          <w:b/>
          <w:lang w:eastAsia="zh-CN"/>
        </w:rPr>
        <w:t xml:space="preserve">. </w:t>
      </w:r>
      <w:r w:rsidRPr="00FF20A7">
        <w:rPr>
          <w:rFonts w:eastAsia="SimSun"/>
          <w:b/>
          <w:lang w:eastAsia="zh-CN"/>
        </w:rPr>
        <w:t>Порядок обжалования решений и действий (бездействия) органа</w:t>
      </w:r>
      <w:r w:rsidR="002E2618" w:rsidRPr="00FF20A7">
        <w:rPr>
          <w:rFonts w:eastAsia="SimSun"/>
          <w:b/>
          <w:lang w:eastAsia="zh-CN"/>
        </w:rPr>
        <w:t>,</w:t>
      </w:r>
      <w:r w:rsidRPr="00FF20A7">
        <w:rPr>
          <w:rFonts w:eastAsia="SimSun"/>
          <w:b/>
          <w:lang w:eastAsia="zh-CN"/>
        </w:rPr>
        <w:t xml:space="preserve"> предоставляющего муниципальную услугу, а также должност</w:t>
      </w:r>
      <w:r w:rsidR="00FF20A7">
        <w:rPr>
          <w:rFonts w:eastAsia="SimSun"/>
          <w:b/>
          <w:lang w:eastAsia="zh-CN"/>
        </w:rPr>
        <w:t>ных лиц, муниципальных служащих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5.1. Гражданин, либо объединения или организации имеют право на обжалование действий (бездействия) специалистов и должностных лиц отдела, а также принимаемых ими решений в ходе исполнения муниципальной услуги и решений, принятых (осуществляемых) в ходе выполнения административного регламента, в порядке, установленном законодательством Российской Федерации.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 xml:space="preserve">5.2. В части досудебного (внесудебного) обжалования гражданин, либо объединения или организации вправе обжаловать действия (бездействия) специалистов и должностных лиц </w:t>
      </w:r>
      <w:r w:rsidR="002973D2" w:rsidRPr="00FF20A7">
        <w:t>центра</w:t>
      </w:r>
      <w:r w:rsidRPr="00FF20A7">
        <w:t>, действия (бездействия) Главе Администрации К</w:t>
      </w:r>
      <w:r w:rsidR="002973D2" w:rsidRPr="00FF20A7">
        <w:t>увшиновского</w:t>
      </w:r>
      <w:r w:rsidRPr="00FF20A7">
        <w:t xml:space="preserve"> муниципального района.</w:t>
      </w:r>
    </w:p>
    <w:p w:rsidR="00932335" w:rsidRPr="00FF20A7" w:rsidRDefault="00932335" w:rsidP="00FF20A7">
      <w:pPr>
        <w:spacing w:line="276" w:lineRule="auto"/>
        <w:jc w:val="both"/>
      </w:pPr>
    </w:p>
    <w:p w:rsidR="00932335" w:rsidRPr="00FF20A7" w:rsidRDefault="00932335" w:rsidP="00FF20A7">
      <w:pPr>
        <w:spacing w:line="276" w:lineRule="auto"/>
        <w:jc w:val="both"/>
      </w:pPr>
      <w:r w:rsidRPr="00FF20A7">
        <w:t>5.3. Основанием для начала процедуры досудебного (внесудебного) обжалования является поступление жалобы в Администрацию К</w:t>
      </w:r>
      <w:r w:rsidR="002973D2" w:rsidRPr="00FF20A7">
        <w:t>увшиновского</w:t>
      </w:r>
      <w:r w:rsidRPr="00FF20A7">
        <w:t xml:space="preserve"> муниципального района в установленном порядке.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 xml:space="preserve">5.4. Жалобы граждан поступают к </w:t>
      </w:r>
      <w:r w:rsidR="002973D2" w:rsidRPr="00FF20A7">
        <w:t>директору центра</w:t>
      </w:r>
      <w:r w:rsidRPr="00FF20A7">
        <w:t xml:space="preserve">, (график работы: понедельник - пятница с </w:t>
      </w:r>
      <w:r w:rsidR="002973D2" w:rsidRPr="00FF20A7">
        <w:t>9</w:t>
      </w:r>
      <w:r w:rsidRPr="00FF20A7">
        <w:t>-00 до 1</w:t>
      </w:r>
      <w:r w:rsidR="002973D2" w:rsidRPr="00FF20A7">
        <w:t>8</w:t>
      </w:r>
      <w:r w:rsidRPr="00FF20A7">
        <w:t>-00, перерыв на обед с 13-00 до 14-00).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5.5. Рассмотрение жалобы осуществляется в течение тридцати  рабочих дней со дня ее регистрации.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5.6. По результатам рассмотрения жалобы, уполномоченным должностным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 xml:space="preserve">лицом </w:t>
      </w:r>
      <w:r w:rsidR="002973D2" w:rsidRPr="00FF20A7">
        <w:t>центра</w:t>
      </w:r>
      <w:r w:rsidRPr="00FF20A7">
        <w:t xml:space="preserve"> принимается решение об удовлетворении требований гражданина, либо объединения или организации или об отказе в удовлетворении жалобы. Письменный ответ, содержащий результаты рассмотрения жалобы, направляется гражданину, либо объединению или организации.</w:t>
      </w:r>
    </w:p>
    <w:p w:rsidR="00932335" w:rsidRPr="00FF20A7" w:rsidRDefault="00932335" w:rsidP="00FF20A7">
      <w:pPr>
        <w:spacing w:line="276" w:lineRule="auto"/>
        <w:jc w:val="both"/>
      </w:pPr>
      <w:r w:rsidRPr="00FF20A7">
        <w:t>5.7. Гражданин, либо объединение или организация</w:t>
      </w:r>
      <w:r w:rsidR="009E60DB" w:rsidRPr="00FF20A7">
        <w:t>,</w:t>
      </w:r>
      <w:r w:rsidRPr="00FF20A7">
        <w:t xml:space="preserve"> вправе обжаловать действия по рассмотрению жалобы по проведению вышеуказанных спортивных мероприятий и решение, принятое по результатам его рассмотрения, в суде, в порядке, предусмотренном законодательством Российской Федерации. </w:t>
      </w:r>
    </w:p>
    <w:p w:rsidR="00932335" w:rsidRDefault="00932335" w:rsidP="00223910">
      <w:pPr>
        <w:spacing w:line="276" w:lineRule="auto"/>
      </w:pPr>
      <w:r w:rsidRPr="00FF20A7">
        <w:br w:type="page"/>
      </w:r>
      <w:r w:rsidR="00C018C5">
        <w:rPr>
          <w:sz w:val="28"/>
          <w:szCs w:val="28"/>
        </w:rPr>
        <w:lastRenderedPageBreak/>
        <w:t xml:space="preserve">                                  </w:t>
      </w:r>
      <w:r w:rsidR="00E70510">
        <w:rPr>
          <w:sz w:val="28"/>
          <w:szCs w:val="28"/>
        </w:rPr>
        <w:t xml:space="preserve">   </w:t>
      </w:r>
      <w:r w:rsidR="00C018C5">
        <w:rPr>
          <w:sz w:val="28"/>
          <w:szCs w:val="28"/>
        </w:rPr>
        <w:t xml:space="preserve">                                         </w:t>
      </w:r>
      <w:r w:rsidR="00223910">
        <w:rPr>
          <w:sz w:val="28"/>
          <w:szCs w:val="28"/>
        </w:rPr>
        <w:tab/>
      </w:r>
      <w:r>
        <w:t>Приложение 1</w:t>
      </w:r>
    </w:p>
    <w:p w:rsidR="00932335" w:rsidRDefault="00932335" w:rsidP="00223910">
      <w:pPr>
        <w:ind w:left="4956" w:firstLine="708"/>
      </w:pPr>
      <w:r>
        <w:t>к административному регламенту</w:t>
      </w:r>
    </w:p>
    <w:p w:rsidR="00932335" w:rsidRDefault="00932335" w:rsidP="00C23C73">
      <w:pPr>
        <w:ind w:left="5664"/>
      </w:pPr>
      <w:r>
        <w:t>по предоставлению муниципальной услуги</w:t>
      </w:r>
      <w:r w:rsidR="00223910">
        <w:t xml:space="preserve"> </w:t>
      </w:r>
      <w:r>
        <w:t xml:space="preserve">«Организация </w:t>
      </w:r>
      <w:r w:rsidR="00223910">
        <w:t>досуга</w:t>
      </w:r>
      <w:r w:rsidR="002973D2">
        <w:t>, культурно- мас</w:t>
      </w:r>
      <w:r w:rsidR="004238ED">
        <w:t>с</w:t>
      </w:r>
      <w:r w:rsidR="002973D2">
        <w:t>овых мероприятий,</w:t>
      </w:r>
      <w:r w:rsidR="00223910">
        <w:t xml:space="preserve"> </w:t>
      </w:r>
      <w:r w:rsidR="004238ED">
        <w:t xml:space="preserve">физической культуры и спорта на территории муниципального образования </w:t>
      </w:r>
      <w:r w:rsidR="00CB5CCE">
        <w:t>«</w:t>
      </w:r>
      <w:r w:rsidR="004238ED">
        <w:t>Кувшиновский</w:t>
      </w:r>
      <w:r>
        <w:t xml:space="preserve"> район»</w:t>
      </w:r>
    </w:p>
    <w:p w:rsidR="00932335" w:rsidRDefault="00932335" w:rsidP="00FF20A7">
      <w:pPr>
        <w:pStyle w:val="western"/>
        <w:spacing w:after="0" w:afterAutospacing="0"/>
        <w:jc w:val="right"/>
      </w:pPr>
    </w:p>
    <w:p w:rsidR="00932335" w:rsidRPr="00C23C73" w:rsidRDefault="00932335" w:rsidP="00C23C73">
      <w:pPr>
        <w:pStyle w:val="western"/>
        <w:spacing w:after="0" w:afterAutospacing="0"/>
        <w:jc w:val="center"/>
        <w:rPr>
          <w:sz w:val="27"/>
          <w:szCs w:val="27"/>
        </w:rPr>
      </w:pPr>
      <w:r w:rsidRPr="00C23C73">
        <w:rPr>
          <w:sz w:val="27"/>
          <w:szCs w:val="27"/>
        </w:rPr>
        <w:t>Организация</w:t>
      </w:r>
      <w:r w:rsidR="004238ED" w:rsidRPr="00C23C73">
        <w:rPr>
          <w:sz w:val="27"/>
          <w:szCs w:val="27"/>
        </w:rPr>
        <w:t xml:space="preserve"> досуга, культурно – массовых мероприятий, физической культуры и спорта </w:t>
      </w:r>
      <w:r w:rsidRPr="00C23C73">
        <w:rPr>
          <w:sz w:val="27"/>
          <w:szCs w:val="27"/>
        </w:rPr>
        <w:t>на территории муниципального образования</w:t>
      </w:r>
      <w:r w:rsidR="00CB4B5E" w:rsidRPr="00C23C73">
        <w:rPr>
          <w:sz w:val="27"/>
          <w:szCs w:val="27"/>
        </w:rPr>
        <w:t xml:space="preserve"> Кувшиновский район</w:t>
      </w:r>
      <w:r w:rsidRPr="00C23C73">
        <w:rPr>
          <w:sz w:val="27"/>
          <w:szCs w:val="27"/>
        </w:rPr>
        <w:t xml:space="preserve"> </w:t>
      </w:r>
    </w:p>
    <w:p w:rsidR="00932335" w:rsidRPr="00CB4B5E" w:rsidRDefault="00932335" w:rsidP="00932335">
      <w:pPr>
        <w:pStyle w:val="western"/>
        <w:spacing w:after="0" w:afterAutospacing="0"/>
        <w:jc w:val="center"/>
        <w:rPr>
          <w:b/>
          <w:sz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0"/>
      </w:tblGrid>
      <w:tr w:rsidR="00932335" w:rsidTr="001D0E7E">
        <w:trPr>
          <w:trHeight w:val="989"/>
        </w:trPr>
        <w:tc>
          <w:tcPr>
            <w:tcW w:w="7760" w:type="dxa"/>
          </w:tcPr>
          <w:p w:rsidR="00932335" w:rsidRPr="00C23C73" w:rsidRDefault="00932335" w:rsidP="001D0E7E">
            <w:pPr>
              <w:pStyle w:val="western"/>
              <w:jc w:val="center"/>
              <w:rPr>
                <w:sz w:val="28"/>
                <w:szCs w:val="28"/>
              </w:rPr>
            </w:pPr>
            <w:r w:rsidRPr="00C23C73">
              <w:rPr>
                <w:sz w:val="28"/>
                <w:szCs w:val="28"/>
              </w:rPr>
              <w:t>разработка, согласование и утверждение в установленном порядке календарного плана физкультурно-оздоровительных и спортивных мероприятий на текущий год</w:t>
            </w:r>
          </w:p>
        </w:tc>
      </w:tr>
    </w:tbl>
    <w:p w:rsidR="00932335" w:rsidRDefault="0060592F" w:rsidP="00932335">
      <w:pPr>
        <w:pStyle w:val="western"/>
        <w:spacing w:after="0" w:afterAutospacing="0"/>
      </w:pPr>
      <w:r>
        <w:rPr>
          <w:noProof/>
        </w:rPr>
        <w:pict>
          <v:line id="_x0000_s1026" style="position:absolute;z-index:251660288;mso-position-horizontal-relative:text;mso-position-vertical-relative:text" from="3in,5pt" to="3in,23pt">
            <v:stroke endarrow="block"/>
          </v:line>
        </w:pic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</w:tblGrid>
      <w:tr w:rsidR="00932335" w:rsidTr="001D0E7E">
        <w:trPr>
          <w:trHeight w:val="1080"/>
        </w:trPr>
        <w:tc>
          <w:tcPr>
            <w:tcW w:w="7740" w:type="dxa"/>
          </w:tcPr>
          <w:p w:rsidR="00932335" w:rsidRPr="00510131" w:rsidRDefault="00932335" w:rsidP="002E2618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r w:rsidRPr="00510131">
              <w:rPr>
                <w:sz w:val="28"/>
                <w:szCs w:val="28"/>
              </w:rPr>
              <w:t>подготовка документов, регламентирующих порядок проведения</w:t>
            </w:r>
            <w:r>
              <w:rPr>
                <w:sz w:val="28"/>
                <w:szCs w:val="28"/>
              </w:rPr>
              <w:t xml:space="preserve"> и участия в</w:t>
            </w:r>
            <w:r w:rsidRPr="00510131">
              <w:rPr>
                <w:sz w:val="28"/>
                <w:szCs w:val="28"/>
              </w:rPr>
              <w:t xml:space="preserve"> физкультурно-оздоровительных или </w:t>
            </w:r>
            <w:r w:rsidR="004238ED">
              <w:rPr>
                <w:sz w:val="28"/>
                <w:szCs w:val="28"/>
              </w:rPr>
              <w:t>культурно</w:t>
            </w:r>
            <w:r w:rsidRPr="00510131">
              <w:rPr>
                <w:sz w:val="28"/>
                <w:szCs w:val="28"/>
              </w:rPr>
              <w:t>-массовых мероприяти</w:t>
            </w:r>
            <w:r w:rsidR="002E2618">
              <w:rPr>
                <w:sz w:val="28"/>
                <w:szCs w:val="28"/>
              </w:rPr>
              <w:t>ях</w:t>
            </w:r>
            <w:r w:rsidRPr="005101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части общего руководства</w:t>
            </w:r>
          </w:p>
        </w:tc>
      </w:tr>
    </w:tbl>
    <w:p w:rsidR="00932335" w:rsidRDefault="0060592F" w:rsidP="00932335">
      <w:pPr>
        <w:pStyle w:val="western"/>
        <w:spacing w:after="0" w:afterAutospacing="0"/>
      </w:pPr>
      <w:r>
        <w:rPr>
          <w:noProof/>
        </w:rPr>
        <w:pict>
          <v:line id="_x0000_s1027" style="position:absolute;z-index:251661312;mso-position-horizontal-relative:text;mso-position-vertical-relative:text" from="3in,7.45pt" to="3in,25.45pt">
            <v:stroke endarrow="block"/>
          </v:line>
        </w:pic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</w:tblGrid>
      <w:tr w:rsidR="00932335" w:rsidTr="001D0E7E">
        <w:trPr>
          <w:trHeight w:val="1080"/>
        </w:trPr>
        <w:tc>
          <w:tcPr>
            <w:tcW w:w="7740" w:type="dxa"/>
          </w:tcPr>
          <w:p w:rsidR="00932335" w:rsidRPr="00510131" w:rsidRDefault="00932335" w:rsidP="004238ED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r w:rsidRPr="00510131">
              <w:rPr>
                <w:sz w:val="28"/>
                <w:szCs w:val="28"/>
              </w:rPr>
              <w:t xml:space="preserve">формирование служб обеспечения организации и проведения физкультурно-оздоровительных или </w:t>
            </w:r>
            <w:r w:rsidR="004238ED">
              <w:rPr>
                <w:sz w:val="28"/>
                <w:szCs w:val="28"/>
              </w:rPr>
              <w:t>культурно</w:t>
            </w:r>
            <w:r w:rsidRPr="00510131">
              <w:rPr>
                <w:sz w:val="28"/>
                <w:szCs w:val="28"/>
              </w:rPr>
              <w:t>-массовых мероприятий по части непосредственного руководства</w:t>
            </w:r>
          </w:p>
        </w:tc>
      </w:tr>
    </w:tbl>
    <w:p w:rsidR="00932335" w:rsidRDefault="0060592F" w:rsidP="00932335">
      <w:pPr>
        <w:pStyle w:val="western"/>
        <w:spacing w:after="0" w:afterAutospacing="0"/>
      </w:pPr>
      <w:r>
        <w:rPr>
          <w:noProof/>
        </w:rPr>
        <w:pict>
          <v:line id="_x0000_s1028" style="position:absolute;z-index:251662336;mso-position-horizontal-relative:text;mso-position-vertical-relative:text" from="3in,5.65pt" to="3in,23.65pt">
            <v:stroke endarrow="block"/>
          </v:line>
        </w:pic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</w:tblGrid>
      <w:tr w:rsidR="00932335" w:rsidTr="001D0E7E">
        <w:trPr>
          <w:trHeight w:val="796"/>
        </w:trPr>
        <w:tc>
          <w:tcPr>
            <w:tcW w:w="7740" w:type="dxa"/>
          </w:tcPr>
          <w:p w:rsidR="00932335" w:rsidRPr="00510131" w:rsidRDefault="00932335" w:rsidP="004238ED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координация проведения физкультурно-оздоровительных и спортивных мероприятий и участие за пределами К</w:t>
            </w:r>
            <w:r w:rsidR="004238ED">
              <w:rPr>
                <w:sz w:val="28"/>
                <w:szCs w:val="28"/>
              </w:rPr>
              <w:t>увшиновского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</w:tr>
    </w:tbl>
    <w:p w:rsidR="00932335" w:rsidRDefault="0060592F" w:rsidP="00932335">
      <w:pPr>
        <w:pStyle w:val="western"/>
        <w:spacing w:after="0" w:afterAutospacing="0"/>
      </w:pPr>
      <w:r>
        <w:rPr>
          <w:noProof/>
        </w:rPr>
        <w:pict>
          <v:line id="_x0000_s1029" style="position:absolute;z-index:251663360;mso-position-horizontal-relative:text;mso-position-vertical-relative:text" from="3in,.05pt" to="3in,27.05pt">
            <v:stroke endarrow="block"/>
          </v:line>
        </w:pic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</w:tblGrid>
      <w:tr w:rsidR="00932335" w:rsidTr="001D0E7E">
        <w:trPr>
          <w:trHeight w:val="720"/>
        </w:trPr>
        <w:tc>
          <w:tcPr>
            <w:tcW w:w="7740" w:type="dxa"/>
          </w:tcPr>
          <w:p w:rsidR="00932335" w:rsidRPr="00510131" w:rsidRDefault="00932335" w:rsidP="002E2618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r w:rsidRPr="00510131">
              <w:rPr>
                <w:sz w:val="28"/>
                <w:szCs w:val="28"/>
              </w:rPr>
              <w:t>подведение итогов и составление отчетов о проведении</w:t>
            </w:r>
            <w:r>
              <w:rPr>
                <w:sz w:val="28"/>
                <w:szCs w:val="28"/>
              </w:rPr>
              <w:t xml:space="preserve"> и участии в</w:t>
            </w:r>
            <w:r w:rsidRPr="00510131">
              <w:rPr>
                <w:sz w:val="28"/>
                <w:szCs w:val="28"/>
              </w:rPr>
              <w:t xml:space="preserve"> физкультурно-оздоровительных или</w:t>
            </w:r>
            <w:r w:rsidR="004238ED">
              <w:rPr>
                <w:sz w:val="28"/>
                <w:szCs w:val="28"/>
              </w:rPr>
              <w:t xml:space="preserve"> культурно</w:t>
            </w:r>
            <w:r w:rsidRPr="00510131">
              <w:rPr>
                <w:sz w:val="28"/>
                <w:szCs w:val="28"/>
              </w:rPr>
              <w:t>-массовых мероприяти</w:t>
            </w:r>
            <w:r w:rsidR="002E2618">
              <w:rPr>
                <w:sz w:val="28"/>
                <w:szCs w:val="28"/>
              </w:rPr>
              <w:t>ях</w:t>
            </w:r>
          </w:p>
        </w:tc>
      </w:tr>
    </w:tbl>
    <w:p w:rsidR="00932335" w:rsidRDefault="00932335" w:rsidP="00932335">
      <w:pPr>
        <w:pStyle w:val="western"/>
        <w:spacing w:after="0" w:afterAutospacing="0"/>
      </w:pPr>
      <w:r>
        <w:br w:type="page"/>
      </w:r>
    </w:p>
    <w:p w:rsidR="00932335" w:rsidRPr="00510131" w:rsidRDefault="00932335" w:rsidP="00C23C73">
      <w:pPr>
        <w:ind w:left="5664" w:firstLine="708"/>
      </w:pPr>
      <w:r w:rsidRPr="00510131">
        <w:lastRenderedPageBreak/>
        <w:t xml:space="preserve">Приложение </w:t>
      </w:r>
      <w:r w:rsidR="00C23C73">
        <w:t xml:space="preserve">№ </w:t>
      </w:r>
      <w:r w:rsidRPr="00510131">
        <w:t>2</w:t>
      </w:r>
    </w:p>
    <w:p w:rsidR="00932335" w:rsidRPr="00510131" w:rsidRDefault="00932335" w:rsidP="00C23C73">
      <w:pPr>
        <w:ind w:left="5664" w:firstLine="708"/>
      </w:pPr>
      <w:r w:rsidRPr="00510131">
        <w:t>к административному регламенту</w:t>
      </w:r>
    </w:p>
    <w:p w:rsidR="004238ED" w:rsidRDefault="00932335" w:rsidP="00C23C73">
      <w:pPr>
        <w:ind w:left="6372"/>
      </w:pPr>
      <w:r>
        <w:t xml:space="preserve">по </w:t>
      </w:r>
      <w:r w:rsidRPr="00510131">
        <w:t>предоставлени</w:t>
      </w:r>
      <w:r>
        <w:t>ю</w:t>
      </w:r>
      <w:r w:rsidRPr="00510131">
        <w:t xml:space="preserve"> муниципальной услуги</w:t>
      </w:r>
      <w:r w:rsidR="00C23C73">
        <w:t xml:space="preserve"> </w:t>
      </w:r>
      <w:r w:rsidRPr="00510131">
        <w:t xml:space="preserve">«Организация </w:t>
      </w:r>
      <w:r w:rsidR="00C23C73">
        <w:t>досуга</w:t>
      </w:r>
      <w:r w:rsidR="004238ED">
        <w:t>, культурно-массовых мероприятий,</w:t>
      </w:r>
    </w:p>
    <w:p w:rsidR="004238ED" w:rsidRDefault="004238ED" w:rsidP="00C23C73">
      <w:pPr>
        <w:ind w:left="5664" w:firstLine="708"/>
      </w:pPr>
      <w:r>
        <w:t>физической культуры и спорта</w:t>
      </w:r>
    </w:p>
    <w:p w:rsidR="00932335" w:rsidRDefault="00C23C73" w:rsidP="00C23C73">
      <w:pPr>
        <w:ind w:left="6372"/>
      </w:pPr>
      <w:r>
        <w:t xml:space="preserve">на территории муниципального образования </w:t>
      </w:r>
      <w:r w:rsidR="00CB5CCE">
        <w:t>«</w:t>
      </w:r>
      <w:r w:rsidR="00932335">
        <w:t>К</w:t>
      </w:r>
      <w:r w:rsidR="00C018C5">
        <w:t>увшиновский</w:t>
      </w:r>
      <w:r w:rsidR="00932335">
        <w:t xml:space="preserve"> район</w:t>
      </w:r>
      <w:r w:rsidR="00932335" w:rsidRPr="00510131">
        <w:t>»</w:t>
      </w:r>
    </w:p>
    <w:p w:rsidR="00C23C73" w:rsidRPr="00510131" w:rsidRDefault="00C23C73" w:rsidP="00C23C73">
      <w:pPr>
        <w:ind w:left="6372"/>
      </w:pPr>
    </w:p>
    <w:p w:rsidR="00B02041" w:rsidRDefault="00B02041" w:rsidP="00B02041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С</w:t>
      </w:r>
      <w:r w:rsidR="00932335">
        <w:rPr>
          <w:rFonts w:ascii="Arial" w:hAnsi="Arial" w:cs="Arial"/>
          <w:sz w:val="27"/>
          <w:szCs w:val="27"/>
        </w:rPr>
        <w:t xml:space="preserve">хема </w:t>
      </w:r>
    </w:p>
    <w:p w:rsidR="00B02041" w:rsidRDefault="00932335" w:rsidP="00B02041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организации и проведения </w:t>
      </w:r>
      <w:proofErr w:type="gramStart"/>
      <w:r>
        <w:rPr>
          <w:rFonts w:ascii="Arial" w:hAnsi="Arial" w:cs="Arial"/>
          <w:sz w:val="27"/>
          <w:szCs w:val="27"/>
        </w:rPr>
        <w:t>физкультурно-оздоровительных</w:t>
      </w:r>
      <w:proofErr w:type="gramEnd"/>
      <w:r>
        <w:rPr>
          <w:rFonts w:ascii="Arial" w:hAnsi="Arial" w:cs="Arial"/>
          <w:sz w:val="27"/>
          <w:szCs w:val="27"/>
        </w:rPr>
        <w:t xml:space="preserve"> </w:t>
      </w:r>
    </w:p>
    <w:p w:rsidR="00932335" w:rsidRDefault="00932335" w:rsidP="00B02041">
      <w:pPr>
        <w:pStyle w:val="western"/>
        <w:spacing w:before="0" w:beforeAutospacing="0" w:after="0" w:afterAutospacing="0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и </w:t>
      </w:r>
      <w:r w:rsidR="004238ED">
        <w:rPr>
          <w:rFonts w:ascii="Arial" w:hAnsi="Arial" w:cs="Arial"/>
          <w:sz w:val="27"/>
          <w:szCs w:val="27"/>
        </w:rPr>
        <w:t>культурно</w:t>
      </w:r>
      <w:r>
        <w:rPr>
          <w:rFonts w:ascii="Arial" w:hAnsi="Arial" w:cs="Arial"/>
          <w:sz w:val="27"/>
          <w:szCs w:val="27"/>
        </w:rPr>
        <w:t>-массовых мероприятий</w:t>
      </w:r>
    </w:p>
    <w:p w:rsidR="00932335" w:rsidRDefault="0060592F" w:rsidP="00932335">
      <w:pPr>
        <w:pStyle w:val="western"/>
        <w:spacing w:after="0" w:afterAutospacing="0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pict>
          <v:line id="_x0000_s1046" style="position:absolute;left:0;text-align:left;z-index:251680768" from="459pt,149.75pt" to="459pt,383.75pt"/>
        </w:pict>
      </w:r>
    </w:p>
    <w:tbl>
      <w:tblPr>
        <w:tblpPr w:leftFromText="180" w:rightFromText="180" w:vertAnchor="text" w:tblpY="1"/>
        <w:tblOverlap w:val="never"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180"/>
        <w:gridCol w:w="360"/>
        <w:gridCol w:w="180"/>
        <w:gridCol w:w="720"/>
        <w:gridCol w:w="1980"/>
        <w:gridCol w:w="2160"/>
        <w:gridCol w:w="360"/>
      </w:tblGrid>
      <w:tr w:rsidR="00932335" w:rsidTr="001D0E7E">
        <w:trPr>
          <w:gridBefore w:val="1"/>
          <w:gridAfter w:val="2"/>
          <w:wBefore w:w="3240" w:type="dxa"/>
          <w:wAfter w:w="2520" w:type="dxa"/>
          <w:trHeight w:val="1390"/>
        </w:trPr>
        <w:tc>
          <w:tcPr>
            <w:tcW w:w="3420" w:type="dxa"/>
            <w:gridSpan w:val="5"/>
          </w:tcPr>
          <w:p w:rsidR="00932335" w:rsidRDefault="0060592F" w:rsidP="004238ED">
            <w:pPr>
              <w:pStyle w:val="western"/>
              <w:spacing w:after="0" w:afterAutospacing="0"/>
              <w:jc w:val="center"/>
            </w:pPr>
            <w:r>
              <w:rPr>
                <w:noProof/>
              </w:rPr>
              <w:pict>
                <v:line id="_x0000_s1035" style="position:absolute;left:0;text-align:left;flip:x;z-index:251669504" from="-68.4pt,34.5pt" to="-5.4pt,70.5pt">
                  <v:stroke endarrow="block"/>
                </v:line>
              </w:pict>
            </w:r>
            <w:r w:rsidR="00932335">
              <w:t xml:space="preserve">Организация </w:t>
            </w:r>
            <w:r w:rsidR="004238ED">
              <w:t>досуга, культурно-массовых мероприятий, физической культуры и спорта</w:t>
            </w:r>
          </w:p>
        </w:tc>
      </w:tr>
      <w:tr w:rsidR="00932335" w:rsidRPr="00815E16" w:rsidTr="001D0E7E">
        <w:trPr>
          <w:gridAfter w:val="6"/>
          <w:wAfter w:w="5760" w:type="dxa"/>
          <w:trHeight w:val="499"/>
        </w:trPr>
        <w:tc>
          <w:tcPr>
            <w:tcW w:w="3420" w:type="dxa"/>
            <w:gridSpan w:val="2"/>
          </w:tcPr>
          <w:p w:rsidR="00932335" w:rsidRDefault="0060592F" w:rsidP="001D0E7E">
            <w:pPr>
              <w:pStyle w:val="western"/>
              <w:spacing w:after="0" w:afterAutospacing="0"/>
              <w:jc w:val="center"/>
            </w:pPr>
            <w:r>
              <w:rPr>
                <w:noProof/>
              </w:rPr>
              <w:pict>
                <v:line id="_x0000_s1042" style="position:absolute;left:0;text-align:left;z-index:251676672;mso-position-horizontal-relative:text;mso-position-vertical-relative:text" from="300.6pt,4.7pt" to="300.6pt,22.7pt">
                  <v:stroke endarrow="block"/>
                </v:line>
              </w:pict>
            </w:r>
            <w:r>
              <w:rPr>
                <w:noProof/>
              </w:rPr>
              <w:pict>
                <v:line id="_x0000_s1039" style="position:absolute;left:0;text-align:left;z-index:251673600;mso-position-horizontal-relative:text;mso-position-vertical-relative:text" from="201.6pt,13.7pt" to="201.6pt,256.7pt"/>
              </w:pict>
            </w:r>
            <w:r>
              <w:rPr>
                <w:noProof/>
              </w:rPr>
              <w:pict>
                <v:line id="_x0000_s1038" style="position:absolute;left:0;text-align:left;z-index:251672576;mso-position-horizontal-relative:text;mso-position-vertical-relative:text" from="165.6pt,13.7pt" to="201.6pt,13.7pt"/>
              </w:pict>
            </w:r>
            <w:r w:rsidR="00932335">
              <w:t>Обеспечение Исполнением общего руководства</w:t>
            </w:r>
          </w:p>
        </w:tc>
      </w:tr>
      <w:tr w:rsidR="00932335" w:rsidTr="001D0E7E">
        <w:trPr>
          <w:gridBefore w:val="5"/>
          <w:gridAfter w:val="1"/>
          <w:wBefore w:w="4680" w:type="dxa"/>
          <w:wAfter w:w="360" w:type="dxa"/>
          <w:trHeight w:val="691"/>
        </w:trPr>
        <w:tc>
          <w:tcPr>
            <w:tcW w:w="4140" w:type="dxa"/>
            <w:gridSpan w:val="2"/>
          </w:tcPr>
          <w:p w:rsidR="00932335" w:rsidRDefault="0060592F" w:rsidP="001D0E7E">
            <w:pPr>
              <w:pStyle w:val="western"/>
              <w:jc w:val="center"/>
            </w:pPr>
            <w:r>
              <w:rPr>
                <w:noProof/>
              </w:rPr>
              <w:pict>
                <v:line id="_x0000_s1045" style="position:absolute;left:0;text-align:left;z-index:251679744;mso-position-horizontal-relative:text;mso-position-vertical-relative:text" from="201.6pt,21.6pt" to="228.6pt,21.6pt"/>
              </w:pict>
            </w:r>
            <w:r>
              <w:rPr>
                <w:noProof/>
              </w:rPr>
              <w:pict>
                <v:line id="_x0000_s1043" style="position:absolute;left:0;text-align:left;z-index:251677696;mso-position-horizontal-relative:text;mso-position-vertical-relative:text" from="66.6pt,39.6pt" to="66.6pt,84.6pt">
                  <v:stroke endarrow="block"/>
                </v:line>
              </w:pict>
            </w:r>
            <w:r>
              <w:rPr>
                <w:noProof/>
              </w:rPr>
              <w:pict>
                <v:line id="_x0000_s1036" style="position:absolute;left:0;text-align:left;z-index:251670528;mso-position-horizontal-relative:text;mso-position-vertical-relative:text" from="-167.4pt,3.6pt" to="-167.4pt,39.6pt">
                  <v:stroke endarrow="block"/>
                </v:line>
              </w:pict>
            </w:r>
            <w:r w:rsidR="00932335">
              <w:t>Обеспечение Исполнением непосредственного руководства по проведению мероприятий</w:t>
            </w:r>
          </w:p>
        </w:tc>
      </w:tr>
      <w:tr w:rsidR="00932335" w:rsidRPr="00815E16" w:rsidTr="001D0E7E">
        <w:trPr>
          <w:gridAfter w:val="5"/>
          <w:wAfter w:w="5400" w:type="dxa"/>
          <w:trHeight w:val="750"/>
        </w:trPr>
        <w:tc>
          <w:tcPr>
            <w:tcW w:w="3780" w:type="dxa"/>
            <w:gridSpan w:val="3"/>
          </w:tcPr>
          <w:p w:rsidR="00932335" w:rsidRDefault="00932335" w:rsidP="001D0E7E">
            <w:pPr>
              <w:pStyle w:val="western"/>
              <w:spacing w:after="0" w:afterAutospacing="0"/>
              <w:jc w:val="center"/>
            </w:pPr>
            <w:r>
              <w:t>Служба административных действий</w:t>
            </w:r>
            <w:proofErr w:type="gramStart"/>
            <w:r>
              <w:t xml:space="preserve"> ,</w:t>
            </w:r>
            <w:proofErr w:type="gramEnd"/>
            <w:r>
              <w:t xml:space="preserve"> координации, взаимосвязи и связи</w:t>
            </w:r>
          </w:p>
        </w:tc>
      </w:tr>
      <w:tr w:rsidR="00932335" w:rsidTr="001D0E7E">
        <w:trPr>
          <w:gridBefore w:val="5"/>
          <w:wBefore w:w="4680" w:type="dxa"/>
          <w:trHeight w:val="491"/>
        </w:trPr>
        <w:tc>
          <w:tcPr>
            <w:tcW w:w="4500" w:type="dxa"/>
            <w:gridSpan w:val="3"/>
          </w:tcPr>
          <w:p w:rsidR="00932335" w:rsidRDefault="0060592F" w:rsidP="001D0E7E">
            <w:pPr>
              <w:pStyle w:val="western"/>
              <w:jc w:val="center"/>
            </w:pPr>
            <w:r>
              <w:rPr>
                <w:noProof/>
              </w:rPr>
              <w:pict>
                <v:line id="_x0000_s1037" style="position:absolute;left:0;text-align:left;z-index:251671552;mso-position-horizontal-relative:text;mso-position-vertical-relative:text" from="-167.4pt,.8pt" to="-167.4pt,27.8pt">
                  <v:stroke endarrow="block"/>
                </v:line>
              </w:pict>
            </w:r>
            <w:r w:rsidR="00932335">
              <w:t>Служба подготовки и оформления спортивного объекта</w:t>
            </w:r>
          </w:p>
        </w:tc>
      </w:tr>
      <w:tr w:rsidR="00932335" w:rsidTr="001D0E7E">
        <w:trPr>
          <w:gridAfter w:val="4"/>
          <w:wAfter w:w="5220" w:type="dxa"/>
          <w:trHeight w:val="2276"/>
        </w:trPr>
        <w:tc>
          <w:tcPr>
            <w:tcW w:w="3960" w:type="dxa"/>
            <w:gridSpan w:val="4"/>
          </w:tcPr>
          <w:p w:rsidR="00932335" w:rsidRDefault="0060592F" w:rsidP="001D0E7E">
            <w:pPr>
              <w:pStyle w:val="western"/>
              <w:spacing w:after="0" w:afterAutospacing="0"/>
              <w:jc w:val="center"/>
            </w:pPr>
            <w:r>
              <w:rPr>
                <w:noProof/>
              </w:rPr>
              <w:pict>
                <v:line id="_x0000_s1049" style="position:absolute;left:0;text-align:left;z-index:251683840;mso-position-horizontal-relative:text;mso-position-vertical-relative:text" from="309.6pt,161.7pt" to="309.6pt,170.7pt">
                  <v:stroke endarrow="block"/>
                </v:line>
              </w:pict>
            </w:r>
            <w:r>
              <w:rPr>
                <w:noProof/>
              </w:rPr>
              <w:pict>
                <v:line id="_x0000_s1047" style="position:absolute;left:0;text-align:left;flip:x;z-index:251681792;mso-position-horizontal-relative:text;mso-position-vertical-relative:text" from="435.6pt,143.7pt" to="462.6pt,143.7pt">
                  <v:stroke endarrow="block"/>
                </v:line>
              </w:pict>
            </w:r>
            <w:r>
              <w:rPr>
                <w:noProof/>
              </w:rPr>
              <w:pict>
                <v:line id="_x0000_s1044" style="position:absolute;left:0;text-align:left;z-index:251678720;mso-position-horizontal-relative:text;mso-position-vertical-relative:text" from="300.6pt,-.3pt" to="300.6pt,26.7pt">
                  <v:stroke endarrow="block"/>
                </v:line>
              </w:pict>
            </w:r>
            <w:r>
              <w:rPr>
                <w:noProof/>
              </w:rPr>
              <w:pict>
                <v:line id="_x0000_s1041" style="position:absolute;left:0;text-align:left;z-index:251675648;mso-position-horizontal-relative:text;mso-position-vertical-relative:text" from="84.6pt,161.7pt" to="84.6pt,170.7pt">
                  <v:stroke endarrow="block"/>
                </v:line>
              </w:pict>
            </w:r>
            <w:r>
              <w:rPr>
                <w:noProof/>
              </w:rPr>
              <w:pict>
                <v:line id="_x0000_s1040" style="position:absolute;left:0;text-align:left;flip:x;z-index:251674624;mso-position-horizontal-relative:text;mso-position-vertical-relative:text" from="192.6pt,116.7pt" to="201.6pt,116.7pt">
                  <v:stroke endarrow="block"/>
                </v:lin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237.6pt;margin-top:125.7pt;width:198pt;height:36pt;z-index:251665408;mso-position-horizontal-relative:text;mso-position-vertical-relative:text">
                  <v:textbox style="mso-next-textbox:#_x0000_s1031">
                    <w:txbxContent>
                      <w:p w:rsidR="00932335" w:rsidRDefault="00932335" w:rsidP="00932335">
                        <w:r>
                          <w:t>Служба обеспечения судей и секретарей соревнований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left:0;text-align:left;margin-left:228.6pt;margin-top:26.7pt;width:3in;height:81pt;z-index:251664384;mso-position-horizontal-relative:text;mso-position-vertical-relative:text">
                  <v:textbox style="mso-next-textbox:#_x0000_s1030">
                    <w:txbxContent>
                      <w:p w:rsidR="00932335" w:rsidRDefault="00932335" w:rsidP="00932335">
                        <w:r>
                          <w:t>Проводит технические работы на спортивных объектах в соответствии с правилами и нормами. Готовит по необходимости инвентарь и оборудование</w:t>
                        </w:r>
                      </w:p>
                    </w:txbxContent>
                  </v:textbox>
                </v:shape>
              </w:pict>
            </w:r>
            <w:r w:rsidR="00932335">
              <w:t>Готовит нормативные правовые документы, бланки заявок и протоколов. Обеспечивает рекламную и информационную деятельность. Проводит сбор технических заявок, консультации возможных участников или их представителей. Решает вопросы обеспечения безопасности при проведении мероприятия. Координирует работу всех других служб по соблюдению регламента.</w:t>
            </w:r>
          </w:p>
        </w:tc>
      </w:tr>
    </w:tbl>
    <w:p w:rsidR="00932335" w:rsidRPr="00815E16" w:rsidRDefault="0060592F" w:rsidP="00932335">
      <w:pPr>
        <w:pStyle w:val="western"/>
        <w:spacing w:after="0" w:afterAutospacing="0"/>
        <w:rPr>
          <w:sz w:val="8"/>
          <w:szCs w:val="8"/>
        </w:rPr>
      </w:pPr>
      <w:r>
        <w:rPr>
          <w:noProof/>
          <w:sz w:val="8"/>
          <w:szCs w:val="8"/>
        </w:rPr>
        <w:pict>
          <v:line id="_x0000_s1048" style="position:absolute;z-index:251682816;mso-position-horizontal-relative:text;mso-position-vertical-relative:text" from="459pt,354.25pt" to="459pt,453.25pt">
            <v:stroke endarrow="block"/>
          </v:line>
        </w:pic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8"/>
      </w:tblGrid>
      <w:tr w:rsidR="00932335" w:rsidTr="001D0E7E">
        <w:trPr>
          <w:trHeight w:val="540"/>
        </w:trPr>
        <w:tc>
          <w:tcPr>
            <w:tcW w:w="3960" w:type="dxa"/>
          </w:tcPr>
          <w:p w:rsidR="00932335" w:rsidRDefault="0060592F" w:rsidP="001D0E7E">
            <w:pPr>
              <w:pStyle w:val="western"/>
              <w:spacing w:after="0" w:afterAutospacing="0"/>
              <w:jc w:val="center"/>
            </w:pPr>
            <w:r>
              <w:rPr>
                <w:noProof/>
              </w:rPr>
              <w:pict>
                <v:line id="_x0000_s1051" style="position:absolute;left:0;text-align:left;z-index:251685888" from="84.6pt,26.55pt" to="84.6pt,44.55pt">
                  <v:stroke endarrow="block"/>
                </v:line>
              </w:pict>
            </w:r>
            <w:r>
              <w:rPr>
                <w:noProof/>
              </w:rPr>
              <w:pict>
                <v:shape id="_x0000_s1032" type="#_x0000_t202" style="position:absolute;left:0;text-align:left;margin-left:219.6pt;margin-top:4.55pt;width:225pt;height:63pt;z-index:251666432">
                  <v:textbox style="mso-next-textbox:#_x0000_s1032">
                    <w:txbxContent>
                      <w:p w:rsidR="00932335" w:rsidRDefault="00932335" w:rsidP="00932335">
                        <w:r>
                          <w:t>Обеспечивает работу судейской бригады и секретарского корпуса в рамках проведения соревнования, с соблюдением норм и правил</w:t>
                        </w:r>
                      </w:p>
                    </w:txbxContent>
                  </v:textbox>
                </v:shape>
              </w:pict>
            </w:r>
            <w:r w:rsidR="00932335">
              <w:t>Служба финансового обеспечения контроля</w:t>
            </w:r>
          </w:p>
        </w:tc>
      </w:tr>
    </w:tbl>
    <w:p w:rsidR="00932335" w:rsidRPr="00815E16" w:rsidRDefault="00932335" w:rsidP="00932335">
      <w:pPr>
        <w:pStyle w:val="western"/>
        <w:spacing w:after="0" w:afterAutospacing="0"/>
        <w:jc w:val="center"/>
        <w:rPr>
          <w:sz w:val="8"/>
          <w:szCs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8"/>
      </w:tblGrid>
      <w:tr w:rsidR="00932335" w:rsidTr="001D0E7E">
        <w:trPr>
          <w:trHeight w:val="349"/>
        </w:trPr>
        <w:tc>
          <w:tcPr>
            <w:tcW w:w="3960" w:type="dxa"/>
          </w:tcPr>
          <w:p w:rsidR="00932335" w:rsidRDefault="0060592F" w:rsidP="001D0E7E">
            <w:pPr>
              <w:pStyle w:val="western"/>
              <w:spacing w:after="0" w:afterAutospacing="0"/>
              <w:jc w:val="center"/>
            </w:pPr>
            <w:r>
              <w:rPr>
                <w:noProof/>
              </w:rPr>
              <w:pict>
                <v:line id="_x0000_s1050" style="position:absolute;left:0;text-align:left;z-index:251684864" from="318.6pt,60.35pt" to="318.6pt,69.35pt">
                  <v:stroke endarrow="block"/>
                </v:line>
              </w:pict>
            </w:r>
            <w:r>
              <w:rPr>
                <w:noProof/>
              </w:rPr>
              <w:pict>
                <v:shape id="_x0000_s1034" type="#_x0000_t202" style="position:absolute;left:0;text-align:left;margin-left:210.6pt;margin-top:69.35pt;width:297pt;height:36pt;z-index:251668480">
                  <v:textbox>
                    <w:txbxContent>
                      <w:p w:rsidR="00932335" w:rsidRDefault="00932335" w:rsidP="00932335">
                        <w:r>
                          <w:t>Приобретает и готовит наградной материал. Готовит сценарии и порядок проведения церемоний.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left:0;text-align:left;margin-left:219.6pt;margin-top:29.35pt;width:270pt;height:27pt;z-index:251667456">
                  <v:textbox>
                    <w:txbxContent>
                      <w:p w:rsidR="00932335" w:rsidRDefault="00932335" w:rsidP="00932335">
                        <w:r>
                          <w:t>Служба награждение и проведения церемоний</w:t>
                        </w:r>
                      </w:p>
                    </w:txbxContent>
                  </v:textbox>
                </v:shape>
              </w:pict>
            </w:r>
            <w:r w:rsidR="00932335">
              <w:t>взаимодействует со всеми другими службами по вопросам получения и освобождения денежных средств, составлению финансовых отчетов и решению иных вопросов связанных с расходами на соревнования</w:t>
            </w:r>
          </w:p>
        </w:tc>
      </w:tr>
    </w:tbl>
    <w:p w:rsidR="00932335" w:rsidRPr="007510E9" w:rsidRDefault="00932335" w:rsidP="00932335"/>
    <w:p w:rsidR="00094590" w:rsidRDefault="00094590"/>
    <w:p w:rsidR="00B02041" w:rsidRDefault="00B02041"/>
    <w:p w:rsidR="00C23C73" w:rsidRDefault="00C23C73"/>
    <w:p w:rsidR="00C23C73" w:rsidRDefault="00C23C73"/>
    <w:p w:rsidR="00C23C73" w:rsidRDefault="00C23C73"/>
    <w:p w:rsidR="00B02041" w:rsidRDefault="00B02041"/>
    <w:p w:rsidR="00C018C5" w:rsidRPr="00510131" w:rsidRDefault="004238ED" w:rsidP="00C23C73">
      <w:r>
        <w:lastRenderedPageBreak/>
        <w:t xml:space="preserve">                        </w:t>
      </w:r>
      <w:r w:rsidR="00C018C5">
        <w:t xml:space="preserve">                                                      </w:t>
      </w:r>
      <w:r w:rsidR="00C23C73">
        <w:tab/>
      </w:r>
      <w:r w:rsidR="00C23C73">
        <w:tab/>
      </w:r>
      <w:r w:rsidR="00C23C73">
        <w:tab/>
      </w:r>
      <w:r w:rsidR="00C018C5" w:rsidRPr="00510131">
        <w:t xml:space="preserve">Приложение </w:t>
      </w:r>
      <w:r w:rsidR="00C018C5">
        <w:t>3</w:t>
      </w:r>
    </w:p>
    <w:p w:rsidR="00C018C5" w:rsidRPr="00510131" w:rsidRDefault="00C018C5" w:rsidP="00C23C73">
      <w:pPr>
        <w:ind w:left="5664" w:firstLine="708"/>
      </w:pPr>
      <w:r w:rsidRPr="00510131">
        <w:t>к административному регламенту</w:t>
      </w:r>
    </w:p>
    <w:p w:rsidR="00C018C5" w:rsidRDefault="00C018C5" w:rsidP="008B79A0">
      <w:pPr>
        <w:ind w:left="6372"/>
      </w:pPr>
      <w:r>
        <w:t xml:space="preserve">по </w:t>
      </w:r>
      <w:r w:rsidRPr="00510131">
        <w:t>предоставлени</w:t>
      </w:r>
      <w:r>
        <w:t>ю</w:t>
      </w:r>
      <w:r w:rsidRPr="00510131">
        <w:t xml:space="preserve"> муниципальной услуги</w:t>
      </w:r>
      <w:r w:rsidR="008B79A0">
        <w:t xml:space="preserve"> </w:t>
      </w:r>
      <w:r w:rsidRPr="00510131">
        <w:t xml:space="preserve">«Организация </w:t>
      </w:r>
      <w:r w:rsidR="008B79A0">
        <w:t>досуга</w:t>
      </w:r>
      <w:r>
        <w:t>, культурно-массовых мероприятий,</w:t>
      </w:r>
    </w:p>
    <w:p w:rsidR="00C018C5" w:rsidRDefault="00C018C5" w:rsidP="008B79A0">
      <w:pPr>
        <w:ind w:left="5664" w:firstLine="708"/>
      </w:pPr>
      <w:r>
        <w:t>физической культуры и спорта</w:t>
      </w:r>
    </w:p>
    <w:p w:rsidR="00C018C5" w:rsidRPr="00510131" w:rsidRDefault="00C018C5" w:rsidP="008B79A0">
      <w:pPr>
        <w:ind w:left="6372"/>
      </w:pPr>
      <w:r w:rsidRPr="00510131">
        <w:t>на территории</w:t>
      </w:r>
      <w:r w:rsidR="008B79A0">
        <w:t xml:space="preserve"> </w:t>
      </w:r>
      <w:r w:rsidRPr="00510131">
        <w:t xml:space="preserve">муниципального образования </w:t>
      </w:r>
      <w:r w:rsidR="008B79A0">
        <w:t xml:space="preserve"> </w:t>
      </w:r>
      <w:r w:rsidR="00CB5CCE">
        <w:t>«</w:t>
      </w:r>
      <w:r>
        <w:t>Кувшиновский район</w:t>
      </w:r>
      <w:r w:rsidRPr="00510131">
        <w:t>»</w:t>
      </w:r>
    </w:p>
    <w:p w:rsidR="00C018C5" w:rsidRDefault="00C018C5"/>
    <w:p w:rsidR="00C018C5" w:rsidRDefault="00C018C5"/>
    <w:p w:rsidR="00C018C5" w:rsidRDefault="00C018C5"/>
    <w:p w:rsidR="007B3738" w:rsidRDefault="007B3738" w:rsidP="00B02041">
      <w:pPr>
        <w:jc w:val="right"/>
      </w:pPr>
      <w:r>
        <w:t xml:space="preserve">                                                        Директору МБУ «</w:t>
      </w:r>
      <w:proofErr w:type="spellStart"/>
      <w:proofErr w:type="gramStart"/>
      <w:r>
        <w:t>Физкультурно</w:t>
      </w:r>
      <w:proofErr w:type="spellEnd"/>
      <w:r>
        <w:t xml:space="preserve"> – спортивный</w:t>
      </w:r>
      <w:proofErr w:type="gramEnd"/>
      <w:r>
        <w:t xml:space="preserve">  центр» КР</w:t>
      </w:r>
    </w:p>
    <w:p w:rsidR="007B3738" w:rsidRDefault="007B3738" w:rsidP="008B79A0">
      <w:pPr>
        <w:jc w:val="right"/>
      </w:pPr>
      <w:r>
        <w:t xml:space="preserve">                                                                        </w:t>
      </w:r>
      <w:r w:rsidR="008B79A0">
        <w:t xml:space="preserve">                               </w:t>
      </w:r>
    </w:p>
    <w:p w:rsidR="007B3738" w:rsidRDefault="007B3738" w:rsidP="00B02041">
      <w:pPr>
        <w:jc w:val="right"/>
      </w:pPr>
      <w:r>
        <w:t xml:space="preserve">                            </w:t>
      </w:r>
      <w:r w:rsidR="008B79A0">
        <w:t xml:space="preserve">                          </w:t>
      </w:r>
      <w:r>
        <w:t>от______________________________________</w:t>
      </w:r>
    </w:p>
    <w:p w:rsidR="007B3738" w:rsidRDefault="007B3738" w:rsidP="007B3738"/>
    <w:p w:rsidR="007B3738" w:rsidRDefault="007B3738" w:rsidP="007B3738"/>
    <w:p w:rsidR="007B3738" w:rsidRDefault="007B3738" w:rsidP="007B3738"/>
    <w:p w:rsidR="007B3738" w:rsidRDefault="007B3738" w:rsidP="007B373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3738" w:rsidRDefault="007B3738" w:rsidP="007B3738">
      <w:pPr>
        <w:rPr>
          <w:b/>
          <w:sz w:val="36"/>
        </w:rPr>
      </w:pPr>
      <w:r>
        <w:t xml:space="preserve">                                                  </w:t>
      </w:r>
      <w:r>
        <w:rPr>
          <w:b/>
          <w:sz w:val="36"/>
        </w:rPr>
        <w:t>ЗАЯВЛЕНИЕ</w:t>
      </w:r>
    </w:p>
    <w:p w:rsidR="007B3738" w:rsidRDefault="007B3738" w:rsidP="007B3738">
      <w:pPr>
        <w:rPr>
          <w:b/>
          <w:sz w:val="36"/>
        </w:rPr>
      </w:pPr>
    </w:p>
    <w:p w:rsidR="007B3738" w:rsidRDefault="007B3738" w:rsidP="007B3738">
      <w:pPr>
        <w:rPr>
          <w:b/>
          <w:sz w:val="36"/>
        </w:rPr>
      </w:pPr>
    </w:p>
    <w:p w:rsidR="007B3738" w:rsidRDefault="007B3738" w:rsidP="007B3738">
      <w:pPr>
        <w:rPr>
          <w:sz w:val="22"/>
        </w:rPr>
      </w:pPr>
      <w:r>
        <w:t>Прошу принять моего ребенка___________________________________________________</w:t>
      </w:r>
    </w:p>
    <w:p w:rsidR="007B3738" w:rsidRDefault="007B3738" w:rsidP="007B3738">
      <w:r>
        <w:t>В  МБУ «ФСЦ</w:t>
      </w:r>
      <w:proofErr w:type="gramStart"/>
      <w:r>
        <w:t>»К</w:t>
      </w:r>
      <w:proofErr w:type="gramEnd"/>
      <w:r>
        <w:t xml:space="preserve">Р в  секцию_________________________ </w:t>
      </w:r>
    </w:p>
    <w:p w:rsidR="007B3738" w:rsidRDefault="007B3738" w:rsidP="007B3738">
      <w:r>
        <w:t>Проживающего________________________________________________________________</w:t>
      </w:r>
    </w:p>
    <w:p w:rsidR="007B3738" w:rsidRDefault="007B3738" w:rsidP="007B3738">
      <w:r>
        <w:t>Родилс</w:t>
      </w:r>
      <w:proofErr w:type="gramStart"/>
      <w:r>
        <w:t>я(</w:t>
      </w:r>
      <w:proofErr w:type="gramEnd"/>
      <w:r>
        <w:t>ась)________________число______________месяц__________________год</w:t>
      </w:r>
    </w:p>
    <w:p w:rsidR="007B3738" w:rsidRDefault="007B3738" w:rsidP="007B3738">
      <w:r>
        <w:t xml:space="preserve">Место учебы___________________________________________ </w:t>
      </w:r>
    </w:p>
    <w:p w:rsidR="007B3738" w:rsidRDefault="007B3738" w:rsidP="007B3738">
      <w:r>
        <w:t>Медицинских противопоказаний для данного вида занятий нет.</w:t>
      </w:r>
    </w:p>
    <w:p w:rsidR="007B3738" w:rsidRDefault="007B3738" w:rsidP="007B3738">
      <w:r>
        <w:t xml:space="preserve">С правилами техники безопасности при проведении занятий </w:t>
      </w:r>
      <w:proofErr w:type="gramStart"/>
      <w:r>
        <w:t>ознакомлен</w:t>
      </w:r>
      <w:proofErr w:type="gramEnd"/>
      <w:r>
        <w:t xml:space="preserve"> (а).</w:t>
      </w:r>
    </w:p>
    <w:p w:rsidR="007B3738" w:rsidRDefault="007B3738" w:rsidP="007B3738">
      <w:r>
        <w:t xml:space="preserve">Даю согласие на обработку и хранение </w:t>
      </w:r>
      <w:r w:rsidR="002E2618">
        <w:t>своих</w:t>
      </w:r>
      <w:r>
        <w:t xml:space="preserve"> персональных данных</w:t>
      </w:r>
      <w:r w:rsidR="002E2618">
        <w:t xml:space="preserve"> и</w:t>
      </w:r>
      <w:r>
        <w:t xml:space="preserve"> моего ребенка,</w:t>
      </w:r>
    </w:p>
    <w:p w:rsidR="007B3738" w:rsidRDefault="007B3738" w:rsidP="007B3738">
      <w:r>
        <w:t>содержащихся в настоящем заявлении и иных предоставленных мною документов.</w:t>
      </w:r>
    </w:p>
    <w:p w:rsidR="007B3738" w:rsidRDefault="007B3738" w:rsidP="007B3738">
      <w:r>
        <w:t>Против занятий в МБУ «ФСЦ» КР не возражаю.</w:t>
      </w:r>
    </w:p>
    <w:p w:rsidR="007B3738" w:rsidRDefault="007B3738" w:rsidP="007B3738">
      <w:r>
        <w:t>Сведения:</w:t>
      </w:r>
    </w:p>
    <w:p w:rsidR="007B3738" w:rsidRDefault="007B3738" w:rsidP="007B3738">
      <w:r>
        <w:t>Мать Ф.И.О.___________________________________________________________________</w:t>
      </w:r>
    </w:p>
    <w:p w:rsidR="007B3738" w:rsidRDefault="007B3738" w:rsidP="007B3738">
      <w:r>
        <w:t>Место работы___________________________________ тел.___________________________</w:t>
      </w:r>
    </w:p>
    <w:p w:rsidR="007B3738" w:rsidRDefault="007B3738" w:rsidP="007B3738">
      <w:r>
        <w:t>Отец Ф.И.О.___________________________________________________________________</w:t>
      </w:r>
    </w:p>
    <w:p w:rsidR="007B3738" w:rsidRDefault="007B3738" w:rsidP="007B3738">
      <w:r>
        <w:t xml:space="preserve">Место работы___________________________________ тел. __________________________ </w:t>
      </w:r>
    </w:p>
    <w:p w:rsidR="007B3738" w:rsidRDefault="007B3738" w:rsidP="007B3738"/>
    <w:p w:rsidR="007B3738" w:rsidRDefault="007B3738" w:rsidP="007B3738">
      <w:r>
        <w:t xml:space="preserve">                                                    Подпись_________________     20      год.</w:t>
      </w:r>
    </w:p>
    <w:p w:rsidR="007B3738" w:rsidRDefault="007B3738" w:rsidP="007B3738"/>
    <w:p w:rsidR="007B3738" w:rsidRDefault="007B3738" w:rsidP="007B3738">
      <w:pPr>
        <w:rPr>
          <w:rFonts w:asciiTheme="minorHAnsi" w:hAnsiTheme="minorHAnsi" w:cstheme="minorBidi"/>
        </w:rPr>
      </w:pPr>
    </w:p>
    <w:p w:rsidR="007B3738" w:rsidRDefault="007B3738" w:rsidP="007B3738"/>
    <w:p w:rsidR="00C018C5" w:rsidRDefault="00C018C5"/>
    <w:p w:rsidR="00C018C5" w:rsidRDefault="00C018C5"/>
    <w:p w:rsidR="00C018C5" w:rsidRDefault="00C018C5"/>
    <w:p w:rsidR="00C018C5" w:rsidRDefault="00C018C5"/>
    <w:p w:rsidR="00C018C5" w:rsidRDefault="00C018C5"/>
    <w:p w:rsidR="00C018C5" w:rsidRDefault="00C018C5"/>
    <w:p w:rsidR="00C018C5" w:rsidRDefault="00C018C5"/>
    <w:p w:rsidR="00C018C5" w:rsidRDefault="00C018C5"/>
    <w:p w:rsidR="00C018C5" w:rsidRDefault="00C018C5"/>
    <w:p w:rsidR="008B79A0" w:rsidRDefault="00C018C5" w:rsidP="00C018C5">
      <w:pPr>
        <w:jc w:val="right"/>
      </w:pPr>
      <w:r>
        <w:t xml:space="preserve">                                                              </w:t>
      </w:r>
    </w:p>
    <w:p w:rsidR="008B79A0" w:rsidRDefault="008B79A0" w:rsidP="00C018C5">
      <w:pPr>
        <w:jc w:val="right"/>
      </w:pPr>
    </w:p>
    <w:p w:rsidR="008B79A0" w:rsidRDefault="008B79A0" w:rsidP="00C018C5">
      <w:pPr>
        <w:jc w:val="right"/>
      </w:pPr>
    </w:p>
    <w:p w:rsidR="00C018C5" w:rsidRPr="00510131" w:rsidRDefault="00C018C5" w:rsidP="008B79A0">
      <w:pPr>
        <w:ind w:left="5664" w:firstLine="708"/>
      </w:pPr>
      <w:r w:rsidRPr="00510131">
        <w:lastRenderedPageBreak/>
        <w:t xml:space="preserve">Приложение </w:t>
      </w:r>
      <w:r w:rsidR="001F55C2">
        <w:t>4</w:t>
      </w:r>
    </w:p>
    <w:p w:rsidR="00C018C5" w:rsidRPr="00510131" w:rsidRDefault="00C018C5" w:rsidP="008B79A0">
      <w:pPr>
        <w:ind w:left="5664" w:firstLine="708"/>
      </w:pPr>
      <w:r w:rsidRPr="00510131">
        <w:t>к административному регламенту</w:t>
      </w:r>
    </w:p>
    <w:p w:rsidR="00C018C5" w:rsidRDefault="00C018C5" w:rsidP="008B79A0">
      <w:pPr>
        <w:ind w:left="6372"/>
      </w:pPr>
      <w:r>
        <w:t xml:space="preserve">по </w:t>
      </w:r>
      <w:r w:rsidRPr="00510131">
        <w:t>предоставлени</w:t>
      </w:r>
      <w:r>
        <w:t>ю</w:t>
      </w:r>
      <w:r w:rsidRPr="00510131">
        <w:t xml:space="preserve"> муниципальной услуги</w:t>
      </w:r>
      <w:r w:rsidR="008B79A0">
        <w:t xml:space="preserve"> </w:t>
      </w:r>
      <w:r w:rsidRPr="00510131">
        <w:t xml:space="preserve">«Организация </w:t>
      </w:r>
      <w:r w:rsidR="008B79A0">
        <w:t>досуга</w:t>
      </w:r>
      <w:r>
        <w:t>, культурно-массовых мероприятий,</w:t>
      </w:r>
    </w:p>
    <w:p w:rsidR="00C018C5" w:rsidRPr="00510131" w:rsidRDefault="00C018C5" w:rsidP="008B79A0">
      <w:pPr>
        <w:ind w:left="6372"/>
      </w:pPr>
      <w:r>
        <w:t>физической культуры и спорта</w:t>
      </w:r>
      <w:r w:rsidR="008B79A0">
        <w:t xml:space="preserve"> </w:t>
      </w:r>
      <w:r w:rsidRPr="00510131">
        <w:t>на территории</w:t>
      </w:r>
      <w:r w:rsidR="008B79A0">
        <w:t xml:space="preserve"> </w:t>
      </w:r>
      <w:r w:rsidRPr="00510131">
        <w:t xml:space="preserve">муниципального образования </w:t>
      </w:r>
      <w:r w:rsidR="008B79A0">
        <w:t xml:space="preserve"> </w:t>
      </w:r>
      <w:r w:rsidR="00E70510">
        <w:t>«</w:t>
      </w:r>
      <w:r>
        <w:t>Кувшиновский район</w:t>
      </w:r>
      <w:r w:rsidRPr="00510131">
        <w:t>»</w:t>
      </w:r>
    </w:p>
    <w:p w:rsidR="00C018C5" w:rsidRDefault="00C018C5"/>
    <w:p w:rsidR="00C018C5" w:rsidRDefault="00C018C5"/>
    <w:p w:rsidR="00C018C5" w:rsidRDefault="00C018C5"/>
    <w:p w:rsidR="00C018C5" w:rsidRDefault="00C018C5"/>
    <w:p w:rsidR="00C018C5" w:rsidRDefault="00C018C5"/>
    <w:p w:rsidR="00B67DCE" w:rsidRDefault="00B67DCE" w:rsidP="00B02041">
      <w:pPr>
        <w:jc w:val="right"/>
      </w:pPr>
      <w:r>
        <w:t xml:space="preserve">                                                     Директору МБУ «</w:t>
      </w:r>
      <w:proofErr w:type="spellStart"/>
      <w:proofErr w:type="gramStart"/>
      <w:r>
        <w:t>Физкультурно</w:t>
      </w:r>
      <w:proofErr w:type="spellEnd"/>
      <w:r>
        <w:t xml:space="preserve"> – спортивный</w:t>
      </w:r>
      <w:proofErr w:type="gramEnd"/>
      <w:r>
        <w:t xml:space="preserve"> центр»  КР  </w:t>
      </w:r>
    </w:p>
    <w:p w:rsidR="00B67DCE" w:rsidRDefault="00B67DCE" w:rsidP="00B67DCE">
      <w:r>
        <w:t xml:space="preserve">                                                                                            </w:t>
      </w:r>
    </w:p>
    <w:p w:rsidR="00B67DCE" w:rsidRDefault="00B67DCE" w:rsidP="00B67DCE"/>
    <w:p w:rsidR="00B67DCE" w:rsidRDefault="00B67DCE" w:rsidP="00B67DCE"/>
    <w:p w:rsidR="00B67DCE" w:rsidRDefault="00B67DCE" w:rsidP="00B67DCE"/>
    <w:p w:rsidR="00B67DCE" w:rsidRDefault="00B67DCE" w:rsidP="00B67DCE">
      <w:r>
        <w:t xml:space="preserve">         </w:t>
      </w:r>
    </w:p>
    <w:p w:rsidR="00B67DCE" w:rsidRDefault="00B67DCE" w:rsidP="00B67DCE"/>
    <w:p w:rsidR="00B67DCE" w:rsidRDefault="00B67DCE" w:rsidP="00B02041">
      <w:pPr>
        <w:jc w:val="center"/>
        <w:rPr>
          <w:b/>
          <w:sz w:val="36"/>
        </w:rPr>
      </w:pPr>
      <w:r>
        <w:rPr>
          <w:b/>
          <w:sz w:val="36"/>
        </w:rPr>
        <w:t>ЗАЯВЛЕНИЕ</w:t>
      </w:r>
    </w:p>
    <w:p w:rsidR="00B67DCE" w:rsidRDefault="00B67DCE" w:rsidP="00B67DCE">
      <w:pPr>
        <w:rPr>
          <w:b/>
          <w:sz w:val="36"/>
        </w:rPr>
      </w:pPr>
    </w:p>
    <w:p w:rsidR="00B67DCE" w:rsidRDefault="00B67DCE" w:rsidP="00B67DCE">
      <w:pPr>
        <w:rPr>
          <w:b/>
          <w:sz w:val="36"/>
        </w:rPr>
      </w:pPr>
    </w:p>
    <w:p w:rsidR="00B67DCE" w:rsidRDefault="00B67DCE" w:rsidP="00B67DCE">
      <w:pPr>
        <w:rPr>
          <w:b/>
          <w:sz w:val="36"/>
        </w:rPr>
      </w:pPr>
    </w:p>
    <w:p w:rsidR="00B67DCE" w:rsidRDefault="00B67DCE" w:rsidP="00B67DCE">
      <w:pPr>
        <w:rPr>
          <w:sz w:val="22"/>
        </w:rPr>
      </w:pPr>
      <w:r>
        <w:t>Прошу принять меня  _____________________________________________________________</w:t>
      </w:r>
    </w:p>
    <w:p w:rsidR="00B67DCE" w:rsidRDefault="00B67DCE" w:rsidP="00B67DCE">
      <w:r>
        <w:t>в секцию________________________________</w:t>
      </w:r>
    </w:p>
    <w:p w:rsidR="00B67DCE" w:rsidRDefault="00B67DCE" w:rsidP="00B67DCE">
      <w:r>
        <w:t>Родилс</w:t>
      </w:r>
      <w:proofErr w:type="gramStart"/>
      <w:r>
        <w:t>я(</w:t>
      </w:r>
      <w:proofErr w:type="gramEnd"/>
      <w:r>
        <w:t>ась)____________ число_____________ месяц___________ год</w:t>
      </w:r>
    </w:p>
    <w:p w:rsidR="00B67DCE" w:rsidRDefault="00B67DCE" w:rsidP="00B67DCE">
      <w:r>
        <w:t>Домашний адрес__________________________________________________________________</w:t>
      </w:r>
    </w:p>
    <w:p w:rsidR="002E2618" w:rsidRDefault="00B67DCE" w:rsidP="00B67DCE">
      <w:r>
        <w:t>_______________________________________________телефон_______________________</w:t>
      </w:r>
    </w:p>
    <w:p w:rsidR="002E2618" w:rsidRDefault="002E2618" w:rsidP="00B67DCE"/>
    <w:p w:rsidR="002E2618" w:rsidRDefault="002E2618" w:rsidP="00B67DCE"/>
    <w:p w:rsidR="002E2618" w:rsidRDefault="002E2618" w:rsidP="00B67DCE"/>
    <w:p w:rsidR="00B67DCE" w:rsidRDefault="00B67DCE" w:rsidP="00B67DCE">
      <w:pPr>
        <w:rPr>
          <w:rFonts w:asciiTheme="minorHAnsi" w:hAnsiTheme="minorHAnsi" w:cstheme="minorBidi"/>
        </w:rPr>
      </w:pPr>
      <w:r>
        <w:t xml:space="preserve">                                                 Подпись__________________               2015 год.</w:t>
      </w:r>
    </w:p>
    <w:p w:rsidR="00B67DCE" w:rsidRDefault="00B67DCE" w:rsidP="00B67DCE"/>
    <w:p w:rsidR="00B67DCE" w:rsidRDefault="00B67DCE" w:rsidP="00B67DCE"/>
    <w:p w:rsidR="00B67DCE" w:rsidRDefault="00B67DCE" w:rsidP="00B67DCE">
      <w:r>
        <w:t xml:space="preserve">                                                       </w:t>
      </w:r>
    </w:p>
    <w:p w:rsidR="00C018C5" w:rsidRDefault="00C018C5"/>
    <w:p w:rsidR="00C018C5" w:rsidRDefault="00C018C5"/>
    <w:p w:rsidR="00C018C5" w:rsidRDefault="00C018C5"/>
    <w:p w:rsidR="00C018C5" w:rsidRDefault="00C018C5"/>
    <w:p w:rsidR="00C018C5" w:rsidRDefault="00C018C5"/>
    <w:p w:rsidR="00C018C5" w:rsidRDefault="00C018C5"/>
    <w:p w:rsidR="00C018C5" w:rsidRDefault="00C018C5"/>
    <w:p w:rsidR="00C018C5" w:rsidRDefault="00C018C5"/>
    <w:p w:rsidR="00B02041" w:rsidRDefault="00B02041"/>
    <w:p w:rsidR="00B02041" w:rsidRDefault="00B02041"/>
    <w:p w:rsidR="00B02041" w:rsidRDefault="00B02041"/>
    <w:p w:rsidR="00B02041" w:rsidRDefault="00B02041"/>
    <w:p w:rsidR="00B02041" w:rsidRDefault="00B02041"/>
    <w:p w:rsidR="00E90E64" w:rsidRDefault="004E2FDC" w:rsidP="00E90E64">
      <w:pPr>
        <w:jc w:val="right"/>
        <w:rPr>
          <w:b/>
          <w:color w:val="052635"/>
          <w:szCs w:val="27"/>
        </w:rPr>
      </w:pPr>
      <w:r w:rsidRPr="00E90E64">
        <w:rPr>
          <w:color w:val="052635"/>
          <w:szCs w:val="27"/>
        </w:rPr>
        <w:t xml:space="preserve"> </w:t>
      </w:r>
      <w:r w:rsidR="00507943" w:rsidRPr="00E90E64">
        <w:rPr>
          <w:color w:val="052635"/>
          <w:szCs w:val="27"/>
        </w:rPr>
        <w:t xml:space="preserve">       </w:t>
      </w:r>
      <w:r w:rsidR="00854619" w:rsidRPr="00E90E64">
        <w:rPr>
          <w:b/>
          <w:color w:val="052635"/>
          <w:szCs w:val="27"/>
        </w:rPr>
        <w:t xml:space="preserve"> </w:t>
      </w:r>
      <w:r w:rsidR="00E90E64">
        <w:rPr>
          <w:b/>
          <w:color w:val="052635"/>
          <w:szCs w:val="27"/>
        </w:rPr>
        <w:t xml:space="preserve">                                                                        </w:t>
      </w:r>
    </w:p>
    <w:p w:rsidR="008B79A0" w:rsidRDefault="008B79A0" w:rsidP="00E90E64">
      <w:pPr>
        <w:jc w:val="right"/>
        <w:rPr>
          <w:b/>
          <w:color w:val="052635"/>
          <w:szCs w:val="27"/>
        </w:rPr>
      </w:pPr>
    </w:p>
    <w:p w:rsidR="008B79A0" w:rsidRDefault="008B79A0" w:rsidP="00E90E64">
      <w:pPr>
        <w:jc w:val="right"/>
        <w:rPr>
          <w:b/>
          <w:color w:val="052635"/>
          <w:szCs w:val="27"/>
        </w:rPr>
      </w:pPr>
    </w:p>
    <w:p w:rsidR="008B79A0" w:rsidRDefault="008B79A0" w:rsidP="00E90E64">
      <w:pPr>
        <w:jc w:val="right"/>
        <w:rPr>
          <w:b/>
          <w:color w:val="052635"/>
          <w:szCs w:val="27"/>
        </w:rPr>
      </w:pPr>
    </w:p>
    <w:p w:rsidR="00E90E64" w:rsidRPr="00510131" w:rsidRDefault="00E90E64" w:rsidP="008B79A0">
      <w:r>
        <w:rPr>
          <w:b/>
          <w:color w:val="052635"/>
          <w:szCs w:val="27"/>
        </w:rPr>
        <w:lastRenderedPageBreak/>
        <w:t xml:space="preserve">   </w:t>
      </w:r>
      <w:r w:rsidR="008B79A0">
        <w:rPr>
          <w:b/>
          <w:color w:val="052635"/>
          <w:szCs w:val="27"/>
        </w:rPr>
        <w:tab/>
      </w:r>
      <w:r w:rsidR="008B79A0">
        <w:rPr>
          <w:b/>
          <w:color w:val="052635"/>
          <w:szCs w:val="27"/>
        </w:rPr>
        <w:tab/>
      </w:r>
      <w:r w:rsidR="008B79A0">
        <w:rPr>
          <w:b/>
          <w:color w:val="052635"/>
          <w:szCs w:val="27"/>
        </w:rPr>
        <w:tab/>
      </w:r>
      <w:r w:rsidR="008B79A0">
        <w:rPr>
          <w:b/>
          <w:color w:val="052635"/>
          <w:szCs w:val="27"/>
        </w:rPr>
        <w:tab/>
      </w:r>
      <w:r w:rsidR="008B79A0">
        <w:rPr>
          <w:b/>
          <w:color w:val="052635"/>
          <w:szCs w:val="27"/>
        </w:rPr>
        <w:tab/>
      </w:r>
      <w:r w:rsidR="008B79A0">
        <w:rPr>
          <w:b/>
          <w:color w:val="052635"/>
          <w:szCs w:val="27"/>
        </w:rPr>
        <w:tab/>
      </w:r>
      <w:r w:rsidR="008B79A0">
        <w:rPr>
          <w:b/>
          <w:color w:val="052635"/>
          <w:szCs w:val="27"/>
        </w:rPr>
        <w:tab/>
      </w:r>
      <w:r w:rsidR="008B79A0">
        <w:rPr>
          <w:b/>
          <w:color w:val="052635"/>
          <w:szCs w:val="27"/>
        </w:rPr>
        <w:tab/>
      </w:r>
      <w:r w:rsidR="008B79A0">
        <w:rPr>
          <w:b/>
          <w:color w:val="052635"/>
          <w:szCs w:val="27"/>
        </w:rPr>
        <w:tab/>
      </w:r>
      <w:r w:rsidRPr="00510131">
        <w:t xml:space="preserve">Приложение </w:t>
      </w:r>
      <w:r>
        <w:t>5</w:t>
      </w:r>
    </w:p>
    <w:p w:rsidR="00E90E64" w:rsidRDefault="00E90E64" w:rsidP="008B79A0">
      <w:pPr>
        <w:ind w:left="6372"/>
      </w:pPr>
      <w:r w:rsidRPr="00510131">
        <w:t>к административному регламенту</w:t>
      </w:r>
      <w:r w:rsidR="008B79A0">
        <w:t xml:space="preserve"> </w:t>
      </w:r>
      <w:r>
        <w:t xml:space="preserve">по </w:t>
      </w:r>
      <w:r w:rsidRPr="00510131">
        <w:t>предоставлени</w:t>
      </w:r>
      <w:r>
        <w:t>ю</w:t>
      </w:r>
      <w:r w:rsidRPr="00510131">
        <w:t xml:space="preserve"> муниципальной услуги</w:t>
      </w:r>
      <w:r w:rsidR="008B79A0">
        <w:t xml:space="preserve"> </w:t>
      </w:r>
      <w:r w:rsidRPr="00510131">
        <w:t xml:space="preserve">«Организация </w:t>
      </w:r>
      <w:r w:rsidR="008B79A0">
        <w:t>досуга</w:t>
      </w:r>
      <w:r>
        <w:t>, культурно-массовых мероприятий,</w:t>
      </w:r>
    </w:p>
    <w:p w:rsidR="00E90E64" w:rsidRDefault="00E90E64" w:rsidP="008B79A0">
      <w:pPr>
        <w:ind w:left="5664" w:firstLine="708"/>
      </w:pPr>
      <w:r>
        <w:t>физической культуры и спорта</w:t>
      </w:r>
    </w:p>
    <w:p w:rsidR="00E90E64" w:rsidRPr="00510131" w:rsidRDefault="00E90E64" w:rsidP="008B79A0">
      <w:pPr>
        <w:ind w:left="6372"/>
      </w:pPr>
      <w:r w:rsidRPr="00510131">
        <w:t>на территории</w:t>
      </w:r>
      <w:r w:rsidR="008B79A0">
        <w:t xml:space="preserve"> </w:t>
      </w:r>
      <w:r w:rsidRPr="00510131">
        <w:t xml:space="preserve">муниципального образования </w:t>
      </w:r>
      <w:r>
        <w:t>"Кувшиновский район</w:t>
      </w:r>
      <w:r w:rsidRPr="00510131">
        <w:t>»</w:t>
      </w:r>
    </w:p>
    <w:p w:rsidR="00B02041" w:rsidRDefault="00E90E64" w:rsidP="004369B8">
      <w:pPr>
        <w:spacing w:before="100" w:beforeAutospacing="1" w:after="100" w:afterAutospacing="1"/>
        <w:rPr>
          <w:b/>
          <w:color w:val="052635"/>
          <w:szCs w:val="27"/>
        </w:rPr>
      </w:pPr>
      <w:r>
        <w:rPr>
          <w:b/>
          <w:color w:val="052635"/>
          <w:szCs w:val="27"/>
        </w:rPr>
        <w:t xml:space="preserve">                               </w:t>
      </w:r>
    </w:p>
    <w:p w:rsidR="00823D0B" w:rsidRPr="00E90E64" w:rsidRDefault="00B02041" w:rsidP="00B02041">
      <w:pPr>
        <w:spacing w:before="100" w:beforeAutospacing="1" w:after="100" w:afterAutospacing="1"/>
        <w:jc w:val="center"/>
        <w:rPr>
          <w:b/>
          <w:color w:val="052635"/>
          <w:szCs w:val="27"/>
        </w:rPr>
      </w:pPr>
      <w:r>
        <w:rPr>
          <w:b/>
          <w:color w:val="052635"/>
          <w:szCs w:val="27"/>
        </w:rPr>
        <w:t>РАСПИСАНИЕ ЗАНЯТИЙ</w:t>
      </w:r>
    </w:p>
    <w:p w:rsidR="00854619" w:rsidRPr="00E90E64" w:rsidRDefault="00854619" w:rsidP="00854619">
      <w:pPr>
        <w:pStyle w:val="a8"/>
        <w:numPr>
          <w:ilvl w:val="0"/>
          <w:numId w:val="3"/>
        </w:numPr>
        <w:spacing w:before="100" w:beforeAutospacing="1" w:after="100" w:afterAutospacing="1"/>
        <w:rPr>
          <w:b/>
          <w:color w:val="052635"/>
          <w:szCs w:val="27"/>
        </w:rPr>
      </w:pPr>
      <w:r w:rsidRPr="00E90E64">
        <w:rPr>
          <w:b/>
          <w:color w:val="052635"/>
          <w:szCs w:val="27"/>
        </w:rPr>
        <w:t>Футбол</w:t>
      </w:r>
      <w:proofErr w:type="gramStart"/>
      <w:r w:rsidRPr="00E90E64">
        <w:rPr>
          <w:b/>
          <w:color w:val="052635"/>
          <w:szCs w:val="27"/>
        </w:rPr>
        <w:t xml:space="preserve"> .</w:t>
      </w:r>
      <w:proofErr w:type="gramEnd"/>
      <w:r w:rsidRPr="00E90E64">
        <w:rPr>
          <w:b/>
          <w:color w:val="052635"/>
          <w:szCs w:val="27"/>
        </w:rPr>
        <w:t xml:space="preserve"> Место занятий – КСОШ №1</w:t>
      </w:r>
    </w:p>
    <w:tbl>
      <w:tblPr>
        <w:tblStyle w:val="a9"/>
        <w:tblW w:w="0" w:type="auto"/>
        <w:tblLook w:val="04A0"/>
      </w:tblPr>
      <w:tblGrid>
        <w:gridCol w:w="1230"/>
        <w:gridCol w:w="1667"/>
        <w:gridCol w:w="1194"/>
        <w:gridCol w:w="992"/>
        <w:gridCol w:w="992"/>
        <w:gridCol w:w="851"/>
        <w:gridCol w:w="850"/>
      </w:tblGrid>
      <w:tr w:rsidR="00511797" w:rsidTr="00854619"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797" w:rsidRDefault="00511797">
            <w:pPr>
              <w:spacing w:before="100" w:beforeAutospacing="1" w:after="100" w:afterAutospacing="1"/>
              <w:ind w:left="0" w:right="0"/>
              <w:rPr>
                <w:color w:val="052635"/>
                <w:sz w:val="27"/>
                <w:szCs w:val="27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797" w:rsidRDefault="00511797">
            <w:pPr>
              <w:spacing w:before="100" w:beforeAutospacing="1" w:after="100" w:afterAutospacing="1"/>
              <w:ind w:left="0" w:right="0"/>
              <w:rPr>
                <w:color w:val="052635"/>
                <w:sz w:val="27"/>
                <w:szCs w:val="27"/>
              </w:rPr>
            </w:pPr>
            <w:r>
              <w:rPr>
                <w:color w:val="052635"/>
                <w:sz w:val="27"/>
                <w:szCs w:val="27"/>
              </w:rPr>
              <w:t>тренер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797" w:rsidRDefault="00511797" w:rsidP="00677006">
            <w:pPr>
              <w:spacing w:before="100" w:beforeAutospacing="1" w:after="100" w:afterAutospacing="1"/>
              <w:ind w:left="0" w:right="0"/>
              <w:rPr>
                <w:color w:val="052635"/>
                <w:sz w:val="27"/>
                <w:szCs w:val="27"/>
              </w:rPr>
            </w:pPr>
            <w:r>
              <w:rPr>
                <w:color w:val="052635"/>
                <w:sz w:val="27"/>
                <w:szCs w:val="27"/>
              </w:rPr>
              <w:t>Пн.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797" w:rsidRDefault="00511797">
            <w:pPr>
              <w:spacing w:before="100" w:beforeAutospacing="1" w:after="100" w:afterAutospacing="1"/>
              <w:ind w:left="0" w:right="0"/>
              <w:rPr>
                <w:color w:val="052635"/>
                <w:sz w:val="27"/>
                <w:szCs w:val="27"/>
              </w:rPr>
            </w:pPr>
            <w:proofErr w:type="gramStart"/>
            <w:r>
              <w:rPr>
                <w:color w:val="052635"/>
                <w:sz w:val="27"/>
                <w:szCs w:val="27"/>
              </w:rPr>
              <w:t>Вт</w:t>
            </w:r>
            <w:proofErr w:type="gramEnd"/>
            <w:r>
              <w:rPr>
                <w:color w:val="052635"/>
                <w:sz w:val="27"/>
                <w:szCs w:val="27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797" w:rsidRDefault="00511797">
            <w:pPr>
              <w:spacing w:before="100" w:beforeAutospacing="1" w:after="100" w:afterAutospacing="1"/>
              <w:ind w:left="0" w:right="0"/>
              <w:rPr>
                <w:color w:val="052635"/>
                <w:sz w:val="27"/>
                <w:szCs w:val="27"/>
              </w:rPr>
            </w:pPr>
            <w:proofErr w:type="gramStart"/>
            <w:r>
              <w:rPr>
                <w:color w:val="052635"/>
                <w:sz w:val="27"/>
                <w:szCs w:val="27"/>
              </w:rPr>
              <w:t>Ср</w:t>
            </w:r>
            <w:proofErr w:type="gramEnd"/>
            <w:r>
              <w:rPr>
                <w:color w:val="052635"/>
                <w:sz w:val="27"/>
                <w:szCs w:val="27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797" w:rsidRDefault="00511797">
            <w:pPr>
              <w:spacing w:before="100" w:beforeAutospacing="1" w:after="100" w:afterAutospacing="1"/>
              <w:ind w:left="0" w:right="0"/>
              <w:rPr>
                <w:color w:val="052635"/>
                <w:sz w:val="27"/>
                <w:szCs w:val="27"/>
              </w:rPr>
            </w:pPr>
            <w:r>
              <w:rPr>
                <w:color w:val="052635"/>
                <w:sz w:val="27"/>
                <w:szCs w:val="27"/>
              </w:rPr>
              <w:t>Чет.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797" w:rsidRDefault="00511797">
            <w:pPr>
              <w:spacing w:before="100" w:beforeAutospacing="1" w:after="100" w:afterAutospacing="1"/>
              <w:ind w:left="0" w:right="0"/>
              <w:rPr>
                <w:color w:val="052635"/>
                <w:sz w:val="27"/>
                <w:szCs w:val="27"/>
              </w:rPr>
            </w:pPr>
            <w:r>
              <w:rPr>
                <w:color w:val="052635"/>
                <w:sz w:val="27"/>
                <w:szCs w:val="27"/>
              </w:rPr>
              <w:t>Пят.</w:t>
            </w:r>
          </w:p>
        </w:tc>
      </w:tr>
      <w:tr w:rsidR="00511797" w:rsidTr="00854619">
        <w:trPr>
          <w:trHeight w:val="165"/>
        </w:trPr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797" w:rsidRDefault="00511797">
            <w:pPr>
              <w:spacing w:before="100" w:beforeAutospacing="1" w:after="100" w:afterAutospacing="1"/>
              <w:ind w:left="0" w:right="0"/>
              <w:rPr>
                <w:color w:val="052635"/>
                <w:szCs w:val="27"/>
              </w:rPr>
            </w:pPr>
            <w:r>
              <w:rPr>
                <w:color w:val="052635"/>
                <w:szCs w:val="27"/>
              </w:rPr>
              <w:t>Футбол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797" w:rsidRDefault="00511797" w:rsidP="00823D0B">
            <w:pPr>
              <w:spacing w:before="100" w:beforeAutospacing="1" w:after="100" w:afterAutospacing="1"/>
              <w:ind w:left="0" w:right="0"/>
              <w:rPr>
                <w:color w:val="052635"/>
                <w:szCs w:val="27"/>
              </w:rPr>
            </w:pPr>
            <w:r>
              <w:rPr>
                <w:color w:val="052635"/>
                <w:szCs w:val="27"/>
              </w:rPr>
              <w:t>Ларкин Г</w:t>
            </w:r>
            <w:r w:rsidR="00823D0B">
              <w:rPr>
                <w:color w:val="052635"/>
                <w:szCs w:val="27"/>
              </w:rPr>
              <w:t>еннадий Александрович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797" w:rsidRDefault="00511797" w:rsidP="00CB5CCE">
            <w:pPr>
              <w:spacing w:before="100" w:beforeAutospacing="1" w:after="100" w:afterAutospacing="1"/>
              <w:ind w:left="0" w:right="0"/>
              <w:rPr>
                <w:color w:val="052635"/>
                <w:sz w:val="20"/>
                <w:szCs w:val="27"/>
              </w:rPr>
            </w:pPr>
            <w:r>
              <w:rPr>
                <w:color w:val="052635"/>
                <w:sz w:val="20"/>
                <w:szCs w:val="27"/>
              </w:rPr>
              <w:t>15.30-19.</w:t>
            </w:r>
            <w:r w:rsidR="00CB5CCE">
              <w:rPr>
                <w:color w:val="052635"/>
                <w:sz w:val="20"/>
                <w:szCs w:val="27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797" w:rsidRDefault="00511797" w:rsidP="00CB5CCE">
            <w:pPr>
              <w:spacing w:before="100" w:beforeAutospacing="1" w:after="100" w:afterAutospacing="1"/>
              <w:ind w:left="0" w:right="0"/>
              <w:rPr>
                <w:color w:val="052635"/>
                <w:sz w:val="20"/>
                <w:szCs w:val="27"/>
              </w:rPr>
            </w:pPr>
            <w:r>
              <w:rPr>
                <w:color w:val="052635"/>
                <w:sz w:val="20"/>
                <w:szCs w:val="27"/>
              </w:rPr>
              <w:t>15.30-19.</w:t>
            </w:r>
            <w:r w:rsidR="00CB5CCE">
              <w:rPr>
                <w:color w:val="052635"/>
                <w:sz w:val="20"/>
                <w:szCs w:val="27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797" w:rsidRDefault="00511797" w:rsidP="00CB5CCE">
            <w:pPr>
              <w:spacing w:before="100" w:beforeAutospacing="1" w:after="100" w:afterAutospacing="1"/>
              <w:ind w:left="0" w:right="0"/>
              <w:rPr>
                <w:color w:val="052635"/>
                <w:sz w:val="20"/>
                <w:szCs w:val="27"/>
              </w:rPr>
            </w:pPr>
            <w:r>
              <w:rPr>
                <w:color w:val="052635"/>
                <w:sz w:val="20"/>
                <w:szCs w:val="27"/>
              </w:rPr>
              <w:t>15.30-19.</w:t>
            </w:r>
            <w:r w:rsidR="00CB5CCE">
              <w:rPr>
                <w:color w:val="052635"/>
                <w:sz w:val="20"/>
                <w:szCs w:val="27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797" w:rsidRDefault="00511797" w:rsidP="00CB5CCE">
            <w:pPr>
              <w:spacing w:before="100" w:beforeAutospacing="1" w:after="100" w:afterAutospacing="1"/>
              <w:ind w:left="0" w:right="0"/>
              <w:rPr>
                <w:color w:val="052635"/>
                <w:sz w:val="20"/>
                <w:szCs w:val="27"/>
              </w:rPr>
            </w:pPr>
            <w:r>
              <w:rPr>
                <w:color w:val="052635"/>
                <w:sz w:val="20"/>
                <w:szCs w:val="27"/>
              </w:rPr>
              <w:t>15.30-19.</w:t>
            </w:r>
            <w:r w:rsidR="00CB5CCE">
              <w:rPr>
                <w:color w:val="052635"/>
                <w:sz w:val="20"/>
                <w:szCs w:val="27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797" w:rsidRDefault="00511797" w:rsidP="00CB5CCE">
            <w:pPr>
              <w:spacing w:before="100" w:beforeAutospacing="1" w:after="100" w:afterAutospacing="1"/>
              <w:ind w:left="0" w:right="0"/>
              <w:rPr>
                <w:color w:val="052635"/>
                <w:sz w:val="20"/>
                <w:szCs w:val="27"/>
              </w:rPr>
            </w:pPr>
            <w:r>
              <w:rPr>
                <w:color w:val="052635"/>
                <w:sz w:val="20"/>
                <w:szCs w:val="27"/>
              </w:rPr>
              <w:t>15.30-19.</w:t>
            </w:r>
            <w:r w:rsidR="00CB5CCE">
              <w:rPr>
                <w:color w:val="052635"/>
                <w:sz w:val="20"/>
                <w:szCs w:val="27"/>
              </w:rPr>
              <w:t>30</w:t>
            </w:r>
          </w:p>
        </w:tc>
      </w:tr>
    </w:tbl>
    <w:p w:rsidR="004E2FDC" w:rsidRPr="00E90E64" w:rsidRDefault="004E2FDC" w:rsidP="004369B8">
      <w:pPr>
        <w:spacing w:before="100" w:beforeAutospacing="1" w:after="100" w:afterAutospacing="1"/>
        <w:rPr>
          <w:color w:val="052635"/>
          <w:szCs w:val="27"/>
        </w:rPr>
      </w:pPr>
      <w:r>
        <w:rPr>
          <w:color w:val="052635"/>
          <w:sz w:val="27"/>
          <w:szCs w:val="27"/>
        </w:rPr>
        <w:t>2</w:t>
      </w:r>
      <w:r w:rsidRPr="00E90E64">
        <w:rPr>
          <w:color w:val="052635"/>
          <w:szCs w:val="27"/>
        </w:rPr>
        <w:t xml:space="preserve">. </w:t>
      </w:r>
      <w:r w:rsidRPr="00E90E64">
        <w:rPr>
          <w:b/>
          <w:color w:val="052635"/>
          <w:szCs w:val="27"/>
        </w:rPr>
        <w:t>БОКС. Место занятий - зал районного центра детского творчества.</w:t>
      </w:r>
      <w:r w:rsidRPr="00E90E64">
        <w:rPr>
          <w:color w:val="052635"/>
          <w:szCs w:val="27"/>
        </w:rPr>
        <w:t xml:space="preserve"> </w:t>
      </w:r>
    </w:p>
    <w:tbl>
      <w:tblPr>
        <w:tblStyle w:val="a9"/>
        <w:tblW w:w="0" w:type="auto"/>
        <w:tblLayout w:type="fixed"/>
        <w:tblLook w:val="04A0"/>
      </w:tblPr>
      <w:tblGrid>
        <w:gridCol w:w="1330"/>
        <w:gridCol w:w="1667"/>
        <w:gridCol w:w="973"/>
        <w:gridCol w:w="971"/>
        <w:gridCol w:w="971"/>
        <w:gridCol w:w="913"/>
        <w:gridCol w:w="1080"/>
      </w:tblGrid>
      <w:tr w:rsidR="00511797" w:rsidTr="00677006"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797" w:rsidRDefault="00511797">
            <w:pPr>
              <w:spacing w:before="100" w:beforeAutospacing="1" w:after="100" w:afterAutospacing="1"/>
              <w:ind w:left="0" w:right="0"/>
              <w:rPr>
                <w:color w:val="052635"/>
                <w:sz w:val="27"/>
                <w:szCs w:val="27"/>
              </w:rPr>
            </w:pPr>
            <w:r>
              <w:rPr>
                <w:color w:val="052635"/>
                <w:sz w:val="27"/>
                <w:szCs w:val="27"/>
              </w:rPr>
              <w:t>секция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797" w:rsidRDefault="00511797">
            <w:pPr>
              <w:spacing w:before="100" w:beforeAutospacing="1" w:after="100" w:afterAutospacing="1"/>
              <w:ind w:left="0" w:right="0"/>
              <w:rPr>
                <w:color w:val="052635"/>
                <w:sz w:val="27"/>
                <w:szCs w:val="27"/>
              </w:rPr>
            </w:pPr>
            <w:r>
              <w:rPr>
                <w:color w:val="052635"/>
                <w:sz w:val="27"/>
                <w:szCs w:val="27"/>
              </w:rPr>
              <w:t>тренер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797" w:rsidRDefault="00511797" w:rsidP="00677006">
            <w:pPr>
              <w:spacing w:before="100" w:beforeAutospacing="1" w:after="100" w:afterAutospacing="1"/>
              <w:ind w:left="0" w:right="0"/>
              <w:rPr>
                <w:color w:val="052635"/>
                <w:sz w:val="27"/>
                <w:szCs w:val="27"/>
              </w:rPr>
            </w:pPr>
            <w:r>
              <w:rPr>
                <w:color w:val="052635"/>
                <w:sz w:val="27"/>
                <w:szCs w:val="27"/>
              </w:rPr>
              <w:t xml:space="preserve">Пн. 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797" w:rsidRDefault="00511797">
            <w:pPr>
              <w:spacing w:before="100" w:beforeAutospacing="1" w:after="100" w:afterAutospacing="1"/>
              <w:ind w:left="0" w:right="0"/>
              <w:rPr>
                <w:color w:val="052635"/>
                <w:sz w:val="27"/>
                <w:szCs w:val="27"/>
              </w:rPr>
            </w:pPr>
            <w:proofErr w:type="gramStart"/>
            <w:r>
              <w:rPr>
                <w:color w:val="052635"/>
                <w:sz w:val="27"/>
                <w:szCs w:val="27"/>
              </w:rPr>
              <w:t>Вт</w:t>
            </w:r>
            <w:proofErr w:type="gramEnd"/>
            <w:r>
              <w:rPr>
                <w:color w:val="052635"/>
                <w:sz w:val="27"/>
                <w:szCs w:val="27"/>
              </w:rPr>
              <w:t>.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797" w:rsidRDefault="00511797">
            <w:pPr>
              <w:spacing w:before="100" w:beforeAutospacing="1" w:after="100" w:afterAutospacing="1"/>
              <w:ind w:left="0" w:right="0"/>
              <w:rPr>
                <w:color w:val="052635"/>
                <w:sz w:val="27"/>
                <w:szCs w:val="27"/>
              </w:rPr>
            </w:pPr>
            <w:proofErr w:type="gramStart"/>
            <w:r>
              <w:rPr>
                <w:color w:val="052635"/>
                <w:sz w:val="27"/>
                <w:szCs w:val="27"/>
              </w:rPr>
              <w:t>Ср</w:t>
            </w:r>
            <w:proofErr w:type="gramEnd"/>
            <w:r>
              <w:rPr>
                <w:color w:val="052635"/>
                <w:sz w:val="27"/>
                <w:szCs w:val="27"/>
              </w:rPr>
              <w:t>.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797" w:rsidRDefault="00511797">
            <w:pPr>
              <w:spacing w:before="100" w:beforeAutospacing="1" w:after="100" w:afterAutospacing="1"/>
              <w:ind w:left="0" w:right="0"/>
              <w:rPr>
                <w:color w:val="052635"/>
                <w:sz w:val="27"/>
                <w:szCs w:val="27"/>
              </w:rPr>
            </w:pPr>
            <w:r>
              <w:rPr>
                <w:color w:val="052635"/>
                <w:sz w:val="27"/>
                <w:szCs w:val="27"/>
              </w:rPr>
              <w:t>Чет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797" w:rsidRDefault="00511797" w:rsidP="00511797">
            <w:pPr>
              <w:spacing w:before="100" w:beforeAutospacing="1" w:after="100" w:afterAutospacing="1"/>
              <w:ind w:left="0" w:right="0"/>
              <w:rPr>
                <w:color w:val="052635"/>
                <w:sz w:val="27"/>
                <w:szCs w:val="27"/>
              </w:rPr>
            </w:pPr>
            <w:r>
              <w:rPr>
                <w:color w:val="052635"/>
                <w:sz w:val="27"/>
                <w:szCs w:val="27"/>
              </w:rPr>
              <w:t>Пят.</w:t>
            </w:r>
          </w:p>
        </w:tc>
      </w:tr>
      <w:tr w:rsidR="00511797" w:rsidTr="00677006">
        <w:trPr>
          <w:trHeight w:val="645"/>
        </w:trPr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1797" w:rsidRDefault="00511797">
            <w:pPr>
              <w:spacing w:before="100" w:beforeAutospacing="1" w:after="100" w:afterAutospacing="1"/>
              <w:ind w:left="0" w:right="0"/>
              <w:rPr>
                <w:color w:val="052635"/>
                <w:szCs w:val="27"/>
              </w:rPr>
            </w:pPr>
            <w:r>
              <w:rPr>
                <w:color w:val="052635"/>
                <w:szCs w:val="27"/>
              </w:rPr>
              <w:t>Бокс</w:t>
            </w:r>
            <w:r w:rsidR="00677006">
              <w:rPr>
                <w:color w:val="052635"/>
                <w:szCs w:val="27"/>
              </w:rPr>
              <w:t>- Тренер</w:t>
            </w:r>
          </w:p>
          <w:p w:rsidR="004369B8" w:rsidRDefault="00677006">
            <w:pPr>
              <w:spacing w:before="100" w:beforeAutospacing="1" w:after="100" w:afterAutospacing="1"/>
              <w:ind w:left="0" w:right="0"/>
              <w:rPr>
                <w:color w:val="052635"/>
                <w:szCs w:val="27"/>
              </w:rPr>
            </w:pPr>
            <w:r>
              <w:rPr>
                <w:color w:val="052635"/>
                <w:szCs w:val="27"/>
              </w:rPr>
              <w:t>Инструктор по боксу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7006" w:rsidRDefault="00511797" w:rsidP="00677006">
            <w:pPr>
              <w:spacing w:before="100" w:beforeAutospacing="1"/>
              <w:ind w:left="0" w:right="0"/>
              <w:rPr>
                <w:color w:val="052635"/>
                <w:szCs w:val="27"/>
              </w:rPr>
            </w:pPr>
            <w:proofErr w:type="spellStart"/>
            <w:r>
              <w:rPr>
                <w:color w:val="052635"/>
                <w:szCs w:val="27"/>
              </w:rPr>
              <w:t>Муранов</w:t>
            </w:r>
            <w:proofErr w:type="spellEnd"/>
            <w:r>
              <w:rPr>
                <w:color w:val="052635"/>
                <w:szCs w:val="27"/>
              </w:rPr>
              <w:t xml:space="preserve"> С</w:t>
            </w:r>
            <w:r w:rsidR="00823D0B">
              <w:rPr>
                <w:color w:val="052635"/>
                <w:szCs w:val="27"/>
              </w:rPr>
              <w:t>ергей Александрович</w:t>
            </w:r>
          </w:p>
          <w:p w:rsidR="004369B8" w:rsidRDefault="00677006" w:rsidP="00677006">
            <w:pPr>
              <w:spacing w:before="100" w:beforeAutospacing="1"/>
              <w:ind w:left="0" w:right="0"/>
              <w:rPr>
                <w:color w:val="052635"/>
                <w:szCs w:val="27"/>
              </w:rPr>
            </w:pPr>
            <w:r>
              <w:rPr>
                <w:color w:val="052635"/>
                <w:szCs w:val="27"/>
              </w:rPr>
              <w:t>С</w:t>
            </w:r>
            <w:r w:rsidR="004369B8">
              <w:rPr>
                <w:color w:val="052635"/>
                <w:szCs w:val="27"/>
              </w:rPr>
              <w:t>мирнов А</w:t>
            </w:r>
            <w:r>
              <w:rPr>
                <w:color w:val="052635"/>
                <w:szCs w:val="27"/>
              </w:rPr>
              <w:t xml:space="preserve">ндрей </w:t>
            </w:r>
            <w:r w:rsidR="004369B8">
              <w:rPr>
                <w:color w:val="052635"/>
                <w:szCs w:val="27"/>
              </w:rPr>
              <w:t>В</w:t>
            </w:r>
            <w:r>
              <w:rPr>
                <w:color w:val="052635"/>
                <w:szCs w:val="27"/>
              </w:rPr>
              <w:t>ладимирович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7006" w:rsidRDefault="00677006" w:rsidP="00854619">
            <w:pPr>
              <w:spacing w:before="100" w:beforeAutospacing="1" w:after="100" w:afterAutospacing="1"/>
              <w:ind w:left="0" w:right="0"/>
              <w:rPr>
                <w:color w:val="052635"/>
                <w:sz w:val="20"/>
                <w:szCs w:val="27"/>
              </w:rPr>
            </w:pPr>
          </w:p>
          <w:p w:rsidR="00511797" w:rsidRDefault="00511797" w:rsidP="00854619">
            <w:pPr>
              <w:spacing w:before="100" w:beforeAutospacing="1" w:after="100" w:afterAutospacing="1"/>
              <w:ind w:left="0" w:right="0"/>
              <w:rPr>
                <w:color w:val="052635"/>
                <w:sz w:val="20"/>
                <w:szCs w:val="27"/>
              </w:rPr>
            </w:pPr>
            <w:r>
              <w:rPr>
                <w:color w:val="052635"/>
                <w:sz w:val="20"/>
                <w:szCs w:val="27"/>
              </w:rPr>
              <w:t>15.30-1</w:t>
            </w:r>
            <w:r w:rsidR="00854619">
              <w:rPr>
                <w:color w:val="052635"/>
                <w:sz w:val="20"/>
                <w:szCs w:val="27"/>
              </w:rPr>
              <w:t>9</w:t>
            </w:r>
            <w:r>
              <w:rPr>
                <w:color w:val="052635"/>
                <w:sz w:val="20"/>
                <w:szCs w:val="27"/>
              </w:rPr>
              <w:t>.30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7006" w:rsidRDefault="00677006" w:rsidP="00854619">
            <w:pPr>
              <w:spacing w:before="100" w:beforeAutospacing="1" w:after="100" w:afterAutospacing="1"/>
              <w:ind w:left="0" w:right="0"/>
              <w:rPr>
                <w:color w:val="052635"/>
                <w:sz w:val="20"/>
                <w:szCs w:val="27"/>
              </w:rPr>
            </w:pPr>
          </w:p>
          <w:p w:rsidR="00511797" w:rsidRDefault="00511797" w:rsidP="00854619">
            <w:pPr>
              <w:spacing w:before="100" w:beforeAutospacing="1" w:after="100" w:afterAutospacing="1"/>
              <w:ind w:left="0" w:right="0"/>
              <w:rPr>
                <w:color w:val="052635"/>
                <w:sz w:val="20"/>
                <w:szCs w:val="27"/>
              </w:rPr>
            </w:pPr>
            <w:r>
              <w:rPr>
                <w:color w:val="052635"/>
                <w:sz w:val="20"/>
                <w:szCs w:val="27"/>
              </w:rPr>
              <w:t>15.30-1</w:t>
            </w:r>
            <w:r w:rsidR="00854619">
              <w:rPr>
                <w:color w:val="052635"/>
                <w:sz w:val="20"/>
                <w:szCs w:val="27"/>
              </w:rPr>
              <w:t>9</w:t>
            </w:r>
            <w:r>
              <w:rPr>
                <w:color w:val="052635"/>
                <w:sz w:val="20"/>
                <w:szCs w:val="27"/>
              </w:rPr>
              <w:t>.30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7006" w:rsidRDefault="00677006" w:rsidP="00854619">
            <w:pPr>
              <w:spacing w:before="100" w:beforeAutospacing="1" w:after="100" w:afterAutospacing="1"/>
              <w:ind w:left="0" w:right="0"/>
              <w:rPr>
                <w:color w:val="052635"/>
                <w:sz w:val="20"/>
                <w:szCs w:val="27"/>
              </w:rPr>
            </w:pPr>
          </w:p>
          <w:p w:rsidR="00511797" w:rsidRDefault="00511797" w:rsidP="00854619">
            <w:pPr>
              <w:spacing w:before="100" w:beforeAutospacing="1" w:after="100" w:afterAutospacing="1"/>
              <w:ind w:left="0" w:right="0"/>
              <w:rPr>
                <w:color w:val="052635"/>
                <w:sz w:val="20"/>
                <w:szCs w:val="27"/>
              </w:rPr>
            </w:pPr>
            <w:r>
              <w:rPr>
                <w:color w:val="052635"/>
                <w:sz w:val="20"/>
                <w:szCs w:val="27"/>
              </w:rPr>
              <w:t>15.30-1</w:t>
            </w:r>
            <w:r w:rsidR="00854619">
              <w:rPr>
                <w:color w:val="052635"/>
                <w:sz w:val="20"/>
                <w:szCs w:val="27"/>
              </w:rPr>
              <w:t>9</w:t>
            </w:r>
            <w:r>
              <w:rPr>
                <w:color w:val="052635"/>
                <w:sz w:val="20"/>
                <w:szCs w:val="27"/>
              </w:rPr>
              <w:t>.30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7006" w:rsidRDefault="00677006" w:rsidP="00854619">
            <w:pPr>
              <w:spacing w:before="100" w:beforeAutospacing="1" w:after="100" w:afterAutospacing="1"/>
              <w:ind w:left="0" w:right="0"/>
              <w:rPr>
                <w:color w:val="052635"/>
                <w:sz w:val="20"/>
                <w:szCs w:val="27"/>
              </w:rPr>
            </w:pPr>
          </w:p>
          <w:p w:rsidR="00511797" w:rsidRDefault="00511797" w:rsidP="00854619">
            <w:pPr>
              <w:spacing w:before="100" w:beforeAutospacing="1" w:after="100" w:afterAutospacing="1"/>
              <w:ind w:left="0" w:right="0"/>
              <w:rPr>
                <w:color w:val="052635"/>
                <w:sz w:val="20"/>
                <w:szCs w:val="27"/>
              </w:rPr>
            </w:pPr>
            <w:r>
              <w:rPr>
                <w:color w:val="052635"/>
                <w:sz w:val="20"/>
                <w:szCs w:val="27"/>
              </w:rPr>
              <w:t>15.30-1</w:t>
            </w:r>
            <w:r w:rsidR="00854619">
              <w:rPr>
                <w:color w:val="052635"/>
                <w:sz w:val="20"/>
                <w:szCs w:val="27"/>
              </w:rPr>
              <w:t>9</w:t>
            </w:r>
            <w:r>
              <w:rPr>
                <w:color w:val="052635"/>
                <w:sz w:val="20"/>
                <w:szCs w:val="27"/>
              </w:rPr>
              <w:t>.30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7006" w:rsidRDefault="00677006" w:rsidP="00854619">
            <w:pPr>
              <w:spacing w:before="100" w:beforeAutospacing="1" w:after="100" w:afterAutospacing="1"/>
              <w:ind w:left="0" w:right="0"/>
              <w:rPr>
                <w:color w:val="052635"/>
                <w:sz w:val="20"/>
                <w:szCs w:val="27"/>
              </w:rPr>
            </w:pPr>
          </w:p>
          <w:p w:rsidR="00511797" w:rsidRDefault="00511797" w:rsidP="00854619">
            <w:pPr>
              <w:spacing w:before="100" w:beforeAutospacing="1" w:after="100" w:afterAutospacing="1"/>
              <w:ind w:left="0" w:right="0"/>
              <w:rPr>
                <w:color w:val="052635"/>
                <w:sz w:val="20"/>
                <w:szCs w:val="27"/>
              </w:rPr>
            </w:pPr>
            <w:r>
              <w:rPr>
                <w:color w:val="052635"/>
                <w:sz w:val="20"/>
                <w:szCs w:val="27"/>
              </w:rPr>
              <w:t>15.30-1</w:t>
            </w:r>
            <w:r w:rsidR="00854619">
              <w:rPr>
                <w:color w:val="052635"/>
                <w:sz w:val="20"/>
                <w:szCs w:val="27"/>
              </w:rPr>
              <w:t>9</w:t>
            </w:r>
            <w:r>
              <w:rPr>
                <w:color w:val="052635"/>
                <w:sz w:val="20"/>
                <w:szCs w:val="27"/>
              </w:rPr>
              <w:t>.30</w:t>
            </w:r>
          </w:p>
        </w:tc>
      </w:tr>
      <w:tr w:rsidR="00511797" w:rsidTr="00677006">
        <w:trPr>
          <w:trHeight w:val="315"/>
        </w:trPr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797" w:rsidRPr="00854619" w:rsidRDefault="00511797" w:rsidP="00854619">
            <w:pPr>
              <w:spacing w:before="100" w:beforeAutospacing="1" w:after="100" w:afterAutospacing="1"/>
              <w:ind w:left="0" w:right="0"/>
              <w:rPr>
                <w:b/>
                <w:color w:val="052635"/>
                <w:sz w:val="28"/>
                <w:szCs w:val="27"/>
              </w:rPr>
            </w:pPr>
            <w:r w:rsidRPr="00854619">
              <w:rPr>
                <w:b/>
                <w:color w:val="052635"/>
                <w:sz w:val="28"/>
                <w:szCs w:val="27"/>
              </w:rPr>
              <w:t xml:space="preserve">Место занятий </w:t>
            </w:r>
            <w:r w:rsidR="00854619">
              <w:rPr>
                <w:b/>
                <w:color w:val="052635"/>
                <w:sz w:val="28"/>
                <w:szCs w:val="27"/>
              </w:rPr>
              <w:t xml:space="preserve"> - </w:t>
            </w:r>
            <w:r w:rsidRPr="00854619">
              <w:rPr>
                <w:b/>
                <w:color w:val="052635"/>
                <w:sz w:val="28"/>
                <w:szCs w:val="27"/>
              </w:rPr>
              <w:t>КСОШ № 1</w:t>
            </w:r>
          </w:p>
        </w:tc>
      </w:tr>
      <w:tr w:rsidR="00823D0B" w:rsidTr="00677006">
        <w:trPr>
          <w:trHeight w:val="540"/>
        </w:trPr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3D0B" w:rsidRDefault="00823D0B" w:rsidP="004369B8">
            <w:pPr>
              <w:spacing w:before="100" w:beforeAutospacing="1" w:after="100" w:afterAutospacing="1"/>
              <w:ind w:left="0" w:right="0"/>
              <w:rPr>
                <w:color w:val="052635"/>
                <w:szCs w:val="27"/>
              </w:rPr>
            </w:pPr>
            <w:r>
              <w:rPr>
                <w:color w:val="052635"/>
                <w:szCs w:val="27"/>
              </w:rPr>
              <w:t>Бокс</w:t>
            </w:r>
            <w:r w:rsidR="00677006">
              <w:rPr>
                <w:color w:val="052635"/>
                <w:szCs w:val="27"/>
              </w:rPr>
              <w:t>-Тренер</w:t>
            </w:r>
          </w:p>
          <w:p w:rsidR="004369B8" w:rsidRDefault="00677006" w:rsidP="00677006">
            <w:pPr>
              <w:spacing w:before="100" w:beforeAutospacing="1" w:after="100" w:afterAutospacing="1"/>
              <w:ind w:left="0" w:right="0"/>
              <w:rPr>
                <w:color w:val="052635"/>
                <w:szCs w:val="27"/>
              </w:rPr>
            </w:pPr>
            <w:r>
              <w:rPr>
                <w:color w:val="052635"/>
                <w:szCs w:val="27"/>
              </w:rPr>
              <w:t>Спортсмен и</w:t>
            </w:r>
            <w:r w:rsidR="004369B8">
              <w:rPr>
                <w:color w:val="052635"/>
                <w:szCs w:val="27"/>
              </w:rPr>
              <w:t>нструктор</w:t>
            </w:r>
            <w:r>
              <w:rPr>
                <w:color w:val="052635"/>
                <w:szCs w:val="27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3D0B" w:rsidRDefault="00823D0B" w:rsidP="004369B8">
            <w:pPr>
              <w:spacing w:before="100" w:beforeAutospacing="1"/>
              <w:ind w:left="0" w:right="0"/>
              <w:rPr>
                <w:color w:val="052635"/>
                <w:szCs w:val="27"/>
              </w:rPr>
            </w:pPr>
            <w:proofErr w:type="spellStart"/>
            <w:r>
              <w:rPr>
                <w:color w:val="052635"/>
                <w:szCs w:val="27"/>
              </w:rPr>
              <w:t>Муранов</w:t>
            </w:r>
            <w:proofErr w:type="spellEnd"/>
            <w:r>
              <w:rPr>
                <w:color w:val="052635"/>
                <w:szCs w:val="27"/>
              </w:rPr>
              <w:t xml:space="preserve"> С.А.</w:t>
            </w:r>
          </w:p>
          <w:p w:rsidR="004369B8" w:rsidRDefault="004369B8" w:rsidP="00677006">
            <w:pPr>
              <w:spacing w:before="100" w:beforeAutospacing="1"/>
              <w:ind w:left="0" w:right="0"/>
              <w:rPr>
                <w:color w:val="052635"/>
                <w:szCs w:val="27"/>
              </w:rPr>
            </w:pPr>
            <w:r>
              <w:rPr>
                <w:color w:val="052635"/>
                <w:szCs w:val="27"/>
              </w:rPr>
              <w:t xml:space="preserve">Хорунжий </w:t>
            </w:r>
            <w:r w:rsidR="00854619">
              <w:rPr>
                <w:color w:val="052635"/>
                <w:szCs w:val="27"/>
              </w:rPr>
              <w:t>И</w:t>
            </w:r>
            <w:r w:rsidR="00677006">
              <w:rPr>
                <w:color w:val="052635"/>
                <w:szCs w:val="27"/>
              </w:rPr>
              <w:t xml:space="preserve">лья </w:t>
            </w:r>
            <w:r>
              <w:rPr>
                <w:color w:val="052635"/>
                <w:szCs w:val="27"/>
              </w:rPr>
              <w:t>Н</w:t>
            </w:r>
            <w:r w:rsidR="00677006">
              <w:rPr>
                <w:color w:val="052635"/>
                <w:szCs w:val="27"/>
              </w:rPr>
              <w:t>иколаевич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7006" w:rsidRDefault="00677006" w:rsidP="00823D0B">
            <w:pPr>
              <w:spacing w:before="100" w:beforeAutospacing="1" w:after="100" w:afterAutospacing="1"/>
              <w:ind w:left="0" w:right="0"/>
              <w:rPr>
                <w:color w:val="052635"/>
                <w:sz w:val="20"/>
                <w:szCs w:val="27"/>
              </w:rPr>
            </w:pPr>
          </w:p>
          <w:p w:rsidR="00823D0B" w:rsidRDefault="00823D0B" w:rsidP="00823D0B">
            <w:pPr>
              <w:spacing w:before="100" w:beforeAutospacing="1" w:after="100" w:afterAutospacing="1"/>
              <w:ind w:left="0" w:right="0"/>
              <w:rPr>
                <w:color w:val="052635"/>
                <w:sz w:val="20"/>
                <w:szCs w:val="27"/>
              </w:rPr>
            </w:pPr>
            <w:r>
              <w:rPr>
                <w:color w:val="052635"/>
                <w:sz w:val="20"/>
                <w:szCs w:val="27"/>
              </w:rPr>
              <w:t>15</w:t>
            </w:r>
            <w:r w:rsidR="00421A40">
              <w:rPr>
                <w:color w:val="052635"/>
                <w:sz w:val="20"/>
                <w:szCs w:val="27"/>
              </w:rPr>
              <w:t>.</w:t>
            </w:r>
            <w:r>
              <w:rPr>
                <w:color w:val="052635"/>
                <w:sz w:val="20"/>
                <w:szCs w:val="27"/>
              </w:rPr>
              <w:t>00 –16</w:t>
            </w:r>
            <w:r w:rsidR="00421A40">
              <w:rPr>
                <w:color w:val="052635"/>
                <w:sz w:val="20"/>
                <w:szCs w:val="27"/>
              </w:rPr>
              <w:t>.</w:t>
            </w:r>
            <w:r>
              <w:rPr>
                <w:color w:val="052635"/>
                <w:sz w:val="20"/>
                <w:szCs w:val="27"/>
              </w:rPr>
              <w:t>00</w:t>
            </w:r>
          </w:p>
          <w:p w:rsidR="00823D0B" w:rsidRDefault="00823D0B" w:rsidP="00823D0B">
            <w:pPr>
              <w:spacing w:before="100" w:beforeAutospacing="1" w:after="100" w:afterAutospacing="1"/>
              <w:ind w:left="0" w:right="0"/>
              <w:rPr>
                <w:color w:val="052635"/>
                <w:sz w:val="20"/>
                <w:szCs w:val="27"/>
              </w:rPr>
            </w:pPr>
            <w:r>
              <w:rPr>
                <w:color w:val="052635"/>
                <w:sz w:val="20"/>
                <w:szCs w:val="27"/>
              </w:rPr>
              <w:t xml:space="preserve">            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3D0B" w:rsidRDefault="00823D0B">
            <w:pPr>
              <w:spacing w:before="100" w:beforeAutospacing="1" w:after="100" w:afterAutospacing="1"/>
              <w:ind w:left="0" w:right="0"/>
              <w:rPr>
                <w:color w:val="052635"/>
                <w:sz w:val="20"/>
                <w:szCs w:val="27"/>
              </w:rPr>
            </w:pP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7006" w:rsidRDefault="00677006">
            <w:pPr>
              <w:spacing w:before="100" w:beforeAutospacing="1" w:after="100" w:afterAutospacing="1"/>
              <w:ind w:left="0" w:right="0"/>
              <w:rPr>
                <w:color w:val="052635"/>
                <w:sz w:val="20"/>
                <w:szCs w:val="27"/>
              </w:rPr>
            </w:pPr>
          </w:p>
          <w:p w:rsidR="00823D0B" w:rsidRDefault="00823D0B">
            <w:pPr>
              <w:spacing w:before="100" w:beforeAutospacing="1" w:after="100" w:afterAutospacing="1"/>
              <w:ind w:left="0" w:right="0"/>
              <w:rPr>
                <w:color w:val="052635"/>
                <w:sz w:val="20"/>
                <w:szCs w:val="27"/>
              </w:rPr>
            </w:pPr>
            <w:r>
              <w:rPr>
                <w:color w:val="052635"/>
                <w:sz w:val="20"/>
                <w:szCs w:val="27"/>
              </w:rPr>
              <w:t>15-00 – 16-00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D0B" w:rsidRDefault="00823D0B" w:rsidP="00511797">
            <w:pPr>
              <w:spacing w:before="100" w:beforeAutospacing="1" w:after="100" w:afterAutospacing="1"/>
              <w:ind w:left="0" w:right="0"/>
              <w:rPr>
                <w:color w:val="052635"/>
                <w:sz w:val="20"/>
                <w:szCs w:val="27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7006" w:rsidRDefault="00677006">
            <w:pPr>
              <w:spacing w:before="100" w:beforeAutospacing="1" w:after="100" w:afterAutospacing="1"/>
              <w:rPr>
                <w:color w:val="052635"/>
                <w:sz w:val="20"/>
                <w:szCs w:val="27"/>
              </w:rPr>
            </w:pPr>
          </w:p>
          <w:p w:rsidR="00677006" w:rsidRPr="00677006" w:rsidRDefault="00677006" w:rsidP="00677006">
            <w:pPr>
              <w:rPr>
                <w:sz w:val="20"/>
                <w:szCs w:val="27"/>
              </w:rPr>
            </w:pPr>
          </w:p>
          <w:p w:rsidR="00823D0B" w:rsidRPr="00677006" w:rsidRDefault="00823D0B" w:rsidP="00677006">
            <w:pPr>
              <w:rPr>
                <w:sz w:val="20"/>
                <w:szCs w:val="27"/>
              </w:rPr>
            </w:pPr>
          </w:p>
        </w:tc>
      </w:tr>
    </w:tbl>
    <w:p w:rsidR="004E2FDC" w:rsidRPr="00E90E64" w:rsidRDefault="00823D0B" w:rsidP="00854619">
      <w:pPr>
        <w:spacing w:before="100" w:beforeAutospacing="1" w:after="100" w:afterAutospacing="1"/>
        <w:rPr>
          <w:b/>
          <w:color w:val="052635"/>
          <w:szCs w:val="27"/>
        </w:rPr>
      </w:pPr>
      <w:r w:rsidRPr="00823D0B">
        <w:rPr>
          <w:color w:val="052635"/>
          <w:sz w:val="27"/>
          <w:szCs w:val="27"/>
        </w:rPr>
        <w:t>3</w:t>
      </w:r>
      <w:r w:rsidR="004E2FDC" w:rsidRPr="00823D0B">
        <w:rPr>
          <w:color w:val="052635"/>
          <w:sz w:val="27"/>
          <w:szCs w:val="27"/>
        </w:rPr>
        <w:t>.</w:t>
      </w:r>
      <w:r w:rsidR="004E2FDC" w:rsidRPr="00E90E64">
        <w:rPr>
          <w:b/>
          <w:color w:val="052635"/>
          <w:szCs w:val="27"/>
        </w:rPr>
        <w:t xml:space="preserve">Настольный теннис. Место  занятий </w:t>
      </w:r>
      <w:r w:rsidR="00421A40" w:rsidRPr="00E90E64">
        <w:rPr>
          <w:b/>
          <w:color w:val="052635"/>
          <w:szCs w:val="27"/>
        </w:rPr>
        <w:t xml:space="preserve"> - </w:t>
      </w:r>
      <w:r w:rsidR="004E2FDC" w:rsidRPr="00E90E64">
        <w:rPr>
          <w:b/>
          <w:color w:val="052635"/>
          <w:szCs w:val="27"/>
        </w:rPr>
        <w:t>зал КСОШ №</w:t>
      </w:r>
      <w:r w:rsidR="001758F2" w:rsidRPr="00E90E64">
        <w:rPr>
          <w:b/>
          <w:color w:val="052635"/>
          <w:szCs w:val="27"/>
        </w:rPr>
        <w:t>2</w:t>
      </w:r>
      <w:r w:rsidR="004E2FDC" w:rsidRPr="00E90E64">
        <w:rPr>
          <w:b/>
          <w:color w:val="052635"/>
          <w:szCs w:val="27"/>
        </w:rPr>
        <w:t xml:space="preserve"> .</w:t>
      </w:r>
    </w:p>
    <w:tbl>
      <w:tblPr>
        <w:tblStyle w:val="a9"/>
        <w:tblW w:w="0" w:type="auto"/>
        <w:tblLook w:val="04A0"/>
      </w:tblPr>
      <w:tblGrid>
        <w:gridCol w:w="1341"/>
        <w:gridCol w:w="1602"/>
        <w:gridCol w:w="1118"/>
        <w:gridCol w:w="992"/>
        <w:gridCol w:w="992"/>
        <w:gridCol w:w="851"/>
        <w:gridCol w:w="850"/>
      </w:tblGrid>
      <w:tr w:rsidR="00511797" w:rsidTr="00B02041"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797" w:rsidRDefault="00511797">
            <w:pPr>
              <w:spacing w:before="100" w:beforeAutospacing="1" w:after="100" w:afterAutospacing="1"/>
              <w:ind w:left="0" w:right="0"/>
              <w:rPr>
                <w:color w:val="052635"/>
                <w:sz w:val="27"/>
                <w:szCs w:val="27"/>
              </w:rPr>
            </w:pPr>
            <w:r>
              <w:rPr>
                <w:color w:val="052635"/>
                <w:sz w:val="27"/>
                <w:szCs w:val="27"/>
              </w:rPr>
              <w:t>Секция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797" w:rsidRDefault="00511797">
            <w:pPr>
              <w:spacing w:before="100" w:beforeAutospacing="1" w:after="100" w:afterAutospacing="1"/>
              <w:ind w:left="0" w:right="0"/>
              <w:rPr>
                <w:color w:val="052635"/>
                <w:sz w:val="27"/>
                <w:szCs w:val="27"/>
              </w:rPr>
            </w:pPr>
            <w:r>
              <w:rPr>
                <w:color w:val="052635"/>
                <w:sz w:val="27"/>
                <w:szCs w:val="27"/>
              </w:rPr>
              <w:t>тренер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797" w:rsidRDefault="00511797" w:rsidP="00677006">
            <w:pPr>
              <w:spacing w:before="100" w:beforeAutospacing="1" w:after="100" w:afterAutospacing="1"/>
              <w:ind w:left="0" w:right="0"/>
              <w:rPr>
                <w:color w:val="052635"/>
                <w:sz w:val="27"/>
                <w:szCs w:val="27"/>
              </w:rPr>
            </w:pPr>
            <w:r>
              <w:rPr>
                <w:color w:val="052635"/>
                <w:sz w:val="27"/>
                <w:szCs w:val="27"/>
              </w:rPr>
              <w:t>Пн.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797" w:rsidRDefault="00511797">
            <w:pPr>
              <w:spacing w:before="100" w:beforeAutospacing="1" w:after="100" w:afterAutospacing="1"/>
              <w:ind w:left="0" w:right="0"/>
              <w:rPr>
                <w:color w:val="052635"/>
                <w:sz w:val="27"/>
                <w:szCs w:val="27"/>
              </w:rPr>
            </w:pPr>
            <w:proofErr w:type="gramStart"/>
            <w:r>
              <w:rPr>
                <w:color w:val="052635"/>
                <w:sz w:val="27"/>
                <w:szCs w:val="27"/>
              </w:rPr>
              <w:t>Вт</w:t>
            </w:r>
            <w:proofErr w:type="gramEnd"/>
            <w:r>
              <w:rPr>
                <w:color w:val="052635"/>
                <w:sz w:val="27"/>
                <w:szCs w:val="27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797" w:rsidRDefault="00511797">
            <w:pPr>
              <w:spacing w:before="100" w:beforeAutospacing="1" w:after="100" w:afterAutospacing="1"/>
              <w:ind w:left="0" w:right="0"/>
              <w:rPr>
                <w:color w:val="052635"/>
                <w:sz w:val="27"/>
                <w:szCs w:val="27"/>
              </w:rPr>
            </w:pPr>
            <w:proofErr w:type="gramStart"/>
            <w:r>
              <w:rPr>
                <w:color w:val="052635"/>
                <w:sz w:val="27"/>
                <w:szCs w:val="27"/>
              </w:rPr>
              <w:t>Ср</w:t>
            </w:r>
            <w:proofErr w:type="gramEnd"/>
            <w:r>
              <w:rPr>
                <w:color w:val="052635"/>
                <w:sz w:val="27"/>
                <w:szCs w:val="27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797" w:rsidRDefault="00511797">
            <w:pPr>
              <w:spacing w:before="100" w:beforeAutospacing="1" w:after="100" w:afterAutospacing="1"/>
              <w:ind w:left="0" w:right="0"/>
              <w:rPr>
                <w:color w:val="052635"/>
                <w:sz w:val="27"/>
                <w:szCs w:val="27"/>
              </w:rPr>
            </w:pPr>
            <w:r>
              <w:rPr>
                <w:color w:val="052635"/>
                <w:sz w:val="27"/>
                <w:szCs w:val="27"/>
              </w:rPr>
              <w:t>Чет.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797" w:rsidRDefault="00511797" w:rsidP="00823D0B">
            <w:pPr>
              <w:spacing w:before="100" w:beforeAutospacing="1" w:after="100" w:afterAutospacing="1"/>
              <w:ind w:left="0" w:right="0"/>
              <w:rPr>
                <w:color w:val="052635"/>
                <w:sz w:val="27"/>
                <w:szCs w:val="27"/>
              </w:rPr>
            </w:pPr>
            <w:r>
              <w:rPr>
                <w:color w:val="052635"/>
                <w:sz w:val="27"/>
                <w:szCs w:val="27"/>
              </w:rPr>
              <w:t>Пят.</w:t>
            </w:r>
          </w:p>
        </w:tc>
      </w:tr>
      <w:tr w:rsidR="00511797" w:rsidRPr="00677006" w:rsidTr="00B02041">
        <w:trPr>
          <w:trHeight w:val="513"/>
        </w:trPr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797" w:rsidRDefault="00511797" w:rsidP="00511797">
            <w:pPr>
              <w:spacing w:before="100" w:beforeAutospacing="1" w:after="100" w:afterAutospacing="1"/>
              <w:ind w:left="0" w:right="0"/>
              <w:rPr>
                <w:color w:val="052635"/>
                <w:szCs w:val="27"/>
              </w:rPr>
            </w:pPr>
            <w:r>
              <w:rPr>
                <w:color w:val="052635"/>
                <w:szCs w:val="27"/>
              </w:rPr>
              <w:t>Н / теннис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797" w:rsidRDefault="00511797" w:rsidP="00823D0B">
            <w:pPr>
              <w:spacing w:before="100" w:beforeAutospacing="1" w:after="100" w:afterAutospacing="1"/>
              <w:ind w:left="0" w:right="0"/>
              <w:rPr>
                <w:color w:val="052635"/>
                <w:szCs w:val="27"/>
              </w:rPr>
            </w:pPr>
            <w:r>
              <w:rPr>
                <w:color w:val="052635"/>
                <w:szCs w:val="27"/>
              </w:rPr>
              <w:t>Савин Н</w:t>
            </w:r>
            <w:r w:rsidR="00823D0B">
              <w:rPr>
                <w:color w:val="052635"/>
                <w:szCs w:val="27"/>
              </w:rPr>
              <w:t>иколай Борисович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797" w:rsidRDefault="00511797" w:rsidP="00823D0B">
            <w:pPr>
              <w:spacing w:before="100" w:beforeAutospacing="1" w:after="100" w:afterAutospacing="1"/>
              <w:ind w:left="0" w:right="0"/>
              <w:rPr>
                <w:color w:val="052635"/>
                <w:sz w:val="20"/>
                <w:szCs w:val="27"/>
              </w:rPr>
            </w:pPr>
            <w:r>
              <w:rPr>
                <w:color w:val="052635"/>
                <w:sz w:val="20"/>
                <w:szCs w:val="27"/>
              </w:rPr>
              <w:t>15.00-18.30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797" w:rsidRDefault="00511797">
            <w:pPr>
              <w:spacing w:before="100" w:beforeAutospacing="1" w:after="100" w:afterAutospacing="1"/>
              <w:ind w:left="0" w:right="0"/>
              <w:rPr>
                <w:color w:val="052635"/>
                <w:sz w:val="20"/>
                <w:szCs w:val="27"/>
              </w:rPr>
            </w:pPr>
            <w:r>
              <w:rPr>
                <w:color w:val="052635"/>
                <w:sz w:val="20"/>
                <w:szCs w:val="27"/>
              </w:rPr>
              <w:t>16.00-19.30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797" w:rsidRDefault="00511797">
            <w:pPr>
              <w:spacing w:before="100" w:beforeAutospacing="1" w:after="100" w:afterAutospacing="1"/>
              <w:ind w:left="0" w:right="0"/>
              <w:rPr>
                <w:color w:val="052635"/>
                <w:sz w:val="20"/>
                <w:szCs w:val="27"/>
              </w:rPr>
            </w:pPr>
            <w:r>
              <w:rPr>
                <w:color w:val="052635"/>
                <w:sz w:val="20"/>
                <w:szCs w:val="27"/>
              </w:rPr>
              <w:t>15.00-18.30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797" w:rsidRDefault="00511797">
            <w:pPr>
              <w:spacing w:before="100" w:beforeAutospacing="1" w:after="100" w:afterAutospacing="1"/>
              <w:ind w:left="0" w:right="0"/>
              <w:rPr>
                <w:color w:val="052635"/>
                <w:sz w:val="20"/>
                <w:szCs w:val="27"/>
              </w:rPr>
            </w:pPr>
            <w:r>
              <w:rPr>
                <w:color w:val="052635"/>
                <w:sz w:val="20"/>
                <w:szCs w:val="27"/>
              </w:rPr>
              <w:t>16.00-19.30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797" w:rsidRDefault="00511797" w:rsidP="00823D0B">
            <w:pPr>
              <w:spacing w:before="100" w:beforeAutospacing="1" w:after="100" w:afterAutospacing="1"/>
              <w:ind w:left="0" w:right="0"/>
              <w:rPr>
                <w:color w:val="052635"/>
                <w:sz w:val="20"/>
                <w:szCs w:val="27"/>
              </w:rPr>
            </w:pPr>
            <w:r>
              <w:rPr>
                <w:color w:val="052635"/>
                <w:sz w:val="20"/>
                <w:szCs w:val="27"/>
              </w:rPr>
              <w:t>15.00-18.30</w:t>
            </w:r>
          </w:p>
        </w:tc>
      </w:tr>
      <w:tr w:rsidR="00421A40" w:rsidRPr="00677006" w:rsidTr="00B02041">
        <w:trPr>
          <w:trHeight w:val="70"/>
        </w:trPr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21A40" w:rsidRDefault="00421A40" w:rsidP="00421A40">
            <w:pPr>
              <w:spacing w:before="100" w:beforeAutospacing="1" w:after="100" w:afterAutospacing="1"/>
              <w:rPr>
                <w:color w:val="052635"/>
                <w:szCs w:val="27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21A40" w:rsidRDefault="00421A40" w:rsidP="00823D0B">
            <w:pPr>
              <w:spacing w:before="100" w:beforeAutospacing="1" w:after="100" w:afterAutospacing="1"/>
              <w:rPr>
                <w:color w:val="052635"/>
                <w:szCs w:val="27"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21A40" w:rsidRDefault="00421A40" w:rsidP="00823D0B">
            <w:pPr>
              <w:spacing w:before="100" w:beforeAutospacing="1" w:after="100" w:afterAutospacing="1"/>
              <w:rPr>
                <w:color w:val="052635"/>
                <w:sz w:val="20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21A40" w:rsidRDefault="00421A40">
            <w:pPr>
              <w:spacing w:before="100" w:beforeAutospacing="1" w:after="100" w:afterAutospacing="1"/>
              <w:rPr>
                <w:color w:val="052635"/>
                <w:sz w:val="20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21A40" w:rsidRDefault="00421A40">
            <w:pPr>
              <w:spacing w:before="100" w:beforeAutospacing="1" w:after="100" w:afterAutospacing="1"/>
              <w:rPr>
                <w:color w:val="052635"/>
                <w:sz w:val="20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21A40" w:rsidRDefault="00421A40">
            <w:pPr>
              <w:spacing w:before="100" w:beforeAutospacing="1" w:after="100" w:afterAutospacing="1"/>
              <w:rPr>
                <w:color w:val="052635"/>
                <w:sz w:val="20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21A40" w:rsidRDefault="00421A40" w:rsidP="00421A40">
            <w:pPr>
              <w:spacing w:before="100" w:beforeAutospacing="1" w:after="100" w:afterAutospacing="1"/>
              <w:rPr>
                <w:color w:val="052635"/>
                <w:sz w:val="20"/>
                <w:szCs w:val="27"/>
              </w:rPr>
            </w:pPr>
          </w:p>
        </w:tc>
      </w:tr>
    </w:tbl>
    <w:p w:rsidR="004E2FDC" w:rsidRDefault="004E2FDC"/>
    <w:p w:rsidR="00421A40" w:rsidRPr="00854619" w:rsidRDefault="00421A40">
      <w:pPr>
        <w:rPr>
          <w:b/>
        </w:rPr>
      </w:pPr>
      <w:r w:rsidRPr="00854619">
        <w:rPr>
          <w:b/>
        </w:rPr>
        <w:t>4. Самбо.   Место занятий – К</w:t>
      </w:r>
      <w:r w:rsidR="004369B8" w:rsidRPr="00854619">
        <w:rPr>
          <w:b/>
        </w:rPr>
        <w:t>С</w:t>
      </w:r>
      <w:r w:rsidRPr="00854619">
        <w:rPr>
          <w:b/>
        </w:rPr>
        <w:t>ОШ № 1</w:t>
      </w:r>
    </w:p>
    <w:p w:rsidR="00421A40" w:rsidRPr="00854619" w:rsidRDefault="00421A40">
      <w:pPr>
        <w:rPr>
          <w:b/>
        </w:rPr>
      </w:pPr>
    </w:p>
    <w:tbl>
      <w:tblPr>
        <w:tblStyle w:val="a9"/>
        <w:tblW w:w="0" w:type="auto"/>
        <w:tblLayout w:type="fixed"/>
        <w:tblLook w:val="04A0"/>
      </w:tblPr>
      <w:tblGrid>
        <w:gridCol w:w="1170"/>
        <w:gridCol w:w="1643"/>
        <w:gridCol w:w="7"/>
        <w:gridCol w:w="966"/>
        <w:gridCol w:w="971"/>
        <w:gridCol w:w="971"/>
        <w:gridCol w:w="913"/>
        <w:gridCol w:w="838"/>
      </w:tblGrid>
      <w:tr w:rsidR="00421A40" w:rsidTr="00421A40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40" w:rsidRDefault="00421A40" w:rsidP="00CC7A05">
            <w:pPr>
              <w:spacing w:before="100" w:beforeAutospacing="1" w:after="100" w:afterAutospacing="1"/>
              <w:ind w:left="0" w:right="0"/>
              <w:rPr>
                <w:color w:val="052635"/>
                <w:sz w:val="27"/>
                <w:szCs w:val="27"/>
              </w:rPr>
            </w:pPr>
            <w:r>
              <w:rPr>
                <w:color w:val="052635"/>
                <w:sz w:val="27"/>
                <w:szCs w:val="27"/>
              </w:rPr>
              <w:t>секция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40" w:rsidRDefault="00421A40" w:rsidP="00CC7A05">
            <w:pPr>
              <w:spacing w:before="100" w:beforeAutospacing="1" w:after="100" w:afterAutospacing="1"/>
              <w:ind w:left="0" w:right="0"/>
              <w:rPr>
                <w:color w:val="052635"/>
                <w:sz w:val="27"/>
                <w:szCs w:val="27"/>
              </w:rPr>
            </w:pPr>
            <w:r>
              <w:rPr>
                <w:color w:val="052635"/>
                <w:sz w:val="27"/>
                <w:szCs w:val="27"/>
              </w:rPr>
              <w:t>тренер</w:t>
            </w:r>
          </w:p>
        </w:tc>
        <w:tc>
          <w:tcPr>
            <w:tcW w:w="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40" w:rsidRDefault="00421A40" w:rsidP="00677006">
            <w:pPr>
              <w:spacing w:before="100" w:beforeAutospacing="1" w:after="100" w:afterAutospacing="1"/>
              <w:ind w:left="0" w:right="0"/>
              <w:rPr>
                <w:color w:val="052635"/>
                <w:sz w:val="27"/>
                <w:szCs w:val="27"/>
              </w:rPr>
            </w:pPr>
            <w:r>
              <w:rPr>
                <w:color w:val="052635"/>
                <w:sz w:val="27"/>
                <w:szCs w:val="27"/>
              </w:rPr>
              <w:t xml:space="preserve">Пн. 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40" w:rsidRDefault="00421A40" w:rsidP="00CC7A05">
            <w:pPr>
              <w:spacing w:before="100" w:beforeAutospacing="1" w:after="100" w:afterAutospacing="1"/>
              <w:ind w:left="0" w:right="0"/>
              <w:rPr>
                <w:color w:val="052635"/>
                <w:sz w:val="27"/>
                <w:szCs w:val="27"/>
              </w:rPr>
            </w:pPr>
            <w:proofErr w:type="gramStart"/>
            <w:r>
              <w:rPr>
                <w:color w:val="052635"/>
                <w:sz w:val="27"/>
                <w:szCs w:val="27"/>
              </w:rPr>
              <w:t>Вт</w:t>
            </w:r>
            <w:proofErr w:type="gramEnd"/>
            <w:r>
              <w:rPr>
                <w:color w:val="052635"/>
                <w:sz w:val="27"/>
                <w:szCs w:val="27"/>
              </w:rPr>
              <w:t>.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40" w:rsidRDefault="00421A40" w:rsidP="00CC7A05">
            <w:pPr>
              <w:spacing w:before="100" w:beforeAutospacing="1" w:after="100" w:afterAutospacing="1"/>
              <w:ind w:left="0" w:right="0"/>
              <w:rPr>
                <w:color w:val="052635"/>
                <w:sz w:val="27"/>
                <w:szCs w:val="27"/>
              </w:rPr>
            </w:pPr>
            <w:proofErr w:type="gramStart"/>
            <w:r>
              <w:rPr>
                <w:color w:val="052635"/>
                <w:sz w:val="27"/>
                <w:szCs w:val="27"/>
              </w:rPr>
              <w:t>Ср</w:t>
            </w:r>
            <w:proofErr w:type="gramEnd"/>
            <w:r>
              <w:rPr>
                <w:color w:val="052635"/>
                <w:sz w:val="27"/>
                <w:szCs w:val="27"/>
              </w:rPr>
              <w:t>.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40" w:rsidRDefault="00421A40" w:rsidP="00CC7A05">
            <w:pPr>
              <w:spacing w:before="100" w:beforeAutospacing="1" w:after="100" w:afterAutospacing="1"/>
              <w:ind w:left="0" w:right="0"/>
              <w:rPr>
                <w:color w:val="052635"/>
                <w:sz w:val="27"/>
                <w:szCs w:val="27"/>
              </w:rPr>
            </w:pPr>
            <w:r>
              <w:rPr>
                <w:color w:val="052635"/>
                <w:sz w:val="27"/>
                <w:szCs w:val="27"/>
              </w:rPr>
              <w:t>Чет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40" w:rsidRDefault="00421A40" w:rsidP="00CC7A05">
            <w:pPr>
              <w:spacing w:before="100" w:beforeAutospacing="1" w:after="100" w:afterAutospacing="1"/>
              <w:ind w:left="0" w:right="0"/>
              <w:rPr>
                <w:color w:val="052635"/>
                <w:sz w:val="27"/>
                <w:szCs w:val="27"/>
              </w:rPr>
            </w:pPr>
            <w:r>
              <w:rPr>
                <w:color w:val="052635"/>
                <w:sz w:val="27"/>
                <w:szCs w:val="27"/>
              </w:rPr>
              <w:t>Пят.</w:t>
            </w:r>
          </w:p>
        </w:tc>
      </w:tr>
      <w:tr w:rsidR="00421A40" w:rsidTr="00421A40">
        <w:trPr>
          <w:trHeight w:val="645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1A40" w:rsidRDefault="00421A40" w:rsidP="00CC7A05">
            <w:pPr>
              <w:spacing w:before="100" w:beforeAutospacing="1" w:after="100" w:afterAutospacing="1"/>
              <w:ind w:left="0" w:right="0"/>
              <w:rPr>
                <w:color w:val="052635"/>
                <w:szCs w:val="27"/>
              </w:rPr>
            </w:pPr>
            <w:r>
              <w:rPr>
                <w:color w:val="052635"/>
                <w:szCs w:val="27"/>
              </w:rPr>
              <w:t>Самбо</w:t>
            </w:r>
            <w:r w:rsidR="00FE0302">
              <w:rPr>
                <w:color w:val="052635"/>
                <w:szCs w:val="27"/>
              </w:rPr>
              <w:t xml:space="preserve">  </w:t>
            </w:r>
            <w:proofErr w:type="gramStart"/>
            <w:r w:rsidR="00FE0302">
              <w:rPr>
                <w:color w:val="052635"/>
                <w:szCs w:val="27"/>
              </w:rPr>
              <w:t>-и</w:t>
            </w:r>
            <w:proofErr w:type="gramEnd"/>
            <w:r w:rsidR="00FE0302">
              <w:rPr>
                <w:color w:val="052635"/>
                <w:szCs w:val="27"/>
              </w:rPr>
              <w:t>нструктор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1A40" w:rsidRDefault="00FE0302" w:rsidP="00421A40">
            <w:pPr>
              <w:spacing w:before="100" w:beforeAutospacing="1" w:after="100" w:afterAutospacing="1"/>
              <w:ind w:left="0" w:right="0"/>
              <w:rPr>
                <w:color w:val="052635"/>
                <w:szCs w:val="27"/>
              </w:rPr>
            </w:pPr>
            <w:r>
              <w:rPr>
                <w:color w:val="052635"/>
                <w:szCs w:val="27"/>
              </w:rPr>
              <w:t>Куров Дмитрий Иванович</w:t>
            </w:r>
          </w:p>
        </w:tc>
        <w:tc>
          <w:tcPr>
            <w:tcW w:w="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1A40" w:rsidRDefault="00FE0302" w:rsidP="004369B8">
            <w:pPr>
              <w:spacing w:before="100" w:beforeAutospacing="1" w:after="100" w:afterAutospacing="1"/>
              <w:ind w:left="0" w:right="0"/>
              <w:rPr>
                <w:color w:val="052635"/>
                <w:sz w:val="20"/>
                <w:szCs w:val="27"/>
              </w:rPr>
            </w:pPr>
            <w:r>
              <w:rPr>
                <w:color w:val="052635"/>
                <w:sz w:val="20"/>
                <w:szCs w:val="27"/>
              </w:rPr>
              <w:t>16.00 -1</w:t>
            </w:r>
            <w:r w:rsidR="004369B8">
              <w:rPr>
                <w:color w:val="052635"/>
                <w:sz w:val="20"/>
                <w:szCs w:val="27"/>
              </w:rPr>
              <w:t>9</w:t>
            </w:r>
            <w:r>
              <w:rPr>
                <w:color w:val="052635"/>
                <w:sz w:val="20"/>
                <w:szCs w:val="27"/>
              </w:rPr>
              <w:t>.00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1A40" w:rsidRDefault="004369B8" w:rsidP="004369B8">
            <w:pPr>
              <w:spacing w:before="100" w:beforeAutospacing="1" w:after="100" w:afterAutospacing="1"/>
              <w:ind w:left="0" w:right="0"/>
              <w:rPr>
                <w:color w:val="052635"/>
                <w:sz w:val="20"/>
                <w:szCs w:val="27"/>
              </w:rPr>
            </w:pPr>
            <w:r>
              <w:rPr>
                <w:color w:val="052635"/>
                <w:sz w:val="20"/>
                <w:szCs w:val="27"/>
              </w:rPr>
              <w:t>16.00 -19.00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1A40" w:rsidRDefault="00FE0302" w:rsidP="004369B8">
            <w:pPr>
              <w:spacing w:before="100" w:beforeAutospacing="1" w:after="100" w:afterAutospacing="1"/>
              <w:ind w:left="0" w:right="0"/>
              <w:rPr>
                <w:color w:val="052635"/>
                <w:sz w:val="20"/>
                <w:szCs w:val="27"/>
              </w:rPr>
            </w:pPr>
            <w:r>
              <w:rPr>
                <w:color w:val="052635"/>
                <w:sz w:val="20"/>
                <w:szCs w:val="27"/>
              </w:rPr>
              <w:t>16.00 – 1</w:t>
            </w:r>
            <w:r w:rsidR="004369B8">
              <w:rPr>
                <w:color w:val="052635"/>
                <w:sz w:val="20"/>
                <w:szCs w:val="27"/>
              </w:rPr>
              <w:t>9</w:t>
            </w:r>
            <w:r>
              <w:rPr>
                <w:color w:val="052635"/>
                <w:sz w:val="20"/>
                <w:szCs w:val="27"/>
              </w:rPr>
              <w:t>.00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1A40" w:rsidRDefault="004369B8" w:rsidP="00CC7A05">
            <w:pPr>
              <w:spacing w:before="100" w:beforeAutospacing="1" w:after="100" w:afterAutospacing="1"/>
              <w:ind w:left="0" w:right="0"/>
              <w:rPr>
                <w:color w:val="052635"/>
                <w:sz w:val="20"/>
                <w:szCs w:val="27"/>
              </w:rPr>
            </w:pPr>
            <w:r>
              <w:rPr>
                <w:color w:val="052635"/>
                <w:sz w:val="20"/>
                <w:szCs w:val="27"/>
              </w:rPr>
              <w:t>16.00-19.00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1A40" w:rsidRDefault="00421A40" w:rsidP="004369B8">
            <w:pPr>
              <w:spacing w:before="100" w:beforeAutospacing="1" w:after="100" w:afterAutospacing="1"/>
              <w:ind w:left="0" w:right="0"/>
              <w:rPr>
                <w:color w:val="052635"/>
                <w:sz w:val="20"/>
                <w:szCs w:val="27"/>
              </w:rPr>
            </w:pPr>
            <w:r>
              <w:rPr>
                <w:color w:val="052635"/>
                <w:sz w:val="20"/>
                <w:szCs w:val="27"/>
              </w:rPr>
              <w:t>16.00 -1</w:t>
            </w:r>
            <w:r w:rsidR="004369B8">
              <w:rPr>
                <w:color w:val="052635"/>
                <w:sz w:val="20"/>
                <w:szCs w:val="27"/>
              </w:rPr>
              <w:t>9</w:t>
            </w:r>
            <w:r>
              <w:rPr>
                <w:color w:val="052635"/>
                <w:sz w:val="20"/>
                <w:szCs w:val="27"/>
              </w:rPr>
              <w:t>.00</w:t>
            </w:r>
          </w:p>
        </w:tc>
      </w:tr>
      <w:tr w:rsidR="00421A40" w:rsidTr="00421A40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1A40" w:rsidRPr="001758F2" w:rsidRDefault="00421A40" w:rsidP="00421A40">
            <w:pPr>
              <w:spacing w:before="100" w:beforeAutospacing="1" w:after="100" w:afterAutospacing="1"/>
              <w:ind w:left="0" w:right="0"/>
              <w:rPr>
                <w:color w:val="052635"/>
                <w:sz w:val="28"/>
                <w:szCs w:val="27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A40" w:rsidRPr="001758F2" w:rsidRDefault="00421A40" w:rsidP="00421A40">
            <w:pPr>
              <w:spacing w:before="100" w:beforeAutospacing="1" w:after="100" w:afterAutospacing="1"/>
              <w:rPr>
                <w:color w:val="052635"/>
                <w:sz w:val="28"/>
                <w:szCs w:val="27"/>
              </w:rPr>
            </w:pP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1A40" w:rsidRPr="001758F2" w:rsidRDefault="00421A40" w:rsidP="00421A40">
            <w:pPr>
              <w:spacing w:before="100" w:beforeAutospacing="1" w:after="100" w:afterAutospacing="1"/>
              <w:rPr>
                <w:color w:val="052635"/>
                <w:sz w:val="28"/>
                <w:szCs w:val="27"/>
              </w:rPr>
            </w:pPr>
          </w:p>
        </w:tc>
      </w:tr>
      <w:tr w:rsidR="00421A40" w:rsidTr="00421A40">
        <w:trPr>
          <w:trHeight w:val="540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1A40" w:rsidRDefault="00421A40" w:rsidP="00CC7A05">
            <w:pPr>
              <w:spacing w:before="100" w:beforeAutospacing="1" w:after="100" w:afterAutospacing="1"/>
              <w:ind w:left="0" w:right="0"/>
              <w:rPr>
                <w:color w:val="052635"/>
                <w:szCs w:val="27"/>
              </w:rPr>
            </w:pPr>
            <w:r>
              <w:rPr>
                <w:color w:val="052635"/>
                <w:szCs w:val="27"/>
              </w:rPr>
              <w:t>Самбо</w:t>
            </w:r>
            <w:r w:rsidR="00FE0302">
              <w:rPr>
                <w:color w:val="052635"/>
                <w:szCs w:val="27"/>
              </w:rPr>
              <w:t xml:space="preserve"> – тренер 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40" w:rsidRDefault="00FE0302" w:rsidP="00CC7A05">
            <w:pPr>
              <w:spacing w:before="100" w:beforeAutospacing="1" w:after="100" w:afterAutospacing="1"/>
              <w:ind w:left="0" w:right="0"/>
              <w:rPr>
                <w:color w:val="052635"/>
                <w:szCs w:val="27"/>
              </w:rPr>
            </w:pPr>
            <w:r>
              <w:rPr>
                <w:color w:val="052635"/>
                <w:szCs w:val="27"/>
              </w:rPr>
              <w:t>Савин Николай Николаевич</w:t>
            </w:r>
          </w:p>
        </w:tc>
        <w:tc>
          <w:tcPr>
            <w:tcW w:w="9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1A40" w:rsidRDefault="004369B8" w:rsidP="00421A40">
            <w:pPr>
              <w:spacing w:before="100" w:beforeAutospacing="1" w:after="100" w:afterAutospacing="1"/>
              <w:ind w:left="0" w:right="0"/>
              <w:rPr>
                <w:color w:val="052635"/>
                <w:sz w:val="20"/>
                <w:szCs w:val="27"/>
              </w:rPr>
            </w:pPr>
            <w:r>
              <w:rPr>
                <w:color w:val="052635"/>
                <w:sz w:val="20"/>
                <w:szCs w:val="27"/>
              </w:rPr>
              <w:t>15.00 -18.00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1A40" w:rsidRDefault="004369B8" w:rsidP="00421A40">
            <w:pPr>
              <w:spacing w:before="100" w:beforeAutospacing="1" w:after="100" w:afterAutospacing="1"/>
              <w:ind w:left="0" w:right="0"/>
              <w:rPr>
                <w:color w:val="052635"/>
                <w:sz w:val="20"/>
                <w:szCs w:val="27"/>
              </w:rPr>
            </w:pPr>
            <w:r>
              <w:rPr>
                <w:color w:val="052635"/>
                <w:sz w:val="20"/>
                <w:szCs w:val="27"/>
              </w:rPr>
              <w:t>15.00 – 18.00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1A40" w:rsidRDefault="00421A40" w:rsidP="00421A40">
            <w:pPr>
              <w:spacing w:before="100" w:beforeAutospacing="1" w:after="100" w:afterAutospacing="1"/>
              <w:ind w:left="0" w:right="0"/>
              <w:rPr>
                <w:color w:val="052635"/>
                <w:sz w:val="20"/>
                <w:szCs w:val="27"/>
              </w:rPr>
            </w:pPr>
            <w:r>
              <w:rPr>
                <w:color w:val="052635"/>
                <w:sz w:val="20"/>
                <w:szCs w:val="27"/>
              </w:rPr>
              <w:t>16.00 – 18.00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1A40" w:rsidRDefault="004369B8" w:rsidP="00CC7A05">
            <w:pPr>
              <w:spacing w:before="100" w:beforeAutospacing="1" w:after="100" w:afterAutospacing="1"/>
              <w:ind w:left="0" w:right="0"/>
              <w:rPr>
                <w:color w:val="052635"/>
                <w:sz w:val="20"/>
                <w:szCs w:val="27"/>
              </w:rPr>
            </w:pPr>
            <w:r>
              <w:rPr>
                <w:color w:val="052635"/>
                <w:sz w:val="20"/>
                <w:szCs w:val="27"/>
              </w:rPr>
              <w:t>15.00-18.00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1A40" w:rsidRDefault="00421A40" w:rsidP="00421A40">
            <w:pPr>
              <w:spacing w:before="100" w:beforeAutospacing="1" w:after="100" w:afterAutospacing="1"/>
              <w:rPr>
                <w:color w:val="052635"/>
                <w:sz w:val="20"/>
                <w:szCs w:val="27"/>
              </w:rPr>
            </w:pPr>
          </w:p>
          <w:p w:rsidR="00421A40" w:rsidRPr="00421A40" w:rsidRDefault="00421A40" w:rsidP="00421A40">
            <w:pPr>
              <w:rPr>
                <w:sz w:val="20"/>
                <w:szCs w:val="27"/>
              </w:rPr>
            </w:pPr>
          </w:p>
        </w:tc>
      </w:tr>
    </w:tbl>
    <w:p w:rsidR="00421A40" w:rsidRDefault="00421A40"/>
    <w:p w:rsidR="00421A40" w:rsidRPr="00854619" w:rsidRDefault="00FE0302">
      <w:pPr>
        <w:rPr>
          <w:b/>
        </w:rPr>
      </w:pPr>
      <w:r w:rsidRPr="00854619">
        <w:rPr>
          <w:b/>
        </w:rPr>
        <w:lastRenderedPageBreak/>
        <w:t>5. Атлетическая гимнастика – Место занятий клуб «Атлант».</w:t>
      </w:r>
    </w:p>
    <w:p w:rsidR="00421A40" w:rsidRDefault="00421A40"/>
    <w:tbl>
      <w:tblPr>
        <w:tblStyle w:val="a9"/>
        <w:tblW w:w="0" w:type="auto"/>
        <w:tblLook w:val="04A0"/>
      </w:tblPr>
      <w:tblGrid>
        <w:gridCol w:w="1791"/>
        <w:gridCol w:w="1667"/>
        <w:gridCol w:w="973"/>
        <w:gridCol w:w="971"/>
        <w:gridCol w:w="971"/>
        <w:gridCol w:w="913"/>
        <w:gridCol w:w="815"/>
      </w:tblGrid>
      <w:tr w:rsidR="00421A40" w:rsidTr="00421A40"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40" w:rsidRDefault="00E70510" w:rsidP="00CC7A05">
            <w:pPr>
              <w:spacing w:before="100" w:beforeAutospacing="1" w:after="100" w:afterAutospacing="1"/>
              <w:ind w:left="0" w:right="0"/>
              <w:rPr>
                <w:color w:val="052635"/>
                <w:sz w:val="27"/>
                <w:szCs w:val="27"/>
              </w:rPr>
            </w:pPr>
            <w:r>
              <w:rPr>
                <w:color w:val="052635"/>
                <w:sz w:val="27"/>
                <w:szCs w:val="27"/>
              </w:rPr>
              <w:t>С</w:t>
            </w:r>
            <w:r w:rsidR="00421A40">
              <w:rPr>
                <w:color w:val="052635"/>
                <w:sz w:val="27"/>
                <w:szCs w:val="27"/>
              </w:rPr>
              <w:t>екция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40" w:rsidRDefault="00421A40" w:rsidP="00CC7A05">
            <w:pPr>
              <w:spacing w:before="100" w:beforeAutospacing="1" w:after="100" w:afterAutospacing="1"/>
              <w:ind w:left="0" w:right="0"/>
              <w:rPr>
                <w:color w:val="052635"/>
                <w:sz w:val="27"/>
                <w:szCs w:val="27"/>
              </w:rPr>
            </w:pPr>
            <w:r>
              <w:rPr>
                <w:color w:val="052635"/>
                <w:sz w:val="27"/>
                <w:szCs w:val="27"/>
              </w:rPr>
              <w:t>Инструктор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40" w:rsidRDefault="00421A40" w:rsidP="00677006">
            <w:pPr>
              <w:spacing w:before="100" w:beforeAutospacing="1" w:after="100" w:afterAutospacing="1"/>
              <w:ind w:left="0" w:right="0"/>
              <w:rPr>
                <w:color w:val="052635"/>
                <w:sz w:val="27"/>
                <w:szCs w:val="27"/>
              </w:rPr>
            </w:pPr>
            <w:r>
              <w:rPr>
                <w:color w:val="052635"/>
                <w:sz w:val="27"/>
                <w:szCs w:val="27"/>
              </w:rPr>
              <w:t xml:space="preserve">Пн. 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40" w:rsidRDefault="00421A40" w:rsidP="00CC7A05">
            <w:pPr>
              <w:spacing w:before="100" w:beforeAutospacing="1" w:after="100" w:afterAutospacing="1"/>
              <w:ind w:left="0" w:right="0"/>
              <w:rPr>
                <w:color w:val="052635"/>
                <w:sz w:val="27"/>
                <w:szCs w:val="27"/>
              </w:rPr>
            </w:pPr>
            <w:proofErr w:type="gramStart"/>
            <w:r>
              <w:rPr>
                <w:color w:val="052635"/>
                <w:sz w:val="27"/>
                <w:szCs w:val="27"/>
              </w:rPr>
              <w:t>Вт</w:t>
            </w:r>
            <w:proofErr w:type="gramEnd"/>
            <w:r>
              <w:rPr>
                <w:color w:val="052635"/>
                <w:sz w:val="27"/>
                <w:szCs w:val="27"/>
              </w:rPr>
              <w:t>.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40" w:rsidRDefault="00421A40" w:rsidP="00CC7A05">
            <w:pPr>
              <w:spacing w:before="100" w:beforeAutospacing="1" w:after="100" w:afterAutospacing="1"/>
              <w:ind w:left="0" w:right="0"/>
              <w:rPr>
                <w:color w:val="052635"/>
                <w:sz w:val="27"/>
                <w:szCs w:val="27"/>
              </w:rPr>
            </w:pPr>
            <w:proofErr w:type="gramStart"/>
            <w:r>
              <w:rPr>
                <w:color w:val="052635"/>
                <w:sz w:val="27"/>
                <w:szCs w:val="27"/>
              </w:rPr>
              <w:t>Ср</w:t>
            </w:r>
            <w:proofErr w:type="gramEnd"/>
            <w:r>
              <w:rPr>
                <w:color w:val="052635"/>
                <w:sz w:val="27"/>
                <w:szCs w:val="27"/>
              </w:rPr>
              <w:t>.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40" w:rsidRDefault="00421A40" w:rsidP="00CC7A05">
            <w:pPr>
              <w:spacing w:before="100" w:beforeAutospacing="1" w:after="100" w:afterAutospacing="1"/>
              <w:ind w:left="0" w:right="0"/>
              <w:rPr>
                <w:color w:val="052635"/>
                <w:sz w:val="27"/>
                <w:szCs w:val="27"/>
              </w:rPr>
            </w:pPr>
            <w:r>
              <w:rPr>
                <w:color w:val="052635"/>
                <w:sz w:val="27"/>
                <w:szCs w:val="27"/>
              </w:rPr>
              <w:t>Чет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A40" w:rsidRDefault="00421A40" w:rsidP="00CC7A05">
            <w:pPr>
              <w:spacing w:before="100" w:beforeAutospacing="1" w:after="100" w:afterAutospacing="1"/>
              <w:ind w:left="0" w:right="0"/>
              <w:rPr>
                <w:color w:val="052635"/>
                <w:sz w:val="27"/>
                <w:szCs w:val="27"/>
              </w:rPr>
            </w:pPr>
            <w:r>
              <w:rPr>
                <w:color w:val="052635"/>
                <w:sz w:val="27"/>
                <w:szCs w:val="27"/>
              </w:rPr>
              <w:t>Пят.</w:t>
            </w:r>
          </w:p>
        </w:tc>
      </w:tr>
      <w:tr w:rsidR="00421A40" w:rsidTr="00421A40">
        <w:trPr>
          <w:trHeight w:val="645"/>
        </w:trPr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1A40" w:rsidRDefault="00421A40" w:rsidP="00CC7A05">
            <w:pPr>
              <w:spacing w:before="100" w:beforeAutospacing="1" w:after="100" w:afterAutospacing="1"/>
              <w:ind w:left="0" w:right="0"/>
              <w:rPr>
                <w:color w:val="052635"/>
                <w:szCs w:val="27"/>
              </w:rPr>
            </w:pPr>
            <w:r>
              <w:rPr>
                <w:color w:val="052635"/>
                <w:szCs w:val="27"/>
              </w:rPr>
              <w:t>Атлетическая гимнастика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1A40" w:rsidRDefault="00421A40" w:rsidP="00FE0302">
            <w:pPr>
              <w:spacing w:before="100" w:beforeAutospacing="1" w:after="100" w:afterAutospacing="1"/>
              <w:ind w:left="0" w:right="0"/>
              <w:rPr>
                <w:color w:val="052635"/>
                <w:szCs w:val="27"/>
              </w:rPr>
            </w:pPr>
            <w:proofErr w:type="spellStart"/>
            <w:r>
              <w:rPr>
                <w:color w:val="052635"/>
                <w:szCs w:val="27"/>
              </w:rPr>
              <w:t>Муранов</w:t>
            </w:r>
            <w:proofErr w:type="spellEnd"/>
            <w:r>
              <w:rPr>
                <w:color w:val="052635"/>
                <w:szCs w:val="27"/>
              </w:rPr>
              <w:t xml:space="preserve"> Павел Сергеевич</w:t>
            </w:r>
          </w:p>
          <w:p w:rsidR="00FE0302" w:rsidRDefault="00FE0302" w:rsidP="00FE0302">
            <w:pPr>
              <w:spacing w:before="100" w:beforeAutospacing="1" w:after="100" w:afterAutospacing="1"/>
              <w:ind w:left="0" w:right="0"/>
              <w:rPr>
                <w:color w:val="052635"/>
                <w:szCs w:val="27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1A40" w:rsidRDefault="00421A40" w:rsidP="00E70510">
            <w:pPr>
              <w:spacing w:before="100" w:beforeAutospacing="1" w:after="100" w:afterAutospacing="1"/>
              <w:ind w:left="0" w:right="0"/>
              <w:rPr>
                <w:color w:val="052635"/>
                <w:sz w:val="20"/>
                <w:szCs w:val="27"/>
              </w:rPr>
            </w:pPr>
            <w:r>
              <w:rPr>
                <w:color w:val="052635"/>
                <w:sz w:val="20"/>
                <w:szCs w:val="27"/>
              </w:rPr>
              <w:t>15.</w:t>
            </w:r>
            <w:r w:rsidR="004369B8">
              <w:rPr>
                <w:color w:val="052635"/>
                <w:sz w:val="20"/>
                <w:szCs w:val="27"/>
              </w:rPr>
              <w:t>0</w:t>
            </w:r>
            <w:r>
              <w:rPr>
                <w:color w:val="052635"/>
                <w:sz w:val="20"/>
                <w:szCs w:val="27"/>
              </w:rPr>
              <w:t>0-</w:t>
            </w:r>
            <w:r w:rsidR="004369B8">
              <w:rPr>
                <w:color w:val="052635"/>
                <w:sz w:val="20"/>
                <w:szCs w:val="27"/>
              </w:rPr>
              <w:t>2</w:t>
            </w:r>
            <w:r w:rsidR="00E70510">
              <w:rPr>
                <w:color w:val="052635"/>
                <w:sz w:val="20"/>
                <w:szCs w:val="27"/>
              </w:rPr>
              <w:t>1</w:t>
            </w:r>
            <w:r w:rsidR="004369B8">
              <w:rPr>
                <w:color w:val="052635"/>
                <w:sz w:val="20"/>
                <w:szCs w:val="27"/>
              </w:rPr>
              <w:t>.00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1A40" w:rsidRDefault="00421A40" w:rsidP="00E70510">
            <w:pPr>
              <w:spacing w:before="100" w:beforeAutospacing="1" w:after="100" w:afterAutospacing="1"/>
              <w:ind w:left="0" w:right="0"/>
              <w:rPr>
                <w:color w:val="052635"/>
                <w:sz w:val="20"/>
                <w:szCs w:val="27"/>
              </w:rPr>
            </w:pPr>
            <w:r>
              <w:rPr>
                <w:color w:val="052635"/>
                <w:sz w:val="20"/>
                <w:szCs w:val="27"/>
              </w:rPr>
              <w:t>15.</w:t>
            </w:r>
            <w:r w:rsidR="004369B8">
              <w:rPr>
                <w:color w:val="052635"/>
                <w:sz w:val="20"/>
                <w:szCs w:val="27"/>
              </w:rPr>
              <w:t>0</w:t>
            </w:r>
            <w:r>
              <w:rPr>
                <w:color w:val="052635"/>
                <w:sz w:val="20"/>
                <w:szCs w:val="27"/>
              </w:rPr>
              <w:t>0-</w:t>
            </w:r>
            <w:r w:rsidR="004369B8">
              <w:rPr>
                <w:color w:val="052635"/>
                <w:sz w:val="20"/>
                <w:szCs w:val="27"/>
              </w:rPr>
              <w:t>2</w:t>
            </w:r>
            <w:r w:rsidR="00E70510">
              <w:rPr>
                <w:color w:val="052635"/>
                <w:sz w:val="20"/>
                <w:szCs w:val="27"/>
              </w:rPr>
              <w:t>1</w:t>
            </w:r>
            <w:r>
              <w:rPr>
                <w:color w:val="052635"/>
                <w:sz w:val="20"/>
                <w:szCs w:val="27"/>
              </w:rPr>
              <w:t>.</w:t>
            </w:r>
            <w:r w:rsidR="004369B8">
              <w:rPr>
                <w:color w:val="052635"/>
                <w:sz w:val="20"/>
                <w:szCs w:val="27"/>
              </w:rPr>
              <w:t>0</w:t>
            </w:r>
            <w:r>
              <w:rPr>
                <w:color w:val="052635"/>
                <w:sz w:val="20"/>
                <w:szCs w:val="27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1A40" w:rsidRDefault="00421A40" w:rsidP="00E70510">
            <w:pPr>
              <w:spacing w:before="100" w:beforeAutospacing="1" w:after="100" w:afterAutospacing="1"/>
              <w:ind w:left="0" w:right="0"/>
              <w:rPr>
                <w:color w:val="052635"/>
                <w:sz w:val="20"/>
                <w:szCs w:val="27"/>
              </w:rPr>
            </w:pPr>
            <w:r>
              <w:rPr>
                <w:color w:val="052635"/>
                <w:sz w:val="20"/>
                <w:szCs w:val="27"/>
              </w:rPr>
              <w:t>15.</w:t>
            </w:r>
            <w:r w:rsidR="004369B8">
              <w:rPr>
                <w:color w:val="052635"/>
                <w:sz w:val="20"/>
                <w:szCs w:val="27"/>
              </w:rPr>
              <w:t>0</w:t>
            </w:r>
            <w:r>
              <w:rPr>
                <w:color w:val="052635"/>
                <w:sz w:val="20"/>
                <w:szCs w:val="27"/>
              </w:rPr>
              <w:t>0-</w:t>
            </w:r>
            <w:r w:rsidR="004369B8">
              <w:rPr>
                <w:color w:val="052635"/>
                <w:sz w:val="20"/>
                <w:szCs w:val="27"/>
              </w:rPr>
              <w:t>2</w:t>
            </w:r>
            <w:r w:rsidR="00E70510">
              <w:rPr>
                <w:color w:val="052635"/>
                <w:sz w:val="20"/>
                <w:szCs w:val="27"/>
              </w:rPr>
              <w:t>1</w:t>
            </w:r>
            <w:r>
              <w:rPr>
                <w:color w:val="052635"/>
                <w:sz w:val="20"/>
                <w:szCs w:val="27"/>
              </w:rPr>
              <w:t>.</w:t>
            </w:r>
            <w:r w:rsidR="004369B8">
              <w:rPr>
                <w:color w:val="052635"/>
                <w:sz w:val="20"/>
                <w:szCs w:val="27"/>
              </w:rPr>
              <w:t>0</w:t>
            </w:r>
            <w:r>
              <w:rPr>
                <w:color w:val="052635"/>
                <w:sz w:val="20"/>
                <w:szCs w:val="27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1A40" w:rsidRDefault="00421A40" w:rsidP="00E70510">
            <w:pPr>
              <w:spacing w:before="100" w:beforeAutospacing="1" w:after="100" w:afterAutospacing="1"/>
              <w:ind w:left="0" w:right="0"/>
              <w:rPr>
                <w:color w:val="052635"/>
                <w:sz w:val="20"/>
                <w:szCs w:val="27"/>
              </w:rPr>
            </w:pPr>
            <w:r>
              <w:rPr>
                <w:color w:val="052635"/>
                <w:sz w:val="20"/>
                <w:szCs w:val="27"/>
              </w:rPr>
              <w:t>15.</w:t>
            </w:r>
            <w:r w:rsidR="004369B8">
              <w:rPr>
                <w:color w:val="052635"/>
                <w:sz w:val="20"/>
                <w:szCs w:val="27"/>
              </w:rPr>
              <w:t>0</w:t>
            </w:r>
            <w:r>
              <w:rPr>
                <w:color w:val="052635"/>
                <w:sz w:val="20"/>
                <w:szCs w:val="27"/>
              </w:rPr>
              <w:t>0-</w:t>
            </w:r>
            <w:r w:rsidR="004369B8">
              <w:rPr>
                <w:color w:val="052635"/>
                <w:sz w:val="20"/>
                <w:szCs w:val="27"/>
              </w:rPr>
              <w:t>2</w:t>
            </w:r>
            <w:r w:rsidR="00E70510">
              <w:rPr>
                <w:color w:val="052635"/>
                <w:sz w:val="20"/>
                <w:szCs w:val="27"/>
              </w:rPr>
              <w:t>1</w:t>
            </w:r>
            <w:r>
              <w:rPr>
                <w:color w:val="052635"/>
                <w:sz w:val="20"/>
                <w:szCs w:val="27"/>
              </w:rPr>
              <w:t>.</w:t>
            </w:r>
            <w:r w:rsidR="004369B8">
              <w:rPr>
                <w:color w:val="052635"/>
                <w:sz w:val="20"/>
                <w:szCs w:val="27"/>
              </w:rPr>
              <w:t>0</w:t>
            </w:r>
            <w:r>
              <w:rPr>
                <w:color w:val="052635"/>
                <w:sz w:val="20"/>
                <w:szCs w:val="27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1A40" w:rsidRDefault="00421A40" w:rsidP="00E70510">
            <w:pPr>
              <w:spacing w:before="100" w:beforeAutospacing="1" w:after="100" w:afterAutospacing="1"/>
              <w:ind w:left="0" w:right="0"/>
              <w:rPr>
                <w:color w:val="052635"/>
                <w:sz w:val="20"/>
                <w:szCs w:val="27"/>
              </w:rPr>
            </w:pPr>
            <w:r>
              <w:rPr>
                <w:color w:val="052635"/>
                <w:sz w:val="20"/>
                <w:szCs w:val="27"/>
              </w:rPr>
              <w:t>15.</w:t>
            </w:r>
            <w:r w:rsidR="004369B8">
              <w:rPr>
                <w:color w:val="052635"/>
                <w:sz w:val="20"/>
                <w:szCs w:val="27"/>
              </w:rPr>
              <w:t>0</w:t>
            </w:r>
            <w:r>
              <w:rPr>
                <w:color w:val="052635"/>
                <w:sz w:val="20"/>
                <w:szCs w:val="27"/>
              </w:rPr>
              <w:t>0-</w:t>
            </w:r>
            <w:r w:rsidR="004369B8">
              <w:rPr>
                <w:color w:val="052635"/>
                <w:sz w:val="20"/>
                <w:szCs w:val="27"/>
              </w:rPr>
              <w:t>2</w:t>
            </w:r>
            <w:r w:rsidR="00E70510">
              <w:rPr>
                <w:color w:val="052635"/>
                <w:sz w:val="20"/>
                <w:szCs w:val="27"/>
              </w:rPr>
              <w:t>1</w:t>
            </w:r>
            <w:r>
              <w:rPr>
                <w:color w:val="052635"/>
                <w:sz w:val="20"/>
                <w:szCs w:val="27"/>
              </w:rPr>
              <w:t>.</w:t>
            </w:r>
            <w:r w:rsidR="004369B8">
              <w:rPr>
                <w:color w:val="052635"/>
                <w:sz w:val="20"/>
                <w:szCs w:val="27"/>
              </w:rPr>
              <w:t>0</w:t>
            </w:r>
            <w:r>
              <w:rPr>
                <w:color w:val="052635"/>
                <w:sz w:val="20"/>
                <w:szCs w:val="27"/>
              </w:rPr>
              <w:t>0</w:t>
            </w:r>
          </w:p>
        </w:tc>
      </w:tr>
    </w:tbl>
    <w:p w:rsidR="004369B8" w:rsidRDefault="004238ED">
      <w:r>
        <w:t xml:space="preserve">  </w:t>
      </w:r>
      <w:r w:rsidR="00A74311">
        <w:t xml:space="preserve">                       </w:t>
      </w:r>
    </w:p>
    <w:p w:rsidR="00E90E64" w:rsidRDefault="00E90E64"/>
    <w:p w:rsidR="00E90E64" w:rsidRDefault="00E90E64"/>
    <w:p w:rsidR="00E90E64" w:rsidRDefault="00E90E64"/>
    <w:p w:rsidR="00E90E64" w:rsidRDefault="00E90E64"/>
    <w:p w:rsidR="00E90E64" w:rsidRDefault="00E90E64"/>
    <w:p w:rsidR="00E90E64" w:rsidRDefault="00E90E64"/>
    <w:p w:rsidR="00E90E64" w:rsidRDefault="00E90E64"/>
    <w:p w:rsidR="00E90E64" w:rsidRDefault="00E90E64"/>
    <w:p w:rsidR="00E90E64" w:rsidRDefault="00E90E64"/>
    <w:p w:rsidR="00E90E64" w:rsidRDefault="00E90E64"/>
    <w:p w:rsidR="00E90E64" w:rsidRDefault="00E90E64"/>
    <w:p w:rsidR="00E90E64" w:rsidRDefault="00E90E64"/>
    <w:p w:rsidR="00E90E64" w:rsidRDefault="00E90E64"/>
    <w:p w:rsidR="00E90E64" w:rsidRDefault="00E90E64"/>
    <w:p w:rsidR="00E90E64" w:rsidRDefault="00E90E64"/>
    <w:p w:rsidR="00E90E64" w:rsidRDefault="00E90E64"/>
    <w:p w:rsidR="00E90E64" w:rsidRDefault="00E90E64"/>
    <w:p w:rsidR="00854619" w:rsidRDefault="004369B8">
      <w:r>
        <w:t xml:space="preserve">                  </w:t>
      </w:r>
    </w:p>
    <w:p w:rsidR="00854619" w:rsidRDefault="00854619"/>
    <w:p w:rsidR="00F452DD" w:rsidRPr="00F452DD" w:rsidRDefault="00854619" w:rsidP="00CB5CCE">
      <w:pPr>
        <w:rPr>
          <w:sz w:val="28"/>
        </w:rPr>
      </w:pPr>
      <w:r>
        <w:t xml:space="preserve">                         </w:t>
      </w:r>
      <w:r w:rsidR="004369B8">
        <w:t xml:space="preserve">  </w:t>
      </w:r>
      <w:r w:rsidR="00A74311">
        <w:t xml:space="preserve">  </w:t>
      </w:r>
    </w:p>
    <w:p w:rsidR="00F452DD" w:rsidRPr="00F452DD" w:rsidRDefault="00F452DD">
      <w:pPr>
        <w:rPr>
          <w:sz w:val="28"/>
        </w:rPr>
      </w:pPr>
      <w:r w:rsidRPr="00F452DD">
        <w:rPr>
          <w:sz w:val="28"/>
        </w:rPr>
        <w:t xml:space="preserve">                          </w:t>
      </w:r>
    </w:p>
    <w:p w:rsidR="00F452DD" w:rsidRDefault="00F452DD"/>
    <w:p w:rsidR="004238ED" w:rsidRDefault="004238ED"/>
    <w:p w:rsidR="004238ED" w:rsidRDefault="004238ED"/>
    <w:p w:rsidR="004238ED" w:rsidRDefault="004238ED"/>
    <w:p w:rsidR="004238ED" w:rsidRDefault="004238ED"/>
    <w:p w:rsidR="004238ED" w:rsidRDefault="004238ED"/>
    <w:p w:rsidR="004238ED" w:rsidRDefault="004238ED"/>
    <w:p w:rsidR="004238ED" w:rsidRDefault="004238ED"/>
    <w:p w:rsidR="004238ED" w:rsidRDefault="004238ED"/>
    <w:p w:rsidR="004238ED" w:rsidRDefault="004238ED"/>
    <w:p w:rsidR="004238ED" w:rsidRDefault="004238ED"/>
    <w:p w:rsidR="004238ED" w:rsidRDefault="004238ED"/>
    <w:p w:rsidR="004238ED" w:rsidRDefault="004238ED"/>
    <w:p w:rsidR="004238ED" w:rsidRDefault="004238ED"/>
    <w:sectPr w:rsidR="004238ED" w:rsidSect="00C23C73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185" w:rsidRDefault="00DD2185" w:rsidP="004238ED">
      <w:r>
        <w:separator/>
      </w:r>
    </w:p>
  </w:endnote>
  <w:endnote w:type="continuationSeparator" w:id="0">
    <w:p w:rsidR="00DD2185" w:rsidRDefault="00DD2185" w:rsidP="00423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185" w:rsidRDefault="00DD2185" w:rsidP="004238ED">
      <w:r>
        <w:separator/>
      </w:r>
    </w:p>
  </w:footnote>
  <w:footnote w:type="continuationSeparator" w:id="0">
    <w:p w:rsidR="00DD2185" w:rsidRDefault="00DD2185" w:rsidP="00423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421"/>
    <w:multiLevelType w:val="hybridMultilevel"/>
    <w:tmpl w:val="33DAAEF6"/>
    <w:lvl w:ilvl="0" w:tplc="A9722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11A5B"/>
    <w:multiLevelType w:val="hybridMultilevel"/>
    <w:tmpl w:val="CDCC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8682F"/>
    <w:multiLevelType w:val="hybridMultilevel"/>
    <w:tmpl w:val="CDFAA5DE"/>
    <w:lvl w:ilvl="0" w:tplc="14C630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A17854"/>
    <w:multiLevelType w:val="hybridMultilevel"/>
    <w:tmpl w:val="F000C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C46E3"/>
    <w:multiLevelType w:val="hybridMultilevel"/>
    <w:tmpl w:val="E17846BA"/>
    <w:lvl w:ilvl="0" w:tplc="A6CC8AD0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335"/>
    <w:rsid w:val="000130B8"/>
    <w:rsid w:val="0005418F"/>
    <w:rsid w:val="00057A74"/>
    <w:rsid w:val="000603C5"/>
    <w:rsid w:val="00060CA6"/>
    <w:rsid w:val="00094590"/>
    <w:rsid w:val="0012288F"/>
    <w:rsid w:val="001758F2"/>
    <w:rsid w:val="00185831"/>
    <w:rsid w:val="001A6A94"/>
    <w:rsid w:val="001E2ED4"/>
    <w:rsid w:val="001E4103"/>
    <w:rsid w:val="001F55C2"/>
    <w:rsid w:val="0020476F"/>
    <w:rsid w:val="002111D6"/>
    <w:rsid w:val="00223910"/>
    <w:rsid w:val="00225F91"/>
    <w:rsid w:val="00227BD7"/>
    <w:rsid w:val="00277E9B"/>
    <w:rsid w:val="002973D2"/>
    <w:rsid w:val="002D52DA"/>
    <w:rsid w:val="002E2618"/>
    <w:rsid w:val="002E3ABE"/>
    <w:rsid w:val="00332961"/>
    <w:rsid w:val="0039711E"/>
    <w:rsid w:val="003E287F"/>
    <w:rsid w:val="003E40FC"/>
    <w:rsid w:val="003F5661"/>
    <w:rsid w:val="004005DB"/>
    <w:rsid w:val="00421A40"/>
    <w:rsid w:val="004238ED"/>
    <w:rsid w:val="004369B8"/>
    <w:rsid w:val="0044221B"/>
    <w:rsid w:val="00442798"/>
    <w:rsid w:val="00471A96"/>
    <w:rsid w:val="004A336A"/>
    <w:rsid w:val="004C7FCA"/>
    <w:rsid w:val="004D4793"/>
    <w:rsid w:val="004E2FDC"/>
    <w:rsid w:val="004F4312"/>
    <w:rsid w:val="00507943"/>
    <w:rsid w:val="00511797"/>
    <w:rsid w:val="00555191"/>
    <w:rsid w:val="005876E5"/>
    <w:rsid w:val="00592213"/>
    <w:rsid w:val="005D16F5"/>
    <w:rsid w:val="005D5FD1"/>
    <w:rsid w:val="0060592F"/>
    <w:rsid w:val="00612B18"/>
    <w:rsid w:val="006325E5"/>
    <w:rsid w:val="00640FD7"/>
    <w:rsid w:val="0065109C"/>
    <w:rsid w:val="00655D31"/>
    <w:rsid w:val="00656AAE"/>
    <w:rsid w:val="006746B8"/>
    <w:rsid w:val="00676C8B"/>
    <w:rsid w:val="00677006"/>
    <w:rsid w:val="006A260E"/>
    <w:rsid w:val="006A2EF3"/>
    <w:rsid w:val="00710D5C"/>
    <w:rsid w:val="00772A22"/>
    <w:rsid w:val="00776E89"/>
    <w:rsid w:val="007773DD"/>
    <w:rsid w:val="00784BCB"/>
    <w:rsid w:val="00792E0D"/>
    <w:rsid w:val="007B3738"/>
    <w:rsid w:val="007B4B40"/>
    <w:rsid w:val="0080446B"/>
    <w:rsid w:val="00823D0B"/>
    <w:rsid w:val="00832C04"/>
    <w:rsid w:val="00841B81"/>
    <w:rsid w:val="00841EF0"/>
    <w:rsid w:val="00845C03"/>
    <w:rsid w:val="00854619"/>
    <w:rsid w:val="00863697"/>
    <w:rsid w:val="00882C46"/>
    <w:rsid w:val="008A064B"/>
    <w:rsid w:val="008B79A0"/>
    <w:rsid w:val="008D03B6"/>
    <w:rsid w:val="00911D23"/>
    <w:rsid w:val="0092631E"/>
    <w:rsid w:val="00927B29"/>
    <w:rsid w:val="00932335"/>
    <w:rsid w:val="00946519"/>
    <w:rsid w:val="00982D6D"/>
    <w:rsid w:val="009B166C"/>
    <w:rsid w:val="009D5D17"/>
    <w:rsid w:val="009E60DB"/>
    <w:rsid w:val="009F6DFD"/>
    <w:rsid w:val="00A00D81"/>
    <w:rsid w:val="00A20DB5"/>
    <w:rsid w:val="00A27D56"/>
    <w:rsid w:val="00A44AF5"/>
    <w:rsid w:val="00A47A66"/>
    <w:rsid w:val="00A64874"/>
    <w:rsid w:val="00A64C14"/>
    <w:rsid w:val="00A6543C"/>
    <w:rsid w:val="00A74311"/>
    <w:rsid w:val="00A87D8A"/>
    <w:rsid w:val="00A90210"/>
    <w:rsid w:val="00AB78AA"/>
    <w:rsid w:val="00AD1091"/>
    <w:rsid w:val="00AE30EE"/>
    <w:rsid w:val="00AE31F0"/>
    <w:rsid w:val="00AF1AF9"/>
    <w:rsid w:val="00AF4A19"/>
    <w:rsid w:val="00B02041"/>
    <w:rsid w:val="00B14A0E"/>
    <w:rsid w:val="00B2473E"/>
    <w:rsid w:val="00B519A6"/>
    <w:rsid w:val="00B57497"/>
    <w:rsid w:val="00B67DCE"/>
    <w:rsid w:val="00B82402"/>
    <w:rsid w:val="00C00267"/>
    <w:rsid w:val="00C018C5"/>
    <w:rsid w:val="00C01BCD"/>
    <w:rsid w:val="00C035C6"/>
    <w:rsid w:val="00C23C73"/>
    <w:rsid w:val="00C337D2"/>
    <w:rsid w:val="00C4500A"/>
    <w:rsid w:val="00C46EC7"/>
    <w:rsid w:val="00C47C7B"/>
    <w:rsid w:val="00C73306"/>
    <w:rsid w:val="00C74795"/>
    <w:rsid w:val="00C87ACB"/>
    <w:rsid w:val="00CA5898"/>
    <w:rsid w:val="00CB4B5E"/>
    <w:rsid w:val="00CB5CCE"/>
    <w:rsid w:val="00D02CD1"/>
    <w:rsid w:val="00D04990"/>
    <w:rsid w:val="00D074C6"/>
    <w:rsid w:val="00D347D4"/>
    <w:rsid w:val="00D45CDF"/>
    <w:rsid w:val="00D5644A"/>
    <w:rsid w:val="00D769A0"/>
    <w:rsid w:val="00DC7A67"/>
    <w:rsid w:val="00DD2185"/>
    <w:rsid w:val="00DE01E6"/>
    <w:rsid w:val="00DE26B1"/>
    <w:rsid w:val="00DF07D5"/>
    <w:rsid w:val="00E06F0D"/>
    <w:rsid w:val="00E136FC"/>
    <w:rsid w:val="00E23645"/>
    <w:rsid w:val="00E26B2E"/>
    <w:rsid w:val="00E32BDB"/>
    <w:rsid w:val="00E52FE8"/>
    <w:rsid w:val="00E70510"/>
    <w:rsid w:val="00E804C2"/>
    <w:rsid w:val="00E90E64"/>
    <w:rsid w:val="00EA2D70"/>
    <w:rsid w:val="00ED5701"/>
    <w:rsid w:val="00EE2EBD"/>
    <w:rsid w:val="00F2052F"/>
    <w:rsid w:val="00F452DD"/>
    <w:rsid w:val="00F45985"/>
    <w:rsid w:val="00F61B8E"/>
    <w:rsid w:val="00F72735"/>
    <w:rsid w:val="00F77970"/>
    <w:rsid w:val="00F81A5F"/>
    <w:rsid w:val="00FC08F5"/>
    <w:rsid w:val="00FC4A2E"/>
    <w:rsid w:val="00FD59F0"/>
    <w:rsid w:val="00FE0302"/>
    <w:rsid w:val="00FF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2335"/>
    <w:rPr>
      <w:color w:val="0000FF"/>
      <w:u w:val="single"/>
    </w:rPr>
  </w:style>
  <w:style w:type="character" w:customStyle="1" w:styleId="ft97">
    <w:name w:val="ft97"/>
    <w:basedOn w:val="a0"/>
    <w:rsid w:val="00932335"/>
  </w:style>
  <w:style w:type="character" w:customStyle="1" w:styleId="ft4388">
    <w:name w:val="ft4388"/>
    <w:basedOn w:val="a0"/>
    <w:rsid w:val="00932335"/>
  </w:style>
  <w:style w:type="character" w:customStyle="1" w:styleId="ft4404">
    <w:name w:val="ft4404"/>
    <w:basedOn w:val="a0"/>
    <w:rsid w:val="00932335"/>
  </w:style>
  <w:style w:type="character" w:customStyle="1" w:styleId="ft4445">
    <w:name w:val="ft4445"/>
    <w:basedOn w:val="a0"/>
    <w:rsid w:val="00932335"/>
  </w:style>
  <w:style w:type="character" w:customStyle="1" w:styleId="ft4447">
    <w:name w:val="ft4447"/>
    <w:basedOn w:val="a0"/>
    <w:rsid w:val="00932335"/>
  </w:style>
  <w:style w:type="character" w:customStyle="1" w:styleId="ft4489">
    <w:name w:val="ft4489"/>
    <w:basedOn w:val="a0"/>
    <w:rsid w:val="00932335"/>
  </w:style>
  <w:style w:type="character" w:customStyle="1" w:styleId="ft4523">
    <w:name w:val="ft4523"/>
    <w:basedOn w:val="a0"/>
    <w:rsid w:val="00932335"/>
  </w:style>
  <w:style w:type="character" w:customStyle="1" w:styleId="ft4562">
    <w:name w:val="ft4562"/>
    <w:basedOn w:val="a0"/>
    <w:rsid w:val="00932335"/>
  </w:style>
  <w:style w:type="character" w:customStyle="1" w:styleId="ft4566">
    <w:name w:val="ft4566"/>
    <w:basedOn w:val="a0"/>
    <w:rsid w:val="00932335"/>
  </w:style>
  <w:style w:type="character" w:customStyle="1" w:styleId="ft4600">
    <w:name w:val="ft4600"/>
    <w:basedOn w:val="a0"/>
    <w:rsid w:val="00932335"/>
  </w:style>
  <w:style w:type="character" w:customStyle="1" w:styleId="ft4645">
    <w:name w:val="ft4645"/>
    <w:basedOn w:val="a0"/>
    <w:rsid w:val="00932335"/>
  </w:style>
  <w:style w:type="character" w:customStyle="1" w:styleId="ft4664">
    <w:name w:val="ft4664"/>
    <w:basedOn w:val="a0"/>
    <w:rsid w:val="00932335"/>
  </w:style>
  <w:style w:type="character" w:customStyle="1" w:styleId="ft4679">
    <w:name w:val="ft4679"/>
    <w:basedOn w:val="a0"/>
    <w:rsid w:val="00932335"/>
  </w:style>
  <w:style w:type="character" w:customStyle="1" w:styleId="ft4700">
    <w:name w:val="ft4700"/>
    <w:basedOn w:val="a0"/>
    <w:rsid w:val="00932335"/>
  </w:style>
  <w:style w:type="character" w:customStyle="1" w:styleId="ft4707">
    <w:name w:val="ft4707"/>
    <w:basedOn w:val="a0"/>
    <w:rsid w:val="00932335"/>
  </w:style>
  <w:style w:type="character" w:customStyle="1" w:styleId="ft4751">
    <w:name w:val="ft4751"/>
    <w:basedOn w:val="a0"/>
    <w:rsid w:val="00932335"/>
  </w:style>
  <w:style w:type="character" w:customStyle="1" w:styleId="ft4752">
    <w:name w:val="ft4752"/>
    <w:basedOn w:val="a0"/>
    <w:rsid w:val="00932335"/>
  </w:style>
  <w:style w:type="character" w:customStyle="1" w:styleId="ft4755">
    <w:name w:val="ft4755"/>
    <w:basedOn w:val="a0"/>
    <w:rsid w:val="00932335"/>
  </w:style>
  <w:style w:type="character" w:customStyle="1" w:styleId="ft4762">
    <w:name w:val="ft4762"/>
    <w:basedOn w:val="a0"/>
    <w:rsid w:val="00932335"/>
  </w:style>
  <w:style w:type="character" w:customStyle="1" w:styleId="ft4763">
    <w:name w:val="ft4763"/>
    <w:basedOn w:val="a0"/>
    <w:rsid w:val="00932335"/>
  </w:style>
  <w:style w:type="character" w:customStyle="1" w:styleId="ft4773">
    <w:name w:val="ft4773"/>
    <w:basedOn w:val="a0"/>
    <w:rsid w:val="00932335"/>
  </w:style>
  <w:style w:type="character" w:customStyle="1" w:styleId="ft4">
    <w:name w:val="ft4"/>
    <w:basedOn w:val="a0"/>
    <w:rsid w:val="00932335"/>
  </w:style>
  <w:style w:type="character" w:customStyle="1" w:styleId="ft4794">
    <w:name w:val="ft4794"/>
    <w:basedOn w:val="a0"/>
    <w:rsid w:val="00932335"/>
  </w:style>
  <w:style w:type="character" w:customStyle="1" w:styleId="ft4806">
    <w:name w:val="ft4806"/>
    <w:basedOn w:val="a0"/>
    <w:rsid w:val="00932335"/>
  </w:style>
  <w:style w:type="character" w:customStyle="1" w:styleId="ft4832">
    <w:name w:val="ft4832"/>
    <w:basedOn w:val="a0"/>
    <w:rsid w:val="00932335"/>
  </w:style>
  <w:style w:type="character" w:customStyle="1" w:styleId="ft4872">
    <w:name w:val="ft4872"/>
    <w:basedOn w:val="a0"/>
    <w:rsid w:val="00932335"/>
  </w:style>
  <w:style w:type="character" w:customStyle="1" w:styleId="ft4882">
    <w:name w:val="ft4882"/>
    <w:basedOn w:val="a0"/>
    <w:rsid w:val="00932335"/>
  </w:style>
  <w:style w:type="character" w:customStyle="1" w:styleId="ft4906">
    <w:name w:val="ft4906"/>
    <w:basedOn w:val="a0"/>
    <w:rsid w:val="00932335"/>
  </w:style>
  <w:style w:type="character" w:customStyle="1" w:styleId="ft4907">
    <w:name w:val="ft4907"/>
    <w:basedOn w:val="a0"/>
    <w:rsid w:val="00932335"/>
  </w:style>
  <w:style w:type="character" w:customStyle="1" w:styleId="ft4941">
    <w:name w:val="ft4941"/>
    <w:basedOn w:val="a0"/>
    <w:rsid w:val="00932335"/>
  </w:style>
  <w:style w:type="character" w:customStyle="1" w:styleId="ft4986">
    <w:name w:val="ft4986"/>
    <w:basedOn w:val="a0"/>
    <w:rsid w:val="00932335"/>
  </w:style>
  <w:style w:type="character" w:customStyle="1" w:styleId="ft5025">
    <w:name w:val="ft5025"/>
    <w:basedOn w:val="a0"/>
    <w:rsid w:val="00932335"/>
  </w:style>
  <w:style w:type="character" w:customStyle="1" w:styleId="ft5036">
    <w:name w:val="ft5036"/>
    <w:basedOn w:val="a0"/>
    <w:rsid w:val="00932335"/>
  </w:style>
  <w:style w:type="character" w:customStyle="1" w:styleId="ft5071">
    <w:name w:val="ft5071"/>
    <w:basedOn w:val="a0"/>
    <w:rsid w:val="00932335"/>
  </w:style>
  <w:style w:type="character" w:customStyle="1" w:styleId="ft5114">
    <w:name w:val="ft5114"/>
    <w:basedOn w:val="a0"/>
    <w:rsid w:val="00932335"/>
  </w:style>
  <w:style w:type="character" w:customStyle="1" w:styleId="ft5149">
    <w:name w:val="ft5149"/>
    <w:basedOn w:val="a0"/>
    <w:rsid w:val="00932335"/>
  </w:style>
  <w:style w:type="character" w:customStyle="1" w:styleId="ft5191">
    <w:name w:val="ft5191"/>
    <w:basedOn w:val="a0"/>
    <w:rsid w:val="00932335"/>
  </w:style>
  <w:style w:type="character" w:customStyle="1" w:styleId="ft5211">
    <w:name w:val="ft5211"/>
    <w:basedOn w:val="a0"/>
    <w:rsid w:val="00932335"/>
  </w:style>
  <w:style w:type="character" w:customStyle="1" w:styleId="ft5219">
    <w:name w:val="ft5219"/>
    <w:basedOn w:val="a0"/>
    <w:rsid w:val="00932335"/>
  </w:style>
  <w:style w:type="character" w:customStyle="1" w:styleId="ft5238">
    <w:name w:val="ft5238"/>
    <w:basedOn w:val="a0"/>
    <w:rsid w:val="00932335"/>
  </w:style>
  <w:style w:type="character" w:customStyle="1" w:styleId="ft5280">
    <w:name w:val="ft5280"/>
    <w:basedOn w:val="a0"/>
    <w:rsid w:val="00932335"/>
  </w:style>
  <w:style w:type="character" w:customStyle="1" w:styleId="ft5309">
    <w:name w:val="ft5309"/>
    <w:basedOn w:val="a0"/>
    <w:rsid w:val="00932335"/>
  </w:style>
  <w:style w:type="character" w:customStyle="1" w:styleId="ft5331">
    <w:name w:val="ft5331"/>
    <w:basedOn w:val="a0"/>
    <w:rsid w:val="00932335"/>
  </w:style>
  <w:style w:type="character" w:customStyle="1" w:styleId="ft5">
    <w:name w:val="ft5"/>
    <w:basedOn w:val="a0"/>
    <w:rsid w:val="00932335"/>
  </w:style>
  <w:style w:type="character" w:customStyle="1" w:styleId="ft5361">
    <w:name w:val="ft5361"/>
    <w:basedOn w:val="a0"/>
    <w:rsid w:val="00932335"/>
  </w:style>
  <w:style w:type="character" w:customStyle="1" w:styleId="ft5398">
    <w:name w:val="ft5398"/>
    <w:basedOn w:val="a0"/>
    <w:rsid w:val="00932335"/>
  </w:style>
  <w:style w:type="character" w:customStyle="1" w:styleId="ft2738">
    <w:name w:val="ft2738"/>
    <w:basedOn w:val="a0"/>
    <w:rsid w:val="00932335"/>
  </w:style>
  <w:style w:type="character" w:customStyle="1" w:styleId="ft5435">
    <w:name w:val="ft5435"/>
    <w:basedOn w:val="a0"/>
    <w:rsid w:val="00932335"/>
  </w:style>
  <w:style w:type="character" w:customStyle="1" w:styleId="ft5475">
    <w:name w:val="ft5475"/>
    <w:basedOn w:val="a0"/>
    <w:rsid w:val="00932335"/>
  </w:style>
  <w:style w:type="character" w:customStyle="1" w:styleId="ft5505">
    <w:name w:val="ft5505"/>
    <w:basedOn w:val="a0"/>
    <w:rsid w:val="00932335"/>
  </w:style>
  <w:style w:type="character" w:customStyle="1" w:styleId="ft5547">
    <w:name w:val="ft5547"/>
    <w:basedOn w:val="a0"/>
    <w:rsid w:val="00932335"/>
  </w:style>
  <w:style w:type="character" w:customStyle="1" w:styleId="ft5581">
    <w:name w:val="ft5581"/>
    <w:basedOn w:val="a0"/>
    <w:rsid w:val="00932335"/>
  </w:style>
  <w:style w:type="character" w:customStyle="1" w:styleId="ft5606">
    <w:name w:val="ft5606"/>
    <w:basedOn w:val="a0"/>
    <w:rsid w:val="00932335"/>
  </w:style>
  <w:style w:type="character" w:customStyle="1" w:styleId="ft5626">
    <w:name w:val="ft5626"/>
    <w:basedOn w:val="a0"/>
    <w:rsid w:val="00932335"/>
  </w:style>
  <w:style w:type="character" w:customStyle="1" w:styleId="ft5660">
    <w:name w:val="ft5660"/>
    <w:basedOn w:val="a0"/>
    <w:rsid w:val="00932335"/>
  </w:style>
  <w:style w:type="character" w:customStyle="1" w:styleId="ft5699">
    <w:name w:val="ft5699"/>
    <w:basedOn w:val="a0"/>
    <w:rsid w:val="00932335"/>
  </w:style>
  <w:style w:type="character" w:customStyle="1" w:styleId="ft5729">
    <w:name w:val="ft5729"/>
    <w:basedOn w:val="a0"/>
    <w:rsid w:val="00932335"/>
  </w:style>
  <w:style w:type="character" w:customStyle="1" w:styleId="ft5730">
    <w:name w:val="ft5730"/>
    <w:basedOn w:val="a0"/>
    <w:rsid w:val="00932335"/>
  </w:style>
  <w:style w:type="character" w:customStyle="1" w:styleId="ft5767">
    <w:name w:val="ft5767"/>
    <w:basedOn w:val="a0"/>
    <w:rsid w:val="00932335"/>
  </w:style>
  <w:style w:type="character" w:customStyle="1" w:styleId="ft5771">
    <w:name w:val="ft5771"/>
    <w:basedOn w:val="a0"/>
    <w:rsid w:val="00932335"/>
  </w:style>
  <w:style w:type="character" w:customStyle="1" w:styleId="ft5774">
    <w:name w:val="ft5774"/>
    <w:basedOn w:val="a0"/>
    <w:rsid w:val="00932335"/>
  </w:style>
  <w:style w:type="character" w:customStyle="1" w:styleId="ft3941">
    <w:name w:val="ft3941"/>
    <w:basedOn w:val="a0"/>
    <w:rsid w:val="00932335"/>
  </w:style>
  <w:style w:type="character" w:customStyle="1" w:styleId="ft5778">
    <w:name w:val="ft5778"/>
    <w:basedOn w:val="a0"/>
    <w:rsid w:val="00932335"/>
  </w:style>
  <w:style w:type="character" w:customStyle="1" w:styleId="ft5802">
    <w:name w:val="ft5802"/>
    <w:basedOn w:val="a0"/>
    <w:rsid w:val="00932335"/>
  </w:style>
  <w:style w:type="paragraph" w:customStyle="1" w:styleId="western">
    <w:name w:val="western"/>
    <w:basedOn w:val="a"/>
    <w:rsid w:val="0093233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4238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3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238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3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452DD"/>
    <w:pPr>
      <w:ind w:left="720"/>
      <w:contextualSpacing/>
    </w:pPr>
  </w:style>
  <w:style w:type="table" w:styleId="a9">
    <w:name w:val="Table Grid"/>
    <w:basedOn w:val="a1"/>
    <w:uiPriority w:val="59"/>
    <w:rsid w:val="004E2FDC"/>
    <w:pPr>
      <w:spacing w:after="0" w:line="240" w:lineRule="auto"/>
      <w:ind w:left="1134" w:right="113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922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22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vshinovo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DBA0-588F-4620-9F08-56494AB8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3811</Words>
  <Characters>21726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STUDIO</Company>
  <LinksUpToDate>false</LinksUpToDate>
  <CharactersWithSpaces>25487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ANGELSIDE</dc:creator>
  <cp:keywords/>
  <dc:description/>
  <cp:lastModifiedBy>ANGELSIDE</cp:lastModifiedBy>
  <cp:revision>76</cp:revision>
  <cp:lastPrinted>2015-06-15T07:29:00Z</cp:lastPrinted>
  <dcterms:created xsi:type="dcterms:W3CDTF">2015-02-12T05:40:00Z</dcterms:created>
  <dcterms:modified xsi:type="dcterms:W3CDTF">2015-06-16T13:59:00Z</dcterms:modified>
</cp:coreProperties>
</file>