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E8" w:rsidRPr="00EB109A" w:rsidRDefault="00EB109A" w:rsidP="00EB10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10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1353E8" w:rsidRPr="00EB10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опросы применения законодательства, регулирующего труд женщин, лиц с семейными обя</w:t>
      </w:r>
      <w:r w:rsidRPr="00EB10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занностями и несовершеннолетних</w:t>
      </w:r>
    </w:p>
    <w:p w:rsidR="001353E8" w:rsidRPr="00493005" w:rsidRDefault="001353E8" w:rsidP="00EB109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</w:t>
      </w:r>
      <w:r w:rsidR="00A0002F"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принято постановление </w:t>
      </w:r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</w:t>
      </w:r>
      <w:r w:rsidR="00A0002F"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Суда Р</w:t>
      </w:r>
      <w:r w:rsidR="00A0002F"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№ 1 «</w:t>
      </w:r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законодательства, регулирующего труд женщин, лиц с семейными обя</w:t>
      </w:r>
      <w:r w:rsidR="00A0002F"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занностями и несовершеннолетних»</w:t>
      </w:r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C22" w:rsidRPr="00493005" w:rsidRDefault="001353E8" w:rsidP="00EB109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</w:t>
      </w:r>
      <w:r w:rsidR="00A0002F"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раскрыл содержание понятий «</w:t>
      </w:r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A0002F"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семейными обязанностями» и «</w:t>
      </w:r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A0002F"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воспитывающие детей без матери»</w:t>
      </w:r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C22" w:rsidRPr="00493005" w:rsidRDefault="002F2E58" w:rsidP="00E62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005">
        <w:rPr>
          <w:rFonts w:ascii="Times New Roman" w:hAnsi="Times New Roman" w:cs="Times New Roman"/>
          <w:sz w:val="28"/>
          <w:szCs w:val="28"/>
        </w:rPr>
        <w:t>К</w:t>
      </w:r>
      <w:r w:rsidR="00E62C22" w:rsidRPr="00E62C22">
        <w:rPr>
          <w:rFonts w:ascii="Times New Roman" w:hAnsi="Times New Roman" w:cs="Times New Roman"/>
          <w:sz w:val="28"/>
          <w:szCs w:val="28"/>
        </w:rPr>
        <w:t xml:space="preserve"> лицам с семейными обязанностями может быть отнесен работник, имеющий обязанности по воспитанию и развитию ребенка в соответствии с семейным и иным законодательством (родитель, усыновитель, лицо, наделенное правами и обязанн</w:t>
      </w:r>
      <w:r w:rsidRPr="00493005">
        <w:rPr>
          <w:rFonts w:ascii="Times New Roman" w:hAnsi="Times New Roman" w:cs="Times New Roman"/>
          <w:sz w:val="28"/>
          <w:szCs w:val="28"/>
        </w:rPr>
        <w:t xml:space="preserve">остями опекуна или попечителя), </w:t>
      </w:r>
      <w:r w:rsidR="00E62C22" w:rsidRPr="00E62C22">
        <w:rPr>
          <w:rFonts w:ascii="Times New Roman" w:hAnsi="Times New Roman" w:cs="Times New Roman"/>
          <w:sz w:val="28"/>
          <w:szCs w:val="28"/>
        </w:rPr>
        <w:t>другой родственник ребенка, фактически осуществляющий уход за ним, в случаях, прямо предусмотренных законом</w:t>
      </w:r>
      <w:r w:rsidRPr="00493005">
        <w:rPr>
          <w:rFonts w:ascii="Times New Roman" w:hAnsi="Times New Roman" w:cs="Times New Roman"/>
          <w:sz w:val="28"/>
          <w:szCs w:val="28"/>
        </w:rPr>
        <w:t xml:space="preserve">, </w:t>
      </w:r>
      <w:r w:rsidR="00E62C22" w:rsidRPr="00E62C22">
        <w:rPr>
          <w:rFonts w:ascii="Times New Roman" w:hAnsi="Times New Roman" w:cs="Times New Roman"/>
          <w:sz w:val="28"/>
          <w:szCs w:val="28"/>
        </w:rPr>
        <w:t>работник, имеющий обязанности в отношении других членов своей семьи, нуждающихся в установле</w:t>
      </w:r>
      <w:r w:rsidRPr="00493005">
        <w:rPr>
          <w:rFonts w:ascii="Times New Roman" w:hAnsi="Times New Roman" w:cs="Times New Roman"/>
          <w:sz w:val="28"/>
          <w:szCs w:val="28"/>
        </w:rPr>
        <w:t>нных случаях в</w:t>
      </w:r>
      <w:proofErr w:type="gramEnd"/>
      <w:r w:rsidRPr="00493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005">
        <w:rPr>
          <w:rFonts w:ascii="Times New Roman" w:hAnsi="Times New Roman" w:cs="Times New Roman"/>
          <w:sz w:val="28"/>
          <w:szCs w:val="28"/>
        </w:rPr>
        <w:t>уходе</w:t>
      </w:r>
      <w:proofErr w:type="gramEnd"/>
      <w:r w:rsidRPr="00493005">
        <w:rPr>
          <w:rFonts w:ascii="Times New Roman" w:hAnsi="Times New Roman" w:cs="Times New Roman"/>
          <w:sz w:val="28"/>
          <w:szCs w:val="28"/>
        </w:rPr>
        <w:t xml:space="preserve"> или помощи.</w:t>
      </w:r>
    </w:p>
    <w:p w:rsidR="00E62C22" w:rsidRPr="00493005" w:rsidRDefault="002F2E58" w:rsidP="00AB1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005">
        <w:rPr>
          <w:rFonts w:ascii="Times New Roman" w:hAnsi="Times New Roman" w:cs="Times New Roman"/>
          <w:sz w:val="28"/>
          <w:szCs w:val="28"/>
        </w:rPr>
        <w:t>К</w:t>
      </w:r>
      <w:r w:rsidRPr="002F2E58">
        <w:rPr>
          <w:rFonts w:ascii="Times New Roman" w:hAnsi="Times New Roman" w:cs="Times New Roman"/>
          <w:sz w:val="28"/>
          <w:szCs w:val="28"/>
        </w:rPr>
        <w:t xml:space="preserve"> лицам, воспитывающим детей без матери, может быть отнесен отец, лицо, наделенное правами и обязанностями опекуна (попечителя) несовершеннолетнего, в случае, если мать ребенка умерла,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уклоняется от воспитания</w:t>
      </w:r>
      <w:proofErr w:type="gramEnd"/>
      <w:r w:rsidRPr="002F2E58">
        <w:rPr>
          <w:rFonts w:ascii="Times New Roman" w:hAnsi="Times New Roman" w:cs="Times New Roman"/>
          <w:sz w:val="28"/>
          <w:szCs w:val="28"/>
        </w:rPr>
        <w:t xml:space="preserve"> детей или от защиты их прав и интересов либо отказалась взять своего ребенка из образовательной организации, медицинской организации, организации, оказывающей социальные услуги, или аналогичной организации, в иных ситуациях.</w:t>
      </w:r>
    </w:p>
    <w:p w:rsidR="001353E8" w:rsidRPr="00493005" w:rsidRDefault="001353E8" w:rsidP="00EB109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 разъяснил, какие трудовые гарантии и льготы имеют отдельные категории лиц, воспитывающих детей без матери</w:t>
      </w:r>
      <w:r w:rsidR="00AB1765"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3E8" w:rsidRDefault="001353E8" w:rsidP="00EB109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раскрыто понятие дискриминации в сфере трудовых правоотношений, указано, что в отношении женщин, лиц с семейными обязанностями и несовершеннолетних не допускаются различия при приеме на работу, установлении оплаты труда, продвижении по службе, установлении или изменении индивидуальных условий труда, подготовке (профессиональное образование и профессиональное обучение) и дополнительном профессиональном образовании, расторжении трудового договора, не основанные на деловых качествах работников, характеристиках условий их</w:t>
      </w:r>
      <w:proofErr w:type="gramEnd"/>
      <w:r w:rsidRPr="0049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493005" w:rsidRDefault="00493005" w:rsidP="004930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005" w:rsidRDefault="00493005" w:rsidP="004930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005" w:rsidRDefault="00493005" w:rsidP="004930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493005" w:rsidRPr="00493005" w:rsidRDefault="00493005" w:rsidP="004930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                                                                     Е.В. Гуданова</w:t>
      </w:r>
    </w:p>
    <w:p w:rsidR="00D24AAD" w:rsidRDefault="00D24AAD"/>
    <w:sectPr w:rsidR="00D24AAD" w:rsidSect="00D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53E8"/>
    <w:rsid w:val="0003438B"/>
    <w:rsid w:val="001353E8"/>
    <w:rsid w:val="0024630A"/>
    <w:rsid w:val="002F2E58"/>
    <w:rsid w:val="00316BBF"/>
    <w:rsid w:val="00493005"/>
    <w:rsid w:val="00A0002F"/>
    <w:rsid w:val="00AB1765"/>
    <w:rsid w:val="00D24AAD"/>
    <w:rsid w:val="00E62C22"/>
    <w:rsid w:val="00EB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AD"/>
  </w:style>
  <w:style w:type="paragraph" w:styleId="2">
    <w:name w:val="heading 2"/>
    <w:basedOn w:val="a"/>
    <w:link w:val="20"/>
    <w:uiPriority w:val="9"/>
    <w:qFormat/>
    <w:rsid w:val="00135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3E8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E62C2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2014-03-06T12:22:00Z</cp:lastPrinted>
  <dcterms:created xsi:type="dcterms:W3CDTF">2014-03-06T11:47:00Z</dcterms:created>
  <dcterms:modified xsi:type="dcterms:W3CDTF">2014-03-06T12:26:00Z</dcterms:modified>
</cp:coreProperties>
</file>