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86" w:rsidRPr="00424D86" w:rsidRDefault="00424D86" w:rsidP="00424D86">
      <w:pPr>
        <w:pStyle w:val="a4"/>
        <w:shd w:val="clear" w:color="auto" w:fill="FFFFFF"/>
        <w:jc w:val="center"/>
        <w:rPr>
          <w:b/>
          <w:color w:val="010101"/>
          <w:sz w:val="28"/>
          <w:szCs w:val="28"/>
        </w:rPr>
      </w:pPr>
      <w:r w:rsidRPr="00424D86">
        <w:rPr>
          <w:b/>
          <w:sz w:val="28"/>
          <w:szCs w:val="28"/>
        </w:rPr>
        <w:t>Кодекс Российской Федерации об административных правонарушениях дополнен статьей 7.32.3</w:t>
      </w:r>
    </w:p>
    <w:p w:rsidR="00424D86" w:rsidRPr="00424D86" w:rsidRDefault="00424D86" w:rsidP="00424D86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424D86">
        <w:rPr>
          <w:sz w:val="28"/>
          <w:szCs w:val="28"/>
        </w:rPr>
        <w:t xml:space="preserve">С 16.05.2014 вступили в силу изменения в Кодекс Российской Федерации об административных правонарушениях, устанавливающие административную ответственность за нарушения в сфере закупок товаров, работ и услуг </w:t>
      </w:r>
      <w:proofErr w:type="spellStart"/>
      <w:r w:rsidRPr="00424D86">
        <w:rPr>
          <w:sz w:val="28"/>
          <w:szCs w:val="28"/>
        </w:rPr>
        <w:t>госкорпорациями</w:t>
      </w:r>
      <w:proofErr w:type="spellEnd"/>
      <w:r w:rsidRPr="00424D86">
        <w:rPr>
          <w:sz w:val="28"/>
          <w:szCs w:val="28"/>
        </w:rPr>
        <w:t xml:space="preserve"> и госкомпаниями.</w:t>
      </w:r>
    </w:p>
    <w:p w:rsidR="00424D86" w:rsidRPr="00424D86" w:rsidRDefault="00424D86" w:rsidP="00424D86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proofErr w:type="gramStart"/>
      <w:r w:rsidRPr="00424D86">
        <w:rPr>
          <w:sz w:val="28"/>
          <w:szCs w:val="28"/>
        </w:rPr>
        <w:t>Федеральным законом от 05.05.2014 № 122-ФЗ «</w:t>
      </w:r>
      <w:hyperlink r:id="rId4" w:tgtFrame="_blank" w:history="1">
        <w:r w:rsidRPr="00424D86">
          <w:rPr>
            <w:rStyle w:val="a3"/>
            <w:color w:val="auto"/>
            <w:sz w:val="28"/>
            <w:szCs w:val="28"/>
          </w:rPr>
          <w:t>О внесении изменений в Кодекс Российской Федерации об административных правонарушениях»</w:t>
        </w:r>
      </w:hyperlink>
      <w:r w:rsidRPr="00424D86">
        <w:rPr>
          <w:sz w:val="28"/>
          <w:szCs w:val="28"/>
        </w:rPr>
        <w:t xml:space="preserve">  </w:t>
      </w:r>
      <w:proofErr w:type="spellStart"/>
      <w:r w:rsidRPr="00424D86">
        <w:rPr>
          <w:sz w:val="28"/>
          <w:szCs w:val="28"/>
        </w:rPr>
        <w:t>КоАП</w:t>
      </w:r>
      <w:proofErr w:type="spellEnd"/>
      <w:r w:rsidRPr="00424D86">
        <w:rPr>
          <w:sz w:val="28"/>
          <w:szCs w:val="28"/>
        </w:rPr>
        <w:t xml:space="preserve"> РФ дополнен статьей 7.32.3, в которой установлена административная ответственность в виде штрафа за нарушение порядка осуществления закупок товаров, работ, услуг отдельными видами юридических лиц (</w:t>
      </w:r>
      <w:proofErr w:type="spellStart"/>
      <w:r w:rsidRPr="00424D86">
        <w:rPr>
          <w:sz w:val="28"/>
          <w:szCs w:val="28"/>
        </w:rPr>
        <w:t>госкорпорациями</w:t>
      </w:r>
      <w:proofErr w:type="spellEnd"/>
      <w:r w:rsidRPr="00424D86">
        <w:rPr>
          <w:sz w:val="28"/>
          <w:szCs w:val="28"/>
        </w:rPr>
        <w:t>, госкомпаниями, естественными монополиями, государственными и муниципальными унитарными предприятиями и т.д.).</w:t>
      </w:r>
      <w:proofErr w:type="gramEnd"/>
    </w:p>
    <w:p w:rsidR="00424D86" w:rsidRPr="00424D86" w:rsidRDefault="00424D86" w:rsidP="00424D86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424D86">
        <w:rPr>
          <w:sz w:val="28"/>
          <w:szCs w:val="28"/>
        </w:rPr>
        <w:t xml:space="preserve">В частности установлена административная ответственность </w:t>
      </w:r>
      <w:proofErr w:type="gramStart"/>
      <w:r w:rsidRPr="00424D86">
        <w:rPr>
          <w:sz w:val="28"/>
          <w:szCs w:val="28"/>
        </w:rPr>
        <w:t>за</w:t>
      </w:r>
      <w:proofErr w:type="gramEnd"/>
      <w:r w:rsidRPr="00424D86">
        <w:rPr>
          <w:sz w:val="28"/>
          <w:szCs w:val="28"/>
        </w:rPr>
        <w:t>:</w:t>
      </w:r>
    </w:p>
    <w:p w:rsidR="00424D86" w:rsidRPr="00424D86" w:rsidRDefault="00424D86" w:rsidP="00424D86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424D86">
        <w:rPr>
          <w:sz w:val="28"/>
          <w:szCs w:val="28"/>
        </w:rPr>
        <w:t>- несоблюдение электронной формы закупок товаров, работ, услуг;</w:t>
      </w:r>
    </w:p>
    <w:p w:rsidR="00424D86" w:rsidRPr="00424D86" w:rsidRDefault="00424D86" w:rsidP="00424D86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424D86">
        <w:rPr>
          <w:sz w:val="28"/>
          <w:szCs w:val="28"/>
        </w:rPr>
        <w:t xml:space="preserve">- нарушение установленных законом сроков размещения информации о закупке в единой информационной системе в сфере закупок либо </w:t>
      </w:r>
      <w:proofErr w:type="spellStart"/>
      <w:r w:rsidRPr="00424D86">
        <w:rPr>
          <w:sz w:val="28"/>
          <w:szCs w:val="28"/>
        </w:rPr>
        <w:t>неразмещение</w:t>
      </w:r>
      <w:proofErr w:type="spellEnd"/>
      <w:r w:rsidRPr="00424D86">
        <w:rPr>
          <w:sz w:val="28"/>
          <w:szCs w:val="28"/>
        </w:rPr>
        <w:t xml:space="preserve"> информации, предусмотренной законом, в данной системе;</w:t>
      </w:r>
    </w:p>
    <w:p w:rsidR="00424D86" w:rsidRPr="00424D86" w:rsidRDefault="00424D86" w:rsidP="00424D86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424D86">
        <w:rPr>
          <w:sz w:val="28"/>
          <w:szCs w:val="28"/>
        </w:rPr>
        <w:t>- несоблюдение требований к содержанию извещений и (или) документации о закупке;</w:t>
      </w:r>
    </w:p>
    <w:p w:rsidR="00424D86" w:rsidRPr="00424D86" w:rsidRDefault="00424D86" w:rsidP="00424D86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424D86">
        <w:rPr>
          <w:sz w:val="28"/>
          <w:szCs w:val="28"/>
        </w:rPr>
        <w:t>- предъявление к участникам закупки, закупаемым товарам, работам, услугам требований, которые не указаны в документации о закупке.</w:t>
      </w:r>
    </w:p>
    <w:p w:rsidR="00424D86" w:rsidRPr="00424D86" w:rsidRDefault="00424D86" w:rsidP="00424D86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424D86">
        <w:rPr>
          <w:sz w:val="28"/>
          <w:szCs w:val="28"/>
        </w:rPr>
        <w:t xml:space="preserve">Кроме того, </w:t>
      </w:r>
      <w:proofErr w:type="gramStart"/>
      <w:r w:rsidRPr="00424D86">
        <w:rPr>
          <w:sz w:val="28"/>
          <w:szCs w:val="28"/>
        </w:rPr>
        <w:t>ч</w:t>
      </w:r>
      <w:proofErr w:type="gramEnd"/>
      <w:r w:rsidRPr="00424D86">
        <w:rPr>
          <w:sz w:val="28"/>
          <w:szCs w:val="28"/>
        </w:rPr>
        <w:t xml:space="preserve">. 7.2 ст. 19.5 </w:t>
      </w:r>
      <w:proofErr w:type="spellStart"/>
      <w:r w:rsidRPr="00424D86">
        <w:rPr>
          <w:sz w:val="28"/>
          <w:szCs w:val="28"/>
        </w:rPr>
        <w:t>КоАП</w:t>
      </w:r>
      <w:proofErr w:type="spellEnd"/>
      <w:r w:rsidRPr="00424D86">
        <w:rPr>
          <w:sz w:val="28"/>
          <w:szCs w:val="28"/>
        </w:rPr>
        <w:t xml:space="preserve"> РФ установлена административная ответственность в виде штрафа в размере до пятисот тысяч рублей для юридических лиц за невыполнение в установленный срок законного решения или предписания федерального органа исполнительной власти,  осуществляющего контроль в сфере таких закупок.</w:t>
      </w:r>
    </w:p>
    <w:p w:rsidR="00424D86" w:rsidRDefault="00424D86" w:rsidP="00424D86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424D86">
        <w:rPr>
          <w:sz w:val="28"/>
          <w:szCs w:val="28"/>
        </w:rPr>
        <w:t xml:space="preserve">Также в </w:t>
      </w:r>
      <w:proofErr w:type="spellStart"/>
      <w:r w:rsidRPr="00424D86">
        <w:rPr>
          <w:sz w:val="28"/>
          <w:szCs w:val="28"/>
        </w:rPr>
        <w:t>КоАП</w:t>
      </w:r>
      <w:proofErr w:type="spellEnd"/>
      <w:r w:rsidRPr="00424D86">
        <w:rPr>
          <w:sz w:val="28"/>
          <w:szCs w:val="28"/>
        </w:rPr>
        <w:t xml:space="preserve"> РФ введена ст. 19.7.2-1, которая устанавливает ответственность за непредставление или несвоевременное представление информации о недобросовестных участниках закупки и поставщиках, а также представление заведомо недостоверной информации о недобросовестных участниках закупки и поставщиках в контролирующий орган. </w:t>
      </w:r>
      <w:proofErr w:type="gramStart"/>
      <w:r w:rsidRPr="00424D86">
        <w:rPr>
          <w:sz w:val="28"/>
          <w:szCs w:val="28"/>
        </w:rPr>
        <w:t>За совершение указанного правонарушения установлена административная ответственность в виде штрафа на должностных лиц в размере от десяти тысяч до пятнадцати тысяч рублей</w:t>
      </w:r>
      <w:proofErr w:type="gramEnd"/>
      <w:r w:rsidRPr="00424D86">
        <w:rPr>
          <w:sz w:val="28"/>
          <w:szCs w:val="28"/>
        </w:rPr>
        <w:t>; на юридических лиц - от тридцати тысяч до пятидесяти тысяч рублей.</w:t>
      </w:r>
    </w:p>
    <w:p w:rsidR="00424D86" w:rsidRDefault="00424D86" w:rsidP="00424D86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B80161" w:rsidRDefault="00B80161" w:rsidP="00B80161">
      <w:pPr>
        <w:pStyle w:val="a4"/>
        <w:shd w:val="clear" w:color="auto" w:fill="FFFFFF"/>
        <w:spacing w:after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27.06.2014</w:t>
      </w:r>
    </w:p>
    <w:p w:rsidR="00B80161" w:rsidRDefault="00B80161" w:rsidP="00424D86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424D86" w:rsidRDefault="00424D86" w:rsidP="00424D86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424D86" w:rsidRDefault="00424D86" w:rsidP="00424D86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</w:t>
      </w:r>
    </w:p>
    <w:p w:rsidR="00424D86" w:rsidRDefault="00424D86" w:rsidP="00424D86">
      <w:pPr>
        <w:pStyle w:val="a4"/>
        <w:shd w:val="clear" w:color="auto" w:fill="FFFFFF"/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Кувшиновского</w:t>
      </w:r>
      <w:proofErr w:type="spellEnd"/>
      <w:r>
        <w:rPr>
          <w:sz w:val="28"/>
          <w:szCs w:val="28"/>
        </w:rPr>
        <w:t xml:space="preserve"> района</w:t>
      </w:r>
    </w:p>
    <w:p w:rsidR="00424D86" w:rsidRPr="00424D86" w:rsidRDefault="00424D86" w:rsidP="00424D86">
      <w:pPr>
        <w:pStyle w:val="a4"/>
        <w:shd w:val="clear" w:color="auto" w:fill="FFFFFF"/>
        <w:tabs>
          <w:tab w:val="left" w:pos="878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класса</w:t>
      </w:r>
      <w:r>
        <w:rPr>
          <w:sz w:val="28"/>
          <w:szCs w:val="28"/>
        </w:rPr>
        <w:tab/>
        <w:t>В.В. Лукин</w:t>
      </w:r>
    </w:p>
    <w:p w:rsidR="00AB5990" w:rsidRDefault="00AB5990"/>
    <w:sectPr w:rsidR="00AB5990" w:rsidSect="00424D8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D86"/>
    <w:rsid w:val="00424D86"/>
    <w:rsid w:val="00AB5990"/>
    <w:rsid w:val="00B80161"/>
    <w:rsid w:val="00DD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D86"/>
    <w:rPr>
      <w:color w:val="086EAA"/>
      <w:u w:val="single"/>
    </w:rPr>
  </w:style>
  <w:style w:type="paragraph" w:styleId="a4">
    <w:name w:val="Normal (Web)"/>
    <w:basedOn w:val="a"/>
    <w:uiPriority w:val="99"/>
    <w:semiHidden/>
    <w:unhideWhenUsed/>
    <w:rsid w:val="00424D86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9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0286">
              <w:marLeft w:val="0"/>
              <w:marRight w:val="0"/>
              <w:marTop w:val="0"/>
              <w:marBottom w:val="0"/>
              <w:divBdr>
                <w:top w:val="single" w:sz="6" w:space="23" w:color="4E566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0449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abinet/stat/hotdocs/2014-05-06/click/consultant/?dst=http%3A%2F%2Fwww.consultant.ru%2Flaw%2Fhotdocs%2Flink%2F%3Fid%3D33490%23utm_campaign%3Dhotdocs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2166</Characters>
  <Application>Microsoft Office Word</Application>
  <DocSecurity>0</DocSecurity>
  <Lines>18</Lines>
  <Paragraphs>5</Paragraphs>
  <ScaleCrop>false</ScaleCrop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2005-01-01T00:28:00Z</cp:lastPrinted>
  <dcterms:created xsi:type="dcterms:W3CDTF">2004-12-31T23:26:00Z</dcterms:created>
  <dcterms:modified xsi:type="dcterms:W3CDTF">2005-01-01T00:28:00Z</dcterms:modified>
</cp:coreProperties>
</file>