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621D4" w14:textId="4B190348" w:rsidR="00976F15" w:rsidRDefault="00976F15" w:rsidP="00976F1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F15">
        <w:rPr>
          <w:rFonts w:ascii="Times New Roman" w:hAnsi="Times New Roman" w:cs="Times New Roman"/>
          <w:b/>
          <w:bCs/>
          <w:sz w:val="28"/>
          <w:szCs w:val="28"/>
        </w:rPr>
        <w:t>Отсрочка от призыва на военную службу по мобилизации предоставлена студентам очной и очно-заочной форм обучения</w:t>
      </w:r>
    </w:p>
    <w:p w14:paraId="199FC93C" w14:textId="77777777" w:rsidR="00976F15" w:rsidRPr="00976F15" w:rsidRDefault="00976F15" w:rsidP="00976F1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8C8BBE" w14:textId="266EE085" w:rsidR="00976F15" w:rsidRPr="00976F15" w:rsidRDefault="00976F15" w:rsidP="00976F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F15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76F15">
        <w:rPr>
          <w:rFonts w:ascii="Times New Roman" w:hAnsi="Times New Roman" w:cs="Times New Roman"/>
          <w:sz w:val="28"/>
          <w:szCs w:val="28"/>
        </w:rPr>
        <w:t xml:space="preserve"> Президента РФ от 24.09.2022 № 664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6F15">
        <w:rPr>
          <w:rFonts w:ascii="Times New Roman" w:hAnsi="Times New Roman" w:cs="Times New Roman"/>
          <w:sz w:val="28"/>
          <w:szCs w:val="28"/>
        </w:rPr>
        <w:t>О предоставлении отсрочки от призыва на военную службу по мобилизации</w:t>
      </w:r>
      <w:r>
        <w:rPr>
          <w:rFonts w:ascii="Times New Roman" w:hAnsi="Times New Roman" w:cs="Times New Roman"/>
          <w:sz w:val="28"/>
          <w:szCs w:val="28"/>
        </w:rPr>
        <w:t>» о</w:t>
      </w:r>
      <w:r w:rsidRPr="00976F15">
        <w:rPr>
          <w:rFonts w:ascii="Times New Roman" w:hAnsi="Times New Roman" w:cs="Times New Roman"/>
          <w:sz w:val="28"/>
          <w:szCs w:val="28"/>
        </w:rPr>
        <w:t>тсрочка от призыва на военную службу по мобилизации предоставлена студентам очной и очно-заочной форм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D9EE09" w14:textId="77777777" w:rsidR="00976F15" w:rsidRPr="00976F15" w:rsidRDefault="00976F15" w:rsidP="00976F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F15">
        <w:rPr>
          <w:rFonts w:ascii="Times New Roman" w:hAnsi="Times New Roman" w:cs="Times New Roman"/>
          <w:sz w:val="28"/>
          <w:szCs w:val="28"/>
        </w:rPr>
        <w:t>Речь идет о студентах, обучающихся в государственных образовательных организациях по программам среднего профессионального и высшего образования, в научных организациях и получающих образование соответствующего уровня впервые.</w:t>
      </w:r>
    </w:p>
    <w:p w14:paraId="68DDEF31" w14:textId="42270453" w:rsidR="00ED73AF" w:rsidRDefault="00976F15" w:rsidP="00976F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F15">
        <w:rPr>
          <w:rFonts w:ascii="Times New Roman" w:hAnsi="Times New Roman" w:cs="Times New Roman"/>
          <w:sz w:val="28"/>
          <w:szCs w:val="28"/>
        </w:rPr>
        <w:t>Настоящий указ распространяется на правоотношения, возникшие с 21 сентября 2022 года.</w:t>
      </w:r>
    </w:p>
    <w:p w14:paraId="6DDDCCE6" w14:textId="710A9135" w:rsidR="00976F15" w:rsidRDefault="00976F15" w:rsidP="00976F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718F9F" w14:textId="77777777" w:rsidR="00976F15" w:rsidRDefault="00976F15" w:rsidP="00976F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93ECC4" w14:textId="2F92B4D8" w:rsidR="00ED73AF" w:rsidRDefault="00ED73AF" w:rsidP="00ED73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прокурора района</w:t>
      </w:r>
    </w:p>
    <w:p w14:paraId="2A308EBF" w14:textId="2DDE5142" w:rsidR="00ED73AF" w:rsidRPr="00ED73AF" w:rsidRDefault="00ED73AF" w:rsidP="00ED73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Н.В. Фоменков</w:t>
      </w:r>
    </w:p>
    <w:sectPr w:rsidR="00ED73AF" w:rsidRPr="00ED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34"/>
    <w:rsid w:val="003B2859"/>
    <w:rsid w:val="00976F15"/>
    <w:rsid w:val="009A2334"/>
    <w:rsid w:val="00ED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7394"/>
  <w15:chartTrackingRefBased/>
  <w15:docId w15:val="{7D1A064C-7D3A-4938-9212-142E0AB1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2022-10-17T02:41:00Z</dcterms:created>
  <dcterms:modified xsi:type="dcterms:W3CDTF">2022-10-17T02:47:00Z</dcterms:modified>
</cp:coreProperties>
</file>