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BD0D51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A6D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BD0D5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A6D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0324" w:rsidRPr="005D0324" w:rsidRDefault="005D0324" w:rsidP="00FF59C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324">
        <w:rPr>
          <w:rFonts w:ascii="Times New Roman" w:hAnsi="Times New Roman"/>
          <w:color w:val="000000" w:themeColor="text1"/>
          <w:sz w:val="28"/>
          <w:szCs w:val="28"/>
        </w:rPr>
        <w:t>Об отдельных вопросах организации отдыха, оздоровления и занятости</w:t>
      </w:r>
      <w:r w:rsidRPr="005D0324">
        <w:rPr>
          <w:rFonts w:ascii="Times New Roman" w:hAnsi="Times New Roman"/>
          <w:color w:val="000000" w:themeColor="text1"/>
          <w:sz w:val="28"/>
          <w:szCs w:val="28"/>
        </w:rPr>
        <w:br/>
        <w:t>детей и подростков в Кувшиновском районе в 2022 году</w:t>
      </w:r>
    </w:p>
    <w:p w:rsidR="005D0324" w:rsidRPr="005D0324" w:rsidRDefault="005D0324" w:rsidP="00FF59C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0324" w:rsidRPr="005D0324" w:rsidRDefault="004F5F56" w:rsidP="00FF59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24.07.1998 № 124-ФЗ                           «Об основных гарантиях прав ребёнка в Российской Федерации» и Закона Тверской от 31.03.2010 № 24-30 «Об организации и обеспечении отдыха и оздоровления детей в Тверской области», Постановления Правительства Тверской области от 29.04.2022 № 268-пп «Об отдельных вопросах организации отдыха, оздоровления и занятости детей и подростков в Тверской области в 2022 году», с учётом введения мер  профилактики и предотвращения распространения на территории Кувшиновского района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</w:p>
    <w:p w:rsidR="005D0324" w:rsidRDefault="005D0324" w:rsidP="00FF59C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787" w:rsidRPr="00723CF6" w:rsidRDefault="00881787" w:rsidP="00FF59C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83112" w:rsidRDefault="00183112" w:rsidP="00FF5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Утвердить: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омплексный план-график районных мероприятий по организации летнего отдыха, оздоровления и занятости детей и подростков Кувшиновского района в 2022 году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5F56" w:rsidRPr="004F5F56" w:rsidRDefault="004F5F56" w:rsidP="00FF59CD">
      <w:pPr>
        <w:widowControl w:val="0"/>
        <w:tabs>
          <w:tab w:val="left" w:pos="114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ормативы расходов, связанные с организацией оздоровления детей, находящихся в трудной жизненной ситуации (приложение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ормативы расходов и расходные обязательства, осуществляемых МО «Кувшиновский район» за счет субсидии из муниципального фонда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на реализацию расходных обязательств муниципальных образований Тверской области по организации отдыха и занятости детей в каникулярное время (приложение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и </w:t>
      </w:r>
      <w:proofErr w:type="gram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летнего отдыха и занятости детей</w:t>
      </w:r>
      <w:proofErr w:type="gram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подростков Кувшиновского района (приложение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дислокацию лагерей дневного пребывания Кувшиновского района (приложение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субсидий МО «Кувшиновский район» на организацию отдыха и оздоровления (приложение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субсидий из бюджета МО «Кувшиновский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трудоустройство школьников (приложение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средств субсидии областного и муниципального бюджетов на финансирование оздоровительной кампании в 2022 году (приложение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F5F56" w:rsidRPr="004F5F56" w:rsidRDefault="004F5F56" w:rsidP="00FF59CD">
      <w:pPr>
        <w:widowControl w:val="0"/>
        <w:tabs>
          <w:tab w:val="left" w:pos="465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Распределить финансовые средства из областного фонда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Кувшиновского района между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учреждениями отдыха и оздоровления и довести до сведения руководителей учреждений отдыха и оздоровления.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5F56" w:rsidRPr="004F5F56" w:rsidRDefault="004F5F56" w:rsidP="00FF59CD">
      <w:pPr>
        <w:widowControl w:val="0"/>
        <w:tabs>
          <w:tab w:val="left" w:pos="70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Кувшиновский РОО, ГБУЗ «Кувшиновская ЦРБ»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согласованию), МАУ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дом культуры»,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отделению по работе с семьей и детьми  Кувшиновского района ГБУ ОЦПДОБР «Мой семейный центр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Торжка,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Торжокского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Кувшиновского районов (по согласованию), Координационному Совету по вопросам организации отдыха, оздоровления и занятости детей и подростков обеспечить полное и своевременное выполнение плана мероприятий по организации, отдыха, оздоровления и занятости детей и подростков Кувшиновского района в 2022 году, утвержденного настоящим постановлением.</w:t>
      </w:r>
    </w:p>
    <w:p w:rsidR="004F5F56" w:rsidRPr="004F5F56" w:rsidRDefault="004F5F56" w:rsidP="00FF59CD">
      <w:pPr>
        <w:widowControl w:val="0"/>
        <w:tabs>
          <w:tab w:val="left" w:pos="279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Установить стоимость путевки в летний оздоровительный лагерь дневного пребывания сроком на 21 день в период летних школьных каникул для детей от 6,5 до 17 лет (включительно) в размере 1874 рубля 25 копеек (одна тысяча восемьсот двадцать четыре) рубля 25 копеек, для родителей   без взимания частичной оплаты (на безвозмездной основе).</w:t>
      </w:r>
    </w:p>
    <w:p w:rsidR="004F5F56" w:rsidRPr="004F5F56" w:rsidRDefault="004F5F56" w:rsidP="00FF59CD">
      <w:pPr>
        <w:widowControl w:val="0"/>
        <w:tabs>
          <w:tab w:val="left" w:pos="30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Определить МУ Кувшиновский РОО координатором организации мероприятий по отдыху, оздоровлению и занятости в каникулярное время.</w:t>
      </w:r>
    </w:p>
    <w:p w:rsidR="004F5F56" w:rsidRPr="004F5F56" w:rsidRDefault="004F5F56" w:rsidP="00FF59CD">
      <w:pPr>
        <w:widowControl w:val="0"/>
        <w:tabs>
          <w:tab w:val="left" w:pos="3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Муниципальному учреждению Кувшиновский районный отдел образования, руководителям общеобразовательных учреждений:</w:t>
      </w:r>
    </w:p>
    <w:p w:rsidR="004F5F56" w:rsidRPr="004F5F56" w:rsidRDefault="004F5F56" w:rsidP="00FF59CD">
      <w:pPr>
        <w:widowControl w:val="0"/>
        <w:tabs>
          <w:tab w:val="left" w:pos="31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формирование и ведение реестра лагерей, организованных образовательными организациями, осуществляющими организацию отдыха и оздоровления обучающихся в каникулярное время,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F56" w:rsidRPr="004F5F56" w:rsidRDefault="004F5F56" w:rsidP="00FF59CD">
      <w:pPr>
        <w:widowControl w:val="0"/>
        <w:tabs>
          <w:tab w:val="left" w:pos="50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обеспечению соответствия квалификации работников организации отдыха детей и их оздоровления соответствующим профессиональным стандартам и квалификационным требованиям в соответствии с трудовым законодательством;</w:t>
      </w:r>
    </w:p>
    <w:p w:rsidR="004F5F56" w:rsidRPr="004F5F56" w:rsidRDefault="004F5F56" w:rsidP="00FF59CD">
      <w:pPr>
        <w:widowControl w:val="0"/>
        <w:tabs>
          <w:tab w:val="left" w:pos="534"/>
          <w:tab w:val="left" w:pos="1560"/>
          <w:tab w:val="left" w:pos="34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 лагеря дневного пребывания на базе общеобразовательных учреждений (приложение 5 к настоящему постановлению)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F56" w:rsidRPr="004F5F56" w:rsidRDefault="004F5F56" w:rsidP="00FF59CD">
      <w:pPr>
        <w:widowControl w:val="0"/>
        <w:tabs>
          <w:tab w:val="left" w:pos="48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предусмотреть различные формы отдыха, занятости детей и подростков в летний период, включая все формы работы со школьниками, деятельность заинтересованных организаций по подготовке и организации отдыха обучающихся;</w:t>
      </w:r>
    </w:p>
    <w:p w:rsidR="004F5F56" w:rsidRPr="004F5F56" w:rsidRDefault="004F5F56" w:rsidP="00FF59CD">
      <w:pPr>
        <w:widowControl w:val="0"/>
        <w:tabs>
          <w:tab w:val="left" w:pos="442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 и провести на базе муниципального учреждения Кувшиновский районный отдел образования, обучающий семинар для начальников летних лагерей дневного пребывания по вопросам программирования деятельности;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проверки игровых площадок, беговых дорожек, спортивного оборудования на предмет безопасного использования;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выделение необходимых средств на оплату приготовления пищи и прочие коммунальные затраты в лагерях, образованных муниципальными образовательными организациями. Осуществляющими организацию отдыха детей и их оздоровление в каникулярное время с дневным пребыванием (далее- лагеря с дневным пребыванием), и осуществлять указанные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расходы за счёт средств местного бюджета Кувшиновского района в размере 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100 %;</w:t>
      </w:r>
    </w:p>
    <w:p w:rsidR="004F5F56" w:rsidRPr="004F5F56" w:rsidRDefault="004F5F56" w:rsidP="00FF59CD">
      <w:pPr>
        <w:widowControl w:val="0"/>
        <w:tabs>
          <w:tab w:val="left" w:pos="577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 и оздоровления детей в целях профилактики клещевого энцефалита и геморрагической лихорадки с почечным синдромом; не позднее, чем за две недели до открытия организовать проведение эпизоотологического обследования,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дератизационной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акарицидной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обработок территории организации отдыха и оздоровления детей и по ее периметру в установленном законодательством порядке;</w:t>
      </w:r>
    </w:p>
    <w:p w:rsidR="004F5F56" w:rsidRPr="004F5F56" w:rsidRDefault="004F5F56" w:rsidP="00FF59CD">
      <w:pPr>
        <w:widowControl w:val="0"/>
        <w:tabs>
          <w:tab w:val="left" w:pos="577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дополнительные меры по предупреждению детской безнадзорности и беспризорности, профилактике правонарушений несовершеннолетних в период школьных каникул;</w:t>
      </w:r>
    </w:p>
    <w:p w:rsidR="004F5F56" w:rsidRPr="004F5F56" w:rsidRDefault="004F5F56" w:rsidP="00FF59CD">
      <w:pPr>
        <w:widowControl w:val="0"/>
        <w:tabs>
          <w:tab w:val="left" w:pos="577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6.10.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 проведение гигиенического обучения и аттестации работников летних оздоровительных организаций, занимающихся обучением, воспитанием и питанием детей;</w:t>
      </w:r>
    </w:p>
    <w:p w:rsidR="004F5F56" w:rsidRPr="004F5F56" w:rsidRDefault="004F5F56" w:rsidP="00FF59CD">
      <w:pPr>
        <w:widowControl w:val="0"/>
        <w:tabs>
          <w:tab w:val="left" w:pos="6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6.11.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обеспечить создание безопасных условий пребывания детей в организациях отдыха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эпидемиологическими и иными требованиями и нормами, обеспечивающими жизнь и здоровье детей, работников организации отдыха детей и их оздоровления, антитеррористическую защищенность,  подачу уведомлений (информации) организациями отдыха детей и их оздоровления о начале их работы в соответствии с установленными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эпидемиологическими требованиями, реализацию комплекса мер, направленных на исключение фактов несанкционированных организаций отдыха детей и их оздоровления, а также наличие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эпидемиологического заключения о соответствии деятельности, осуществляемой организацией отдыха детей и их оздоровления,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эпидемиологическим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F56" w:rsidRPr="004F5F56" w:rsidRDefault="004F5F56" w:rsidP="00FF59CD">
      <w:pPr>
        <w:widowControl w:val="0"/>
        <w:tabs>
          <w:tab w:val="left" w:pos="655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6.12.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в установленном порядке страхование детей за счет средств родителей на период их пребывания в учреждениях отдыха и оздоровления (включая проезд в загородные лагеря к месту отдыха и обратно);</w:t>
      </w:r>
    </w:p>
    <w:p w:rsidR="004F5F56" w:rsidRPr="004F5F56" w:rsidRDefault="004F5F56" w:rsidP="00FF59CD">
      <w:pPr>
        <w:widowControl w:val="0"/>
        <w:tabs>
          <w:tab w:val="left" w:pos="655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 соответствии с установленной компетенцией страхование жизни и здоровья детей-сирот, и детей, оставшихся без попечения родителей на время их пребывания в загородных оздоровительных организациях, расположенных на территории Тверской области (включая проезд к месту отдыха и обратно);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организованных детских коллективов в другие регионы за трое суток до отправки предоставлять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области: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численности детей и </w:t>
      </w:r>
      <w:proofErr w:type="gram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сопровождающих лиц</w:t>
      </w:r>
      <w:proofErr w:type="gram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документы об их состоянии здоровья;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обязательного медицинского сопровождения;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виде транспорта, используемого для перевозки детей, с указанием рейсов и дат отъезда и возвращения, времени продолжительности в пути;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организации горячего питания при нахождении в пути более суток или согласование «сухого пайка»;</w:t>
      </w:r>
    </w:p>
    <w:p w:rsidR="004F5F56" w:rsidRPr="004F5F56" w:rsidRDefault="004F5F56" w:rsidP="00FF59CD">
      <w:pPr>
        <w:widowControl w:val="0"/>
        <w:tabs>
          <w:tab w:val="left" w:pos="862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6.15.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предусмотреть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 обеспечивать контроль за своевременным проведением конкурсов по поставке пищевых продуктов, требования, установленные постановлением Правительства Российской Федерации от 04.02.2015 №99 «Об установлении дополнительных требований к участникам закупки отдельных видов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а  также требованиям по соблюдению санитарного законодательства;</w:t>
      </w:r>
    </w:p>
    <w:p w:rsidR="004F5F56" w:rsidRPr="004F5F56" w:rsidRDefault="004F5F56" w:rsidP="00FF59CD">
      <w:pPr>
        <w:widowControl w:val="0"/>
        <w:tabs>
          <w:tab w:val="left" w:pos="727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6.16.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4F5F56" w:rsidRPr="004F5F56" w:rsidRDefault="004F5F56" w:rsidP="00FF59CD">
      <w:pPr>
        <w:widowControl w:val="0"/>
        <w:tabs>
          <w:tab w:val="left" w:pos="66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6.17.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создавать условия для обеспечения предупреждения детского травматизма, безопасности дорожного движения в каникулярное время;</w:t>
      </w:r>
    </w:p>
    <w:p w:rsidR="004F5F56" w:rsidRPr="004F5F56" w:rsidRDefault="004F5F56" w:rsidP="00FF59CD">
      <w:pPr>
        <w:widowControl w:val="0"/>
        <w:tabs>
          <w:tab w:val="left" w:pos="64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6.18.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организациях отдыха и оздоровления детей;</w:t>
      </w:r>
    </w:p>
    <w:p w:rsidR="004F5F56" w:rsidRPr="004F5F56" w:rsidRDefault="004F5F56" w:rsidP="00FF59CD">
      <w:pPr>
        <w:widowControl w:val="0"/>
        <w:tabs>
          <w:tab w:val="left" w:pos="59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6.19.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провести инспектирование образовательных организаций по созданию безопасных условий и обеспечению жизнедеятельности пришкольных лагерей дневного пребывания, изучить организацию безопасного функционирования летних лагерей;</w:t>
      </w:r>
    </w:p>
    <w:p w:rsidR="004F5F56" w:rsidRPr="004F5F56" w:rsidRDefault="004F5F56" w:rsidP="00FF59CD">
      <w:pPr>
        <w:widowControl w:val="0"/>
        <w:tabs>
          <w:tab w:val="left" w:pos="59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обеспечению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 Российской Федерации;</w:t>
      </w:r>
    </w:p>
    <w:p w:rsidR="004F5F56" w:rsidRPr="004F5F56" w:rsidRDefault="004F5F56" w:rsidP="00FF59CD">
      <w:pPr>
        <w:widowControl w:val="0"/>
        <w:tabs>
          <w:tab w:val="left" w:pos="59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частичную оплату для педагогических работников в лагерях с дневным пребыванием в размере 20 % от фактической стоимости питания;</w:t>
      </w:r>
    </w:p>
    <w:p w:rsidR="004F5F56" w:rsidRPr="004F5F56" w:rsidRDefault="004F5F56" w:rsidP="00FF59CD">
      <w:pPr>
        <w:widowControl w:val="0"/>
        <w:tabs>
          <w:tab w:val="left" w:pos="59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увеличение на 15 % стоимости питания ребенка при проведении профильных и тематических смен спортивной направленности;</w:t>
      </w:r>
    </w:p>
    <w:p w:rsidR="004F5F56" w:rsidRPr="004F5F56" w:rsidRDefault="004F5F56" w:rsidP="00FF59CD">
      <w:pPr>
        <w:widowControl w:val="0"/>
        <w:tabs>
          <w:tab w:val="left" w:pos="59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необходимые средства на финансирование организации подвоза обучающихся в лагерях с дневным пребыванием. А также на оплату труда педагогических работников, занятых в лагерях с дневным пребыванием во время очередного отпуска;</w:t>
      </w:r>
    </w:p>
    <w:p w:rsidR="004F5F56" w:rsidRPr="004F5F56" w:rsidRDefault="004F5F56" w:rsidP="00FF59CD">
      <w:pPr>
        <w:widowControl w:val="0"/>
        <w:tabs>
          <w:tab w:val="left" w:pos="612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6.24.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обеспечить организацию и проведение в летний период дней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дворового спорта, в том числе проведение соревнований по уличному баскетболу, дворовому футболу;</w:t>
      </w:r>
    </w:p>
    <w:p w:rsidR="004F5F56" w:rsidRPr="004F5F56" w:rsidRDefault="004F5F56" w:rsidP="00FF59CD">
      <w:pPr>
        <w:widowControl w:val="0"/>
        <w:tabs>
          <w:tab w:val="left" w:pos="612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sz w:val="28"/>
          <w:szCs w:val="28"/>
        </w:rPr>
        <w:t>6.25.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комплексный план по организации отдыха и занятости детей и подростков в каникулярный период 2022 года;</w:t>
      </w:r>
    </w:p>
    <w:p w:rsidR="004F5F56" w:rsidRPr="004F5F56" w:rsidRDefault="004F5F56" w:rsidP="00FF59CD">
      <w:pPr>
        <w:widowControl w:val="0"/>
        <w:tabs>
          <w:tab w:val="left" w:pos="84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требований Федерального закона от 06.03.2006 №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35-ФЗ «О противодействии терроризму»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F5F56" w:rsidRPr="004F5F56" w:rsidRDefault="004F5F56" w:rsidP="00FF59CD">
      <w:pPr>
        <w:widowControl w:val="0"/>
        <w:tabs>
          <w:tab w:val="left" w:pos="848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6.27.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мониторинг организации отдыха и занятости детей и подростков на территории Кувшиновского района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F56" w:rsidRPr="004F5F56" w:rsidRDefault="004F5F56" w:rsidP="00FF59CD">
      <w:pPr>
        <w:widowControl w:val="0"/>
        <w:tabs>
          <w:tab w:val="left" w:pos="78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6.28.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контроль за целевым расходованием средств, предоставленных на реализацию расходных обязательств по организации отдыха детей в каникулярное время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F56" w:rsidRPr="004F5F56" w:rsidRDefault="004F5F56" w:rsidP="00FF59CD">
      <w:pPr>
        <w:widowControl w:val="0"/>
        <w:tabs>
          <w:tab w:val="left" w:pos="79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6.29.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в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кампании детей в Министерство образования Тверской области;</w:t>
      </w:r>
    </w:p>
    <w:p w:rsidR="004F5F56" w:rsidRPr="004F5F56" w:rsidRDefault="004F5F56" w:rsidP="00FF59CD">
      <w:pPr>
        <w:widowControl w:val="0"/>
        <w:tabs>
          <w:tab w:val="left" w:pos="79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6.30.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инициировать проведение проверок оборудования плоскостных сооружений на предмет безопасности их использования;</w:t>
      </w:r>
    </w:p>
    <w:p w:rsidR="004F5F56" w:rsidRPr="004F5F56" w:rsidRDefault="004F5F56" w:rsidP="00FF59CD">
      <w:pPr>
        <w:widowControl w:val="0"/>
        <w:tabs>
          <w:tab w:val="left" w:pos="790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6.31.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включение в реестр организаций отдыха детей и их оздоровления всех организаций, предоставляющих услуги по отдыху и оздоровлению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детейц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территории Кувшиновского района, в соответствии с Федеральным законом от 24.07.1998 №124-ФЗ «Об основных гарантиях прав ребёнка в Российской Федерации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F56" w:rsidRPr="004F5F56" w:rsidRDefault="004F5F56" w:rsidP="00FF59CD">
      <w:pPr>
        <w:widowControl w:val="0"/>
        <w:tabs>
          <w:tab w:val="left" w:pos="677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Тверской области в г. Торжке, Отделу государственного пожарного надзора г. Кувшиново и Кувшиновского района,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Кувшиновскому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отделению полиции МО МВД России «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Торжокский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ГБУЗ «Кувшиновская ЦРБ», Отделению по работе с семьей и детьми Кувшиновского района ГБУ ОЦПДОБР «Мой семейный центр» города Торжка, </w:t>
      </w:r>
      <w:proofErr w:type="spellStart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Торжокского</w:t>
      </w:r>
      <w:proofErr w:type="spellEnd"/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Кувшиновского районов, МАУ «</w:t>
      </w:r>
      <w:r w:rsidR="00FF59CD" w:rsidRP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 дом культуры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F5F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ГУ ТО «Центр занятости населения Кувшиновского района» обеспечить полное и своевременное выполнение плана мероприятий по организации и обеспечению отдыха, оздоровления и занятости детей и подростков в Кувшиновском районе в 2022 году, утвержденного настоящим постановлением.</w:t>
      </w:r>
    </w:p>
    <w:p w:rsidR="004F5F56" w:rsidRPr="004F5F56" w:rsidRDefault="004F5F56" w:rsidP="00FF59CD">
      <w:pPr>
        <w:widowControl w:val="0"/>
        <w:tabs>
          <w:tab w:val="left" w:pos="74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выполнением данного постановления возложить на 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Кувшиновского района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9CD"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О.Н. Бушуеву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F56" w:rsidRPr="004F5F56" w:rsidRDefault="004F5F56" w:rsidP="00FF59CD">
      <w:pPr>
        <w:widowControl w:val="0"/>
        <w:tabs>
          <w:tab w:val="left" w:pos="74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итогах организации отдыха, оздоровления и занятости детей и подростков Кувшиновского района в летний период представить в срок до 30 сентября 2022 года.</w:t>
      </w:r>
    </w:p>
    <w:p w:rsidR="004F5F56" w:rsidRPr="004F5F56" w:rsidRDefault="004F5F56" w:rsidP="00FF59CD">
      <w:pPr>
        <w:widowControl w:val="0"/>
        <w:tabs>
          <w:tab w:val="left" w:pos="744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 о б исполнении постановления представить в срок до 25 января 2023 года.</w:t>
      </w:r>
    </w:p>
    <w:p w:rsidR="004F5F56" w:rsidRPr="004F5F56" w:rsidRDefault="004F5F56" w:rsidP="00FF59CD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F56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FF59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59CD"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="00FF59CD"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подписания,  подлежит</w:t>
      </w:r>
      <w:proofErr w:type="gramEnd"/>
      <w:r w:rsidR="00FF5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9CD" w:rsidRPr="00E91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521DF0" w:rsidRDefault="00521DF0" w:rsidP="00FF5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9CD" w:rsidRPr="00F02398" w:rsidRDefault="00FF59CD" w:rsidP="00FF59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FF59CD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</w:p>
    <w:p w:rsidR="00756472" w:rsidRPr="00756472" w:rsidRDefault="00756472" w:rsidP="00756472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756472" w:rsidRPr="00756472" w:rsidRDefault="00756472" w:rsidP="007564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8E7EA2" w:rsidRDefault="00756472" w:rsidP="007564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756472" w:rsidRPr="00756472" w:rsidRDefault="00756472" w:rsidP="007564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756472" w:rsidRPr="00756472" w:rsidRDefault="00756472" w:rsidP="007564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8E7EA2"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756472" w:rsidRPr="00756472" w:rsidRDefault="00756472" w:rsidP="007564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472" w:rsidRPr="00756472" w:rsidRDefault="00756472" w:rsidP="0075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472" w:rsidRPr="00756472" w:rsidRDefault="00756472" w:rsidP="0075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Комплексный план-график </w:t>
      </w:r>
    </w:p>
    <w:p w:rsidR="00756472" w:rsidRPr="00756472" w:rsidRDefault="00756472" w:rsidP="0075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районных мероприятий по организации летнего отдыха, оздоровления и занятости детей </w:t>
      </w:r>
    </w:p>
    <w:p w:rsidR="00756472" w:rsidRPr="00756472" w:rsidRDefault="00756472" w:rsidP="00756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4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подростков Кувшиновского района в 2022 году.</w:t>
      </w:r>
    </w:p>
    <w:p w:rsidR="00756472" w:rsidRPr="00756472" w:rsidRDefault="00756472" w:rsidP="00756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472" w:rsidRPr="00756472" w:rsidRDefault="00756472" w:rsidP="00756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7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9"/>
        <w:gridCol w:w="4873"/>
        <w:gridCol w:w="1312"/>
        <w:gridCol w:w="2620"/>
      </w:tblGrid>
      <w:tr w:rsidR="00756472" w:rsidRPr="00756472" w:rsidTr="00756472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№ 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Ответственные за исполнение</w:t>
            </w:r>
          </w:p>
        </w:tc>
      </w:tr>
      <w:tr w:rsidR="00756472" w:rsidRPr="00756472" w:rsidTr="00756472">
        <w:trPr>
          <w:trHeight w:val="7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2" w:rsidRPr="00756472" w:rsidRDefault="00756472" w:rsidP="00756472">
            <w:pPr>
              <w:widowControl w:val="0"/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Формирование и утверждение состава межведомственного Координационного совета вопросам организации отдыха, оздоровления и занятости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79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2" w:rsidRPr="00756472" w:rsidRDefault="00756472" w:rsidP="00756472">
            <w:pPr>
              <w:widowControl w:val="0"/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both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Подготовка и утверждение плана работы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432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both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Заседание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756472">
              <w:rPr>
                <w:color w:val="000000"/>
                <w:sz w:val="24"/>
                <w:szCs w:val="24"/>
              </w:rPr>
              <w:t>, 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 xml:space="preserve">РОО, Территориальный отдел Управления Роспотребнадзора по Тверской области в 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г. Торжке, Отделение по надзорной деятельности по 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г. Кувшинову и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Кувшиновскому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 району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 (по согласованию), Федеральное бюджетное учреждение здравоохранения «Центр гигиены и эпидемиологии по Тверской области в 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г. Торжке» 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(по согласованию), ГУ ТО «ЦЗН», отделение по работе с семьей и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детьми  Кувшиновского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района ГБУ ОЦПДОБР «Мой семейный центр</w:t>
            </w:r>
            <w:r w:rsidR="008E7EA2">
              <w:rPr>
                <w:color w:val="000000"/>
                <w:sz w:val="24"/>
                <w:szCs w:val="24"/>
              </w:rPr>
              <w:t>»</w:t>
            </w:r>
            <w:r w:rsidRPr="00756472">
              <w:rPr>
                <w:color w:val="000000"/>
                <w:sz w:val="24"/>
                <w:szCs w:val="24"/>
              </w:rPr>
              <w:t xml:space="preserve"> города Торжка,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 и Кувшиновского районов», администрация Кувшиновского района</w:t>
            </w:r>
          </w:p>
        </w:tc>
      </w:tr>
      <w:tr w:rsidR="00756472" w:rsidRPr="00756472" w:rsidTr="00756472">
        <w:trPr>
          <w:trHeight w:val="7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Подготовка и принятие муниципальных нормативных документов, регулирующих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вопросы  организации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отдыха, оздоровления и занятости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администрация Кувшиновского района</w:t>
            </w:r>
          </w:p>
        </w:tc>
      </w:tr>
      <w:tr w:rsidR="00756472" w:rsidRPr="00756472" w:rsidTr="00756472">
        <w:trPr>
          <w:trHeight w:val="7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Информирование Территориального отдела Управления Роспотребнадзора в г. Торжке о сроках открытия организаций отдыха и оздоровления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образовательные организации</w:t>
            </w:r>
          </w:p>
        </w:tc>
      </w:tr>
      <w:tr w:rsidR="00756472" w:rsidRPr="00756472" w:rsidTr="00756472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Формирование численности и контингента детей и подростков, планируемых к принятию в организации отдыха и оздоровления.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февраль, 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образовательные организации</w:t>
            </w:r>
          </w:p>
        </w:tc>
      </w:tr>
      <w:tr w:rsidR="00756472" w:rsidRPr="00756472" w:rsidTr="00756472">
        <w:trPr>
          <w:trHeight w:val="15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Направление Уведомлений в Территориальный отдел Управления Роспотребнадзора в г.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Торжке  с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указанием сроков открытия, начала и окончания смен, планируемом количестве детей в каждой смене, сроках проведения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дератизационных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, дезинсекционных мероприятий и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 обработок.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образовательные организации</w:t>
            </w:r>
          </w:p>
        </w:tc>
      </w:tr>
      <w:tr w:rsidR="00756472" w:rsidRPr="00756472" w:rsidTr="00756472">
        <w:trPr>
          <w:trHeight w:val="11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за  своевременностью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и полнотой формирования и направления  пакетов документов, необходимого для проведения санитарно-эпидемиологической экспертизы деятельности организаций отдыха и оздоровления.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9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6472">
              <w:rPr>
                <w:color w:val="000000"/>
                <w:sz w:val="24"/>
                <w:szCs w:val="24"/>
              </w:rPr>
              <w:t>Предоставление  в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 Территориальный отдел Управления Роспотребнадзора в г.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Торжке  пакетов документов, необходимого для проведения санитарно-эпидемиологической экспертизы.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7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Оказание содействия в обеспечении своевременной подготовки организаций отдыха детей к летнему оздоровительному сезону.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Формирование реестра организаций отдыха                       и оздоровления детей в 2022 году Кувшиновского района.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5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both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Распределение субсидий, выделенных из областного бюджета по видам отдыха в организации отдыха.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9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Заключение Соглашения между администрацией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Кувшиновского района Министерством образования Тверской области о взаимодействии по организации отдыха детей в каникулярное время.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администрация Кувшиновского района</w:t>
            </w:r>
          </w:p>
        </w:tc>
      </w:tr>
      <w:tr w:rsidR="00756472" w:rsidRPr="00756472" w:rsidTr="00756472">
        <w:trPr>
          <w:trHeight w:val="11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Заключение соглашений и договоров на организацию временного трудоустройства подростков в возрасте от 14 до 18 лет, в соответствии с которыми в течение 2022 года организовать временное трудоустройство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ГУ ТО «ЦЗН»</w:t>
            </w:r>
          </w:p>
        </w:tc>
      </w:tr>
      <w:tr w:rsidR="00756472" w:rsidRPr="00756472" w:rsidTr="00756472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Разработка и утверждение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отраслевых  планов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мероприятий по организации отдыха и занятости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18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Формирование и направление в организации отдыха и оздоровления детей, находящихся в трудной жизненной ситуации и состоящих на учете в КДН и ЗП. Выполнение плана мероприятий по предупреждению правонарушений несовершеннолетних в соответствии с ФЗ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№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120 от 24.06.99 «Об основах системы профилактики и безнадзорности правонарушений несовершеннолетних»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8E7EA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56472">
              <w:rPr>
                <w:color w:val="000000"/>
                <w:sz w:val="24"/>
                <w:szCs w:val="24"/>
              </w:rPr>
              <w:t>КДН  и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ЗП Кувшиновского района</w:t>
            </w:r>
          </w:p>
        </w:tc>
      </w:tr>
      <w:tr w:rsidR="00756472" w:rsidRPr="00756472" w:rsidTr="00756472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Проведение приемки организаций отдыха Межведомственной комиссией.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 xml:space="preserve">РОО, Территориальный отдел Управления Роспотребнадзора по Тверской области в 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г. Торжке, Отделение по надзорной деятельности по 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г. Кувшинову и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Кувшиновскому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 району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 (по согласованию), Федеральное бюджетное учреждение здравоохранения «Центр гигиены и эпидемиологии по Тверской области в </w:t>
            </w:r>
          </w:p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г. Торжке»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Получение в установленном порядке санитарно-эпидемиологических заключений о соответствии деятельности организаций отдыха и оздоровления санитарно-эпидемиологическим требованиям.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Организация инклюзивных, профильных и тематических смен различной направленности в учреждениях отдыха и оздоровления детей и подростков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образовательные организации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tabs>
                <w:tab w:val="left" w:pos="843"/>
              </w:tabs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Организация взаимодействия учреждений культуры и лагерей дневного пребывания по работе с детьми в период каникул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МАУ «</w:t>
            </w:r>
            <w:r w:rsidR="008E7EA2" w:rsidRPr="008E7EA2">
              <w:rPr>
                <w:color w:val="000000"/>
                <w:sz w:val="24"/>
                <w:szCs w:val="24"/>
              </w:rPr>
              <w:t>Районный дом культуры</w:t>
            </w:r>
            <w:r w:rsidRPr="0075647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both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Обеспечение контроля и надзора за соблюдением требований к антитеррористической защищенности объектов, пожарной безопасности, санитарно-противоэпидемиологическим режимом в организациях отдыха детей.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A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  <w:r w:rsidRPr="00756472">
              <w:rPr>
                <w:sz w:val="24"/>
                <w:szCs w:val="24"/>
              </w:rPr>
              <w:t>, Территориальный отдел Управления Роспотребнадзора по Тверской области в</w:t>
            </w:r>
          </w:p>
          <w:p w:rsidR="008E7EA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 xml:space="preserve"> г. Торжке, Отделение по надзорной деятельности по </w:t>
            </w:r>
          </w:p>
          <w:p w:rsidR="008E7EA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 xml:space="preserve">г. Кувшинову и </w:t>
            </w:r>
            <w:proofErr w:type="spellStart"/>
            <w:r w:rsidRPr="00756472">
              <w:rPr>
                <w:sz w:val="24"/>
                <w:szCs w:val="24"/>
              </w:rPr>
              <w:t>Кувшиновскому</w:t>
            </w:r>
            <w:proofErr w:type="spellEnd"/>
            <w:r w:rsidRPr="00756472">
              <w:rPr>
                <w:sz w:val="24"/>
                <w:szCs w:val="24"/>
              </w:rPr>
              <w:t xml:space="preserve"> району </w:t>
            </w:r>
          </w:p>
          <w:p w:rsidR="008E7EA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lastRenderedPageBreak/>
              <w:t xml:space="preserve">(по согласованию), Федеральное бюджетное учреждение здравоохранения «Центр гигиены и эпидемиологии по Тверской области в </w:t>
            </w:r>
          </w:p>
          <w:p w:rsidR="008E7EA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 xml:space="preserve">г. Торжке» </w:t>
            </w:r>
          </w:p>
          <w:p w:rsidR="00756472" w:rsidRPr="0075647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(по согласованию).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Осуществление контроля за соблюдением норм питания в организациях отдыха детей. Контроль качества и безопасности пищевых продуктов, используемых в организациях отдыха детей и их оздоровления в условиях сохранения рисков распространения новой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 инфекции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(</w:t>
            </w:r>
            <w:r w:rsidRPr="00756472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756472">
              <w:rPr>
                <w:color w:val="000000"/>
                <w:sz w:val="24"/>
                <w:szCs w:val="24"/>
              </w:rPr>
              <w:t>-19)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установленных СП 3.1/2.3.3598-20.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 xml:space="preserve">РОО, ТО Управления Роспотребнадзора по Тверской области в 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г. Торжке</w:t>
            </w:r>
          </w:p>
        </w:tc>
      </w:tr>
      <w:tr w:rsidR="00756472" w:rsidRPr="00756472" w:rsidTr="00756472">
        <w:trPr>
          <w:trHeight w:val="7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Информирование работодателей об организации отдыха и оздоровления детей с целью привлечения их к принятию участия в оздоровительной кампании 2022 года.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ГУ ТО «ЦЗН»</w:t>
            </w:r>
          </w:p>
        </w:tc>
      </w:tr>
      <w:tr w:rsidR="00756472" w:rsidRPr="00756472" w:rsidTr="00756472">
        <w:trPr>
          <w:trHeight w:val="13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both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Проведение рекламной кампании и освещение мероприятий по организации отдыха и занятости детей на территории Кувшиновского района в 2022 году в средствах массовой информации: в районной газете, радио, на сайте администрации, сайтах образовательных учреждений.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начиная с марта 2022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sz w:val="24"/>
                <w:szCs w:val="24"/>
              </w:rPr>
              <w:t>Администрация Кувшиновского района,</w:t>
            </w:r>
          </w:p>
          <w:p w:rsidR="00756472" w:rsidRPr="00756472" w:rsidRDefault="00756472" w:rsidP="00756472">
            <w:pPr>
              <w:jc w:val="center"/>
              <w:rPr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  <w:r w:rsidRPr="00756472">
              <w:rPr>
                <w:sz w:val="24"/>
                <w:szCs w:val="24"/>
              </w:rPr>
              <w:t>, Руководители муниципальных общеобразовательных учреждений.</w:t>
            </w:r>
          </w:p>
        </w:tc>
      </w:tr>
      <w:tr w:rsidR="00756472" w:rsidRPr="00756472" w:rsidTr="00756472">
        <w:trPr>
          <w:trHeight w:val="15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Осуществление контроля за достоверностью, актуальностью, и полнотой сведений об организации отдыха детей  и их оздоровления, содержащихся в реестре организаций отдыха и их оздоровления на территории Кувшиновского района, за организацией воспитательной работы в организациях отдыха и оздоровления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112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Работа оздоровительных лагерей с дневным пребыванием учащихся при школах.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 xml:space="preserve">РОО, отделение по работе с семьей и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детьми  Кувшиновского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района ГБУ ОЦПДОБР «Мой семейный центр « города Торжка,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 xml:space="preserve"> и Кувшиновского районов», ОУ</w:t>
            </w:r>
          </w:p>
        </w:tc>
      </w:tr>
      <w:tr w:rsidR="00756472" w:rsidRPr="00756472" w:rsidTr="00756472">
        <w:trPr>
          <w:trHeight w:val="3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Работа лагерей труда и отдыха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июнь, 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ОУ</w:t>
            </w:r>
          </w:p>
        </w:tc>
      </w:tr>
      <w:tr w:rsidR="00756472" w:rsidRPr="00756472" w:rsidTr="00756472">
        <w:trPr>
          <w:trHeight w:val="36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Многодневные походы</w:t>
            </w:r>
            <w:r w:rsidRPr="00756472">
              <w:rPr>
                <w:color w:val="000000"/>
                <w:sz w:val="24"/>
                <w:szCs w:val="24"/>
              </w:rPr>
              <w:tab/>
              <w:t>июль</w:t>
            </w:r>
            <w:r w:rsidRPr="00756472">
              <w:rPr>
                <w:color w:val="000000"/>
                <w:sz w:val="24"/>
                <w:szCs w:val="24"/>
              </w:rPr>
              <w:tab/>
              <w:t>МУ РОО, ОУ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РОО, ОУ</w:t>
            </w:r>
          </w:p>
        </w:tc>
      </w:tr>
      <w:tr w:rsidR="00756472" w:rsidRPr="00756472" w:rsidTr="00756472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Организация контроля за выполнением требований к антитеррористической защищенности объектов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(территорий)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8E7EA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  <w:r w:rsidR="00756472" w:rsidRPr="00756472">
              <w:rPr>
                <w:color w:val="000000"/>
                <w:sz w:val="24"/>
                <w:szCs w:val="24"/>
              </w:rPr>
              <w:t>, ОУ</w:t>
            </w:r>
          </w:p>
        </w:tc>
      </w:tr>
      <w:tr w:rsidR="00756472" w:rsidRPr="00756472" w:rsidTr="00756472">
        <w:trPr>
          <w:trHeight w:val="9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Обеспечение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контроля и надзора за соблюдением требований санитарно-противоэпидемического режима в организациях отдыха детей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A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Территориальный отдел Управления Роспотребнадзора по Тверской области в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 г. Торжке</w:t>
            </w:r>
          </w:p>
        </w:tc>
      </w:tr>
      <w:tr w:rsidR="00756472" w:rsidRPr="00756472" w:rsidTr="00756472">
        <w:trPr>
          <w:trHeight w:val="7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Организация</w:t>
            </w:r>
            <w:r w:rsidR="008E7EA2">
              <w:rPr>
                <w:color w:val="000000"/>
                <w:sz w:val="24"/>
                <w:szCs w:val="24"/>
              </w:rPr>
              <w:t xml:space="preserve"> </w:t>
            </w:r>
            <w:r w:rsidRPr="00756472">
              <w:rPr>
                <w:color w:val="000000"/>
                <w:sz w:val="24"/>
                <w:szCs w:val="24"/>
              </w:rPr>
              <w:t>и проведение обучающих семинаров для руководителей и педагогических работников организаций отдыха детей.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8E7EA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  <w:tr w:rsidR="00756472" w:rsidRPr="00756472" w:rsidTr="00756472">
        <w:trPr>
          <w:trHeight w:val="5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Проведение профилактической работы по предупреждению правонарушений среди несовершеннолетних в период каникул;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МО МВД России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Торжокский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>»:</w:t>
            </w:r>
          </w:p>
        </w:tc>
      </w:tr>
      <w:tr w:rsidR="00756472" w:rsidRPr="00756472" w:rsidTr="00756472">
        <w:trPr>
          <w:trHeight w:val="9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Осуществление мер по предупреждению детского и подросткового дорожного травматизма и созданию условий для безопасности нахождения детей на улице в период каникул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МО МВД России</w:t>
            </w:r>
          </w:p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Торжокский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>»:</w:t>
            </w:r>
          </w:p>
        </w:tc>
      </w:tr>
      <w:tr w:rsidR="00756472" w:rsidRPr="00756472" w:rsidTr="00756472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Обеспечение контроля и надзора за соблюдением требований пожарной безопасности в организациях отдыха детей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ОГПН г. Кувшиново и Кувшиновского района</w:t>
            </w:r>
          </w:p>
        </w:tc>
      </w:tr>
      <w:tr w:rsidR="00756472" w:rsidRPr="00756472" w:rsidTr="00756472">
        <w:trPr>
          <w:trHeight w:val="7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Проведение профилактической </w:t>
            </w:r>
            <w:proofErr w:type="gramStart"/>
            <w:r w:rsidRPr="00756472">
              <w:rPr>
                <w:color w:val="000000"/>
                <w:sz w:val="24"/>
                <w:szCs w:val="24"/>
              </w:rPr>
              <w:t>работы  по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предупреждению пожаров и работы по обеспечению безопасного нахождения детей на воде в летний каникулярный период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ОГПН г. Кувшиново и Кувшиновского района</w:t>
            </w:r>
          </w:p>
        </w:tc>
      </w:tr>
      <w:tr w:rsidR="00756472" w:rsidRPr="00756472" w:rsidTr="00756472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72" w:rsidRPr="00756472" w:rsidRDefault="00756472" w:rsidP="00756472">
            <w:pPr>
              <w:widowControl w:val="0"/>
              <w:tabs>
                <w:tab w:val="left" w:pos="522"/>
              </w:tabs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Обеспечение трудовой занятости, направления в палаточные лагеря, а также в детские оздоровительные учреждения детей и подростков, находящихся в сложной жизненной ситуации, состоящих на учете в комиссиях по делам несовершеннолетних и в подразделениях органов внутренних дел Кувшиновского района;</w:t>
            </w:r>
          </w:p>
          <w:p w:rsidR="00756472" w:rsidRPr="00756472" w:rsidRDefault="00756472" w:rsidP="007564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56472">
              <w:rPr>
                <w:color w:val="000000"/>
                <w:sz w:val="24"/>
                <w:szCs w:val="24"/>
              </w:rPr>
              <w:t>КДН  и</w:t>
            </w:r>
            <w:proofErr w:type="gramEnd"/>
            <w:r w:rsidRPr="00756472">
              <w:rPr>
                <w:color w:val="000000"/>
                <w:sz w:val="24"/>
                <w:szCs w:val="24"/>
              </w:rPr>
              <w:t xml:space="preserve"> ЗП Кувшиновского района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tabs>
                <w:tab w:val="left" w:pos="843"/>
              </w:tabs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Организация взаимодействия учреждений культуры и лагерей дневного пребывания по работе с детьми в период каникул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июнь, 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МАУ «</w:t>
            </w:r>
            <w:r w:rsidR="008E7EA2" w:rsidRPr="008E7EA2">
              <w:rPr>
                <w:color w:val="000000"/>
                <w:sz w:val="24"/>
                <w:szCs w:val="24"/>
              </w:rPr>
              <w:t>Районный дом культуры</w:t>
            </w:r>
            <w:r w:rsidRPr="0075647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6472" w:rsidRPr="00756472" w:rsidTr="00756472">
        <w:trPr>
          <w:trHeight w:val="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tabs>
                <w:tab w:val="left" w:pos="843"/>
              </w:tabs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Своевременное получение санитарно- эпидемиологического заключения на деятельность, осуществляемую </w:t>
            </w:r>
            <w:proofErr w:type="spellStart"/>
            <w:r w:rsidRPr="00756472">
              <w:rPr>
                <w:color w:val="000000"/>
                <w:sz w:val="24"/>
                <w:szCs w:val="24"/>
              </w:rPr>
              <w:t>отрганизаци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Образовательные организации.</w:t>
            </w:r>
          </w:p>
        </w:tc>
      </w:tr>
      <w:tr w:rsidR="00756472" w:rsidRPr="00756472" w:rsidTr="00756472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ind w:left="22" w:firstLine="7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756472">
            <w:pPr>
              <w:widowControl w:val="0"/>
              <w:tabs>
                <w:tab w:val="left" w:pos="843"/>
              </w:tabs>
              <w:jc w:val="both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>Мониторинг организации отдыха, оздоровления и занятости детей и подростков в Кувшиновском районе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756472" w:rsidP="008E7E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6472">
              <w:rPr>
                <w:color w:val="000000"/>
                <w:sz w:val="24"/>
                <w:szCs w:val="24"/>
              </w:rPr>
              <w:t>ежемесяч</w:t>
            </w:r>
            <w:proofErr w:type="spellEnd"/>
            <w:r w:rsidRPr="00756472">
              <w:rPr>
                <w:color w:val="000000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72" w:rsidRPr="00756472" w:rsidRDefault="008E7EA2" w:rsidP="0075647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56472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Кувшиновский </w:t>
            </w:r>
            <w:r w:rsidRPr="00756472">
              <w:rPr>
                <w:color w:val="000000"/>
                <w:sz w:val="24"/>
                <w:szCs w:val="24"/>
              </w:rPr>
              <w:t>РОО</w:t>
            </w:r>
          </w:p>
        </w:tc>
      </w:tr>
    </w:tbl>
    <w:p w:rsidR="00B47B96" w:rsidRDefault="00B47B96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7EA2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8E7EA2" w:rsidRPr="00756472" w:rsidRDefault="008E7EA2" w:rsidP="008E7EA2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8E7EA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8E7EA2" w:rsidRPr="008E7EA2" w:rsidRDefault="008E7EA2" w:rsidP="008E7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EA2" w:rsidRPr="008E7EA2" w:rsidRDefault="008E7EA2" w:rsidP="008E7EA2">
      <w:pPr>
        <w:widowControl w:val="0"/>
        <w:tabs>
          <w:tab w:val="left" w:pos="1080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E7EA2" w:rsidRPr="008E7EA2" w:rsidRDefault="008E7EA2" w:rsidP="008E7EA2">
      <w:pPr>
        <w:widowControl w:val="0"/>
        <w:tabs>
          <w:tab w:val="left" w:pos="1080"/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EA2" w:rsidRDefault="008E7EA2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E7E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Нормативы расходов, связанные с организацией отдыха и оздоровления детей, находящихся в трудной жизненной ситуации</w:t>
      </w:r>
    </w:p>
    <w:p w:rsidR="00426C5B" w:rsidRPr="008E7EA2" w:rsidRDefault="00426C5B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E7EA2" w:rsidRPr="008E7EA2" w:rsidRDefault="008E7EA2" w:rsidP="008E7E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1. Норматив расходов за счет Субсидии, связанных с оплатой стоимости набора продуктов питания на одного ребенка в день в лагере с дневным пребыванием, в лагере труда и отдыха- 108 руб.50 коп.</w:t>
      </w:r>
    </w:p>
    <w:p w:rsidR="008E7EA2" w:rsidRPr="008E7EA2" w:rsidRDefault="008E7EA2" w:rsidP="008E7E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2. Культурное обслуживание и физкультурно-оздоровительные мероприятия-5 руб.43 коп. на одного ребенка в день.</w:t>
      </w:r>
    </w:p>
    <w:p w:rsidR="008E7EA2" w:rsidRPr="008E7EA2" w:rsidRDefault="008E7EA2" w:rsidP="008E7E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E7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Норматив расходов за счет субсидии на оплату стоимости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походах, – 154 рубля.</w:t>
      </w:r>
    </w:p>
    <w:p w:rsidR="008E7EA2" w:rsidRPr="008E7EA2" w:rsidRDefault="008E7EA2" w:rsidP="008E7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Норматив расходов за счет субсидии на одного ребенка в день на культурное обслуживание и физкультурно-оздоровительные мероприятия – 5 % от нормативов расходов, установленных на питание в лагерях с дневным пребыванием, лагерях труда и отдыха, палаточных лагерях.</w:t>
      </w:r>
    </w:p>
    <w:p w:rsidR="008E7EA2" w:rsidRPr="008E7EA2" w:rsidRDefault="008E7EA2" w:rsidP="008E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7EA2" w:rsidRDefault="008E7EA2" w:rsidP="008E7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 расходов для иных категорий детей</w:t>
      </w:r>
    </w:p>
    <w:p w:rsidR="00426C5B" w:rsidRPr="008E7EA2" w:rsidRDefault="00426C5B" w:rsidP="008E7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7EA2" w:rsidRPr="008E7EA2" w:rsidRDefault="008E7EA2" w:rsidP="008E7E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а счет Субсидии, связанных с оплатой стоимости путевки в загородные оздоровительные лагеря, оздоровительные центры, детские дачи, расположенные на территории Тверской области (со сроком пребывания 21 день в период школьных каникул) для детей-сирот и детей, оставшихся без попечения родителей, подведомственных  Министерству образования Тверской области, для детей, находящихся в трудной жизненной ситуации; для детей, находящихся в государственных учреждениях Тверской области, подведомственных Министерству социальной защиты Тверской области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18285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осемнадцать тысяч двести восемьдесят пять) рублей:</w:t>
      </w:r>
    </w:p>
    <w:p w:rsidR="008E7EA2" w:rsidRPr="008E7EA2" w:rsidRDefault="008E7EA2" w:rsidP="008E7E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– сирот и детей, оставшихся без попечения родителей, являющихся воспитанниками (обучающимися государственных образовательных организаций Тверской области (далее дети-сироты и дети, оставшиеся без попечения родителей;</w:t>
      </w:r>
    </w:p>
    <w:p w:rsidR="008E7EA2" w:rsidRPr="008E7EA2" w:rsidRDefault="008E7EA2" w:rsidP="008E7E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7E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 находящихся в трудной жизненной ситуации, и для детей, находящихся в государственных учреждениях Тверской области, подведомственных Министерству демографической и семейной политики Тверской области.</w:t>
      </w:r>
    </w:p>
    <w:p w:rsidR="008E7EA2" w:rsidRPr="008E7EA2" w:rsidRDefault="008E7EA2" w:rsidP="008E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7EA2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8E7EA2" w:rsidRPr="00756472" w:rsidRDefault="008E7EA2" w:rsidP="008E7EA2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8E7EA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Pr="008E7EA2" w:rsidRDefault="008E7EA2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b/>
          <w:sz w:val="24"/>
          <w:szCs w:val="24"/>
        </w:rPr>
        <w:t>Нормативы расходов и расходные обязательства,</w:t>
      </w:r>
    </w:p>
    <w:p w:rsidR="008E7EA2" w:rsidRPr="008E7EA2" w:rsidRDefault="008E7EA2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b/>
          <w:sz w:val="24"/>
          <w:szCs w:val="24"/>
        </w:rPr>
        <w:t>осуществляемых МО «Кувшиновский район»</w:t>
      </w:r>
    </w:p>
    <w:p w:rsidR="008E7EA2" w:rsidRPr="008E7EA2" w:rsidRDefault="008E7EA2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счет субсидии из муниципального фонда </w:t>
      </w:r>
      <w:proofErr w:type="spellStart"/>
      <w:r w:rsidRPr="008E7EA2"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8E7EA2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расходов </w:t>
      </w:r>
    </w:p>
    <w:p w:rsidR="008E7EA2" w:rsidRPr="008E7EA2" w:rsidRDefault="008E7EA2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реализацию расходных обязательств муниципальных образований Тверской области по организации отдыха и занятости детей в каникулярное время </w:t>
      </w:r>
    </w:p>
    <w:p w:rsidR="008E7EA2" w:rsidRPr="008E7EA2" w:rsidRDefault="008E7EA2" w:rsidP="008E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EA2" w:rsidRPr="008E7EA2" w:rsidRDefault="008E7EA2" w:rsidP="008E7EA2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sz w:val="24"/>
          <w:szCs w:val="24"/>
        </w:rPr>
        <w:t xml:space="preserve">1. Норматив расходов, осуществляемых МО « Кувшиновский район» Тверской области за счет субсидии из муниципального фонда </w:t>
      </w:r>
      <w:proofErr w:type="spellStart"/>
      <w:r w:rsidRPr="008E7EA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8E7EA2">
        <w:rPr>
          <w:rFonts w:ascii="Times New Roman" w:eastAsia="Times New Roman" w:hAnsi="Times New Roman" w:cs="Times New Roman"/>
          <w:sz w:val="24"/>
          <w:szCs w:val="24"/>
        </w:rPr>
        <w:t xml:space="preserve"> расходов на реализацию расходных обязательств муниципальных образований Тверской области по организации отдыха детей в каникулярное время  (далее – Норматив расходов за счет Субсидии), связанных с оплатой стоимости путевки в загородные оздоровительные лагеря, расположенные на территории Тверской области (со сроком пребывания 21 день в период школьных каникул), в размере 8 894 (восемь тысяч восемьсот девяносто четыре) рубля для детей работников государственных и муниципальных учреждений, финансовое обеспечение деятельности которых осуществляется за счет бюджета Российской Федерации, областного бюджета Тверской области, местного бюджета Кувшиновского района.</w:t>
      </w:r>
    </w:p>
    <w:p w:rsidR="008E7EA2" w:rsidRPr="008E7EA2" w:rsidRDefault="008E7EA2" w:rsidP="008E7EA2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sz w:val="24"/>
          <w:szCs w:val="24"/>
        </w:rPr>
        <w:t xml:space="preserve">2. Норматив расходов за счет Субсидии, связанных с оплатой стоимости  одной путевки в загородные оздоровительные лагеря, расположенные на территории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E7EA2">
        <w:rPr>
          <w:rFonts w:ascii="Times New Roman" w:eastAsia="Times New Roman" w:hAnsi="Times New Roman" w:cs="Times New Roman"/>
          <w:sz w:val="24"/>
          <w:szCs w:val="24"/>
        </w:rPr>
        <w:t>(со сроком пребывания 21 день в период школьных каникул), в размере 4 447 (четыре тысячи четыреста сорок семь) рублей для детей работников учреждений и организаций, за исключением указанных в пункте 1.</w:t>
      </w:r>
    </w:p>
    <w:p w:rsidR="008E7EA2" w:rsidRPr="008E7EA2" w:rsidRDefault="008E7EA2" w:rsidP="008E7EA2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A2">
        <w:rPr>
          <w:rFonts w:ascii="Times New Roman" w:eastAsia="Times New Roman" w:hAnsi="Times New Roman" w:cs="Times New Roman"/>
          <w:sz w:val="24"/>
          <w:szCs w:val="24"/>
        </w:rPr>
        <w:t xml:space="preserve">3. Норматив расходов за счет Субсидии, связанных с оплатой стоимости набора продуктов питания на одного ребенка в день в лагере дневного пребывания – 85 рублей, на культурно - массовые и </w:t>
      </w:r>
      <w:proofErr w:type="spellStart"/>
      <w:r w:rsidRPr="008E7EA2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8E7EA2">
        <w:rPr>
          <w:rFonts w:ascii="Times New Roman" w:eastAsia="Times New Roman" w:hAnsi="Times New Roman" w:cs="Times New Roman"/>
          <w:sz w:val="24"/>
          <w:szCs w:val="24"/>
        </w:rPr>
        <w:t xml:space="preserve"> - оздоровительные мероприятия- 4 руб. 25 копеек.</w:t>
      </w: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7EA2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8E7EA2" w:rsidRPr="00756472" w:rsidRDefault="008E7EA2" w:rsidP="008E7EA2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8E7EA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8E7EA2" w:rsidRDefault="008E7EA2" w:rsidP="008E7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A2" w:rsidRPr="008E7EA2" w:rsidRDefault="008E7EA2" w:rsidP="008E7E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E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Сеть и формы организации летнего отдыха детей и подростков</w:t>
      </w:r>
    </w:p>
    <w:tbl>
      <w:tblPr>
        <w:tblStyle w:val="120"/>
        <w:tblW w:w="9634" w:type="dxa"/>
        <w:tblInd w:w="0" w:type="dxa"/>
        <w:tblLook w:val="04A0" w:firstRow="1" w:lastRow="0" w:firstColumn="1" w:lastColumn="0" w:noHBand="0" w:noVBand="1"/>
      </w:tblPr>
      <w:tblGrid>
        <w:gridCol w:w="2193"/>
        <w:gridCol w:w="1719"/>
        <w:gridCol w:w="1720"/>
        <w:gridCol w:w="1764"/>
        <w:gridCol w:w="2238"/>
      </w:tblGrid>
      <w:tr w:rsidR="008E7EA2" w:rsidRPr="00426C5B" w:rsidTr="00426C5B">
        <w:trPr>
          <w:trHeight w:val="376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Формы отдыха и занятости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1 смена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3 смена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ИТОГО:</w:t>
            </w:r>
          </w:p>
        </w:tc>
      </w:tr>
      <w:tr w:rsidR="008E7EA2" w:rsidRPr="00426C5B" w:rsidTr="00426C5B">
        <w:trPr>
          <w:trHeight w:val="376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Пришкольные лагеря дневного пребывания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6 лаг.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2 лаг.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8 лаг.</w:t>
            </w:r>
          </w:p>
        </w:tc>
      </w:tr>
      <w:tr w:rsidR="008E7EA2" w:rsidRPr="00426C5B" w:rsidTr="00426C5B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506   чел.</w:t>
            </w:r>
          </w:p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45 чел.</w:t>
            </w:r>
          </w:p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551 чел.</w:t>
            </w:r>
          </w:p>
        </w:tc>
      </w:tr>
      <w:tr w:rsidR="008E7EA2" w:rsidRPr="00426C5B" w:rsidTr="00426C5B">
        <w:trPr>
          <w:trHeight w:val="487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ТЖС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186 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 чел.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186 чел.</w:t>
            </w:r>
          </w:p>
        </w:tc>
      </w:tr>
      <w:tr w:rsidR="008E7EA2" w:rsidRPr="00426C5B" w:rsidTr="00426C5B">
        <w:trPr>
          <w:trHeight w:val="446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506 чел.</w:t>
            </w:r>
          </w:p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45 чел.</w:t>
            </w:r>
          </w:p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u w:val="single"/>
              </w:rPr>
              <w:t>551 чел.</w:t>
            </w:r>
          </w:p>
        </w:tc>
      </w:tr>
      <w:tr w:rsidR="008E7EA2" w:rsidRPr="00426C5B" w:rsidTr="00426C5B">
        <w:trPr>
          <w:trHeight w:val="376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Лагеря труда и отдыха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2 лаг.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2 лаг., 1смена</w:t>
            </w:r>
          </w:p>
        </w:tc>
      </w:tr>
      <w:tr w:rsidR="008E7EA2" w:rsidRPr="00426C5B" w:rsidTr="00426C5B">
        <w:trPr>
          <w:trHeight w:val="5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100 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100 чел.</w:t>
            </w:r>
          </w:p>
        </w:tc>
      </w:tr>
      <w:tr w:rsidR="008E7EA2" w:rsidRPr="00426C5B" w:rsidTr="00426C5B">
        <w:trPr>
          <w:trHeight w:val="434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Из них ТЖС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proofErr w:type="gramStart"/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0  чел.</w:t>
            </w:r>
            <w:proofErr w:type="gramEnd"/>
          </w:p>
        </w:tc>
      </w:tr>
      <w:tr w:rsidR="008E7EA2" w:rsidRPr="00426C5B" w:rsidTr="00426C5B">
        <w:trPr>
          <w:trHeight w:val="434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100 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100 чел.</w:t>
            </w:r>
          </w:p>
        </w:tc>
      </w:tr>
      <w:tr w:rsidR="008E7EA2" w:rsidRPr="00426C5B" w:rsidTr="00426C5B">
        <w:trPr>
          <w:trHeight w:val="434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Загородные лагеря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15 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3 чел.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11 чел.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29 чел.</w:t>
            </w:r>
          </w:p>
        </w:tc>
      </w:tr>
      <w:tr w:rsidR="008E7EA2" w:rsidRPr="00426C5B" w:rsidTr="00426C5B">
        <w:trPr>
          <w:trHeight w:val="332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Из них ТЖС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15 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gramStart"/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11  чел.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26 чел.</w:t>
            </w:r>
          </w:p>
        </w:tc>
      </w:tr>
      <w:tr w:rsidR="008E7EA2" w:rsidRPr="00426C5B" w:rsidTr="00426C5B">
        <w:trPr>
          <w:trHeight w:val="332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15 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3 чел.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11 чел.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u w:val="single"/>
              </w:rPr>
              <w:t>29 чел.</w:t>
            </w:r>
          </w:p>
        </w:tc>
      </w:tr>
      <w:tr w:rsidR="008E7EA2" w:rsidRPr="00426C5B" w:rsidTr="00426C5B">
        <w:trPr>
          <w:trHeight w:val="484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Трудоустройство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72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75 чел.</w:t>
            </w:r>
          </w:p>
        </w:tc>
      </w:tr>
      <w:tr w:rsidR="008E7EA2" w:rsidRPr="00426C5B" w:rsidTr="00426C5B">
        <w:trPr>
          <w:trHeight w:val="275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Из них ТЖС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 чел.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proofErr w:type="gramStart"/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0  чел.</w:t>
            </w:r>
            <w:proofErr w:type="gramEnd"/>
          </w:p>
        </w:tc>
      </w:tr>
      <w:tr w:rsidR="008E7EA2" w:rsidRPr="00426C5B" w:rsidTr="00426C5B">
        <w:trPr>
          <w:trHeight w:val="275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Многодневные походы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sz w:val="24"/>
                <w:szCs w:val="24"/>
              </w:rPr>
              <w:t>49 чел.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</w:pPr>
            <w:r w:rsidRPr="00426C5B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</w:rPr>
              <w:t>49 чел.</w:t>
            </w:r>
          </w:p>
        </w:tc>
      </w:tr>
      <w:tr w:rsidR="008E7EA2" w:rsidRPr="00426C5B" w:rsidTr="00426C5B">
        <w:trPr>
          <w:trHeight w:val="922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i/>
                <w:sz w:val="24"/>
                <w:szCs w:val="24"/>
              </w:rPr>
              <w:t>ИТОГО: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426C5B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804чел. (61%) от общего количества детей школьного возраста</w:t>
            </w:r>
          </w:p>
          <w:p w:rsidR="008E7EA2" w:rsidRPr="00426C5B" w:rsidRDefault="008E7EA2" w:rsidP="00426C5B">
            <w:pPr>
              <w:spacing w:after="200" w:line="276" w:lineRule="auto"/>
              <w:jc w:val="center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</w:p>
        </w:tc>
      </w:tr>
    </w:tbl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7EA2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8E7EA2" w:rsidRPr="00756472" w:rsidRDefault="008E7EA2" w:rsidP="008E7EA2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8E7EA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8E7EA2" w:rsidRPr="00756472" w:rsidRDefault="008E7EA2" w:rsidP="008E7E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8E7EA2" w:rsidRDefault="008E7EA2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C5B" w:rsidRDefault="00426C5B" w:rsidP="0042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C5B" w:rsidRPr="00426C5B" w:rsidRDefault="00426C5B" w:rsidP="0042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Дислокация лагерей дневного пребывания</w:t>
      </w:r>
    </w:p>
    <w:p w:rsidR="00426C5B" w:rsidRPr="00426C5B" w:rsidRDefault="00426C5B" w:rsidP="0042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26C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(смена -21 день)</w:t>
      </w:r>
    </w:p>
    <w:p w:rsidR="00426C5B" w:rsidRPr="00426C5B" w:rsidRDefault="00426C5B" w:rsidP="0042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1499"/>
        <w:gridCol w:w="1499"/>
        <w:gridCol w:w="1515"/>
        <w:gridCol w:w="1391"/>
        <w:gridCol w:w="1782"/>
      </w:tblGrid>
      <w:tr w:rsidR="00426C5B" w:rsidRPr="00426C5B" w:rsidTr="00426C5B">
        <w:trPr>
          <w:trHeight w:val="386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МОУ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</w:p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лагерей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</w:p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смен</w:t>
            </w:r>
            <w:proofErr w:type="spellEnd"/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 смена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 смена</w:t>
            </w:r>
          </w:p>
        </w:tc>
      </w:tr>
      <w:tr w:rsidR="00426C5B" w:rsidRPr="00426C5B" w:rsidTr="00426C5B">
        <w:trPr>
          <w:trHeight w:val="450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  <w:t>МОУ КСОШ №1</w:t>
            </w: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237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155/82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426C5B" w:rsidRPr="00426C5B" w:rsidTr="00426C5B">
        <w:trPr>
          <w:trHeight w:val="437"/>
        </w:trPr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Лагерь труда и отдыха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64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64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0</w:t>
            </w:r>
          </w:p>
        </w:tc>
      </w:tr>
      <w:tr w:rsidR="00426C5B" w:rsidRPr="00426C5B" w:rsidTr="00426C5B">
        <w:trPr>
          <w:trHeight w:val="219"/>
        </w:trPr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МОУ Кувшиновская СОШ №</w:t>
            </w:r>
            <w:proofErr w:type="gramStart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2( +</w:t>
            </w:r>
            <w:proofErr w:type="gramEnd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структурное подразделение с </w:t>
            </w: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Заовражье</w:t>
            </w:r>
            <w:proofErr w:type="spellEnd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115/50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20/15</w:t>
            </w:r>
          </w:p>
        </w:tc>
      </w:tr>
      <w:tr w:rsidR="00426C5B" w:rsidRPr="00426C5B" w:rsidTr="00426C5B">
        <w:trPr>
          <w:trHeight w:val="458"/>
        </w:trPr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Лагерь труда и отдыха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 w:bidi="en-US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36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36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 w:bidi="en-US"/>
              </w:rPr>
              <w:t>0</w:t>
            </w:r>
          </w:p>
        </w:tc>
      </w:tr>
      <w:tr w:rsidR="00426C5B" w:rsidRPr="00426C5B" w:rsidTr="00426C5B">
        <w:trPr>
          <w:trHeight w:val="1232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  <w:t>МОУ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  <w:t>Прямухинская</w:t>
            </w:r>
            <w:proofErr w:type="spellEnd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  <w:t xml:space="preserve"> СОШ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10/20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426C5B" w:rsidRPr="00426C5B" w:rsidTr="00426C5B">
        <w:trPr>
          <w:trHeight w:val="766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МОУ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Сокольническая ООШ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25/4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0  (</w:t>
            </w:r>
            <w:proofErr w:type="gramEnd"/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многодневные походы- 49)</w:t>
            </w:r>
          </w:p>
        </w:tc>
      </w:tr>
      <w:tr w:rsidR="00426C5B" w:rsidRPr="00426C5B" w:rsidTr="00426C5B">
        <w:trPr>
          <w:trHeight w:val="1359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МОУ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Тысяцкая ООШ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15/30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0</w:t>
            </w:r>
          </w:p>
        </w:tc>
      </w:tr>
      <w:tr w:rsidR="00426C5B" w:rsidRPr="00426C5B" w:rsidTr="00426C5B">
        <w:trPr>
          <w:trHeight w:val="1026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ИТОГО: ЛДП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ЛТО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Многодневные походы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6</w:t>
            </w:r>
          </w:p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5B" w:rsidRPr="00426C5B" w:rsidRDefault="00426C5B" w:rsidP="0042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551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100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320/186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100</w:t>
            </w: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5B" w:rsidRPr="00426C5B" w:rsidRDefault="00426C5B" w:rsidP="00426C5B">
            <w:pPr>
              <w:tabs>
                <w:tab w:val="center" w:pos="235"/>
              </w:tabs>
              <w:spacing w:after="0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45</w:t>
            </w:r>
          </w:p>
          <w:p w:rsidR="00426C5B" w:rsidRPr="00426C5B" w:rsidRDefault="00426C5B" w:rsidP="00426C5B">
            <w:pPr>
              <w:tabs>
                <w:tab w:val="center" w:pos="235"/>
              </w:tabs>
              <w:spacing w:after="0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tabs>
                <w:tab w:val="center" w:pos="2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tabs>
                <w:tab w:val="center" w:pos="2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26C5B" w:rsidRPr="00426C5B" w:rsidRDefault="00426C5B" w:rsidP="00426C5B">
            <w:pPr>
              <w:tabs>
                <w:tab w:val="center" w:pos="2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49</w:t>
            </w:r>
          </w:p>
        </w:tc>
      </w:tr>
    </w:tbl>
    <w:p w:rsidR="00426C5B" w:rsidRPr="00426C5B" w:rsidRDefault="00426C5B" w:rsidP="00426C5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426C5B" w:rsidRPr="00426C5B" w:rsidRDefault="00426C5B" w:rsidP="00426C5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26C5B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426C5B" w:rsidRPr="00756472" w:rsidRDefault="00426C5B" w:rsidP="00426C5B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426C5B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426C5B" w:rsidRDefault="00426C5B" w:rsidP="0042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P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субсидий МО «Кувшиновский район»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>на организацию отдыха и оздоровления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1. Порядок предоставления субсидий из муниципального бюджета Кувшиновского района на выполнение муниципального задания муниципальных образовательных организаций Кувшиновского района Тверской области на организацию отдыха, оздоровления и занятости детей и подростков в 2022 году (далее – Порядок) разработан в соответствии с законом Тверской области 31.03.2010 № 24-ЗО «Об организации и обеспечении отдыха и оздоровления детей в Тверской области».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Критерием отбора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Кувшиновского района для предоставления субсидий является наличие в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образовательных организациях </w:t>
      </w: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>на организацию отдыха, оздоровления и занятости детей и подростков в 2022 году.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3.Субсидии предоставляются получателям для организации отдыха детей в каникулярное время с учетом обеспечения получателями участия в финансировании данного направления расходов.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4. Главным распорядителем средств муниципального бюджета Кувшиновского района, предусмотренных на предоставление субсидий, является Муниципальное учреждение Кувшиновский районный отдел образования (далее – главный распорядитель).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5. Получателями субсидий являются муниципальные образовательные организации Кувшиновского района (далее – получатели).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6. Главный распорядитель принимает решение о расходовании субсидий и осуществляет их расходование, для чего представляет в финансовый отдел МО « Кувшиновский район» платежные документы на перечисление средств муниципального бюджета Кувшиновского района на счета бюджетов получателей с учетом бюджетной росписи, предельных объемов финансирования и условий, установленных настоящим Порядком.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Перераспределение субсидий осуществляется МУ Кувшиновский РОО </w:t>
      </w:r>
      <w:proofErr w:type="gramStart"/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>и  утверждается</w:t>
      </w:r>
      <w:proofErr w:type="gramEnd"/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МУ Кувшиновский РОО.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>Неиспользованные остатки средств субсидии по состоянию на 1 января года, следующего за отчетным, подлежат возврату в муниципальный бюджет Кувшиновского района в установленном порядке.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9. Получатели обеспечивают целевое и эффективное использование субсидий, несут ответственность за нецелевое использование предоставленных субсидий.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10. Контроль за соблюдением получателями условий предоставления и расходования субсидий, их целевым и эффективным использованием осуществляется главным распорядителем средств муниципального бюджета Кувшиновского района.</w:t>
      </w: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6C5B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426C5B" w:rsidRPr="00756472" w:rsidRDefault="00426C5B" w:rsidP="00426C5B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426C5B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Default="00426C5B" w:rsidP="002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субсидий из бюджета МО «Кувшиновский район»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>на трудоустройство школьников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1. Порядок предоставления субсидий из муниципального бюджета Кувшиновского района на выполнение муниципального задания </w:t>
      </w:r>
      <w:proofErr w:type="spellStart"/>
      <w:r w:rsidRPr="00426C5B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организаций  Кувшиновского района Тверской области  на трудоустройство детей и подростков  в 2022 году(далее – Порядок) разработан в соответствии с законом Тверской области от 31.03.2010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>24-ЗО   «Об организации и обеспечении отдыха и оздоровления детей в Тверской области».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Критерием отбора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Кувшиновского района для предоставления субсидий является наличие в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образовательных организациях </w:t>
      </w: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на трудоустройство детей и подростков в 2022 году. 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3. Главным распорядителем средств муниципального бюджета Кувшиновского района, предусмотренных на предоставление субсидий, является Муниципальное учреждение Кувшиновский районный отдел образования (далее – главный распорядитель).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4. Получателями субсидий являются муниципальные образовательные организации Кувшиновского района (далее – получатели).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5. Образовательная организация предоставляет главному распорядителю заявку на трудоустройство детей, согласованную по количеству трудоустраиваемых.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6. Главный распорядитель принимает решение о расходовании субсидий и осуществляет их расходование, для чего представляет в финансовый отдел Кувшиновского района платежные документы на перечисление средств муниципального бюджета Кувшиновского района на счета бюджетов получателей с учетом бюджетной росписи, предельных объемов финансирования и условий, установленных настоящим Порядком.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Перераспределение субсидий осуществляется МУ Кувшиновский РОО и утверждается приказом МУ Кувшиновский РОО.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26C5B">
        <w:rPr>
          <w:rFonts w:ascii="Times New Roman" w:eastAsia="Times New Roman" w:hAnsi="Times New Roman" w:cs="Times New Roman"/>
          <w:sz w:val="24"/>
          <w:szCs w:val="24"/>
        </w:rPr>
        <w:t>Неиспользованные остатки средств субсидии по состоянию на 1 января года, следующего за отчетным, подлежат возврату в муниципальный бюджет Кувшиновского района в установленном порядке.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9. Получатели обеспечивают целевое и эффективное использование субсидий, несут ответственность за нецелевое использование предоставленных субсидий.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sz w:val="24"/>
          <w:szCs w:val="24"/>
        </w:rPr>
        <w:t>10. Контроль за соблюдением получателями условий предоставления и расходования субсидий, их целевым и эффективным использованием осуществляется главным распорядителем средств муниципального бюджета Кувшиновского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C5B" w:rsidRDefault="00426C5B" w:rsidP="00426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Default="00426C5B" w:rsidP="00426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426C5B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426C5B" w:rsidRPr="00756472" w:rsidRDefault="00426C5B" w:rsidP="00426C5B">
      <w:pPr>
        <w:widowControl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постановлению</w:t>
      </w:r>
    </w:p>
    <w:p w:rsidR="00426C5B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администрации 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Кувшиновского района </w:t>
      </w:r>
    </w:p>
    <w:p w:rsidR="00426C5B" w:rsidRPr="00756472" w:rsidRDefault="00426C5B" w:rsidP="00426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6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05.05.2022 № 125</w:t>
      </w:r>
    </w:p>
    <w:p w:rsidR="00426C5B" w:rsidRDefault="00426C5B" w:rsidP="0042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Default="00426C5B" w:rsidP="00426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Pr="00426C5B" w:rsidRDefault="00426C5B" w:rsidP="00426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средств субсидии областного бюджета на финансирование 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оздоровительной кампании в 2021 году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867"/>
        <w:gridCol w:w="1353"/>
        <w:gridCol w:w="1292"/>
        <w:gridCol w:w="1354"/>
        <w:gridCol w:w="1228"/>
      </w:tblGrid>
      <w:tr w:rsidR="00426C5B" w:rsidRPr="00426C5B" w:rsidTr="00426C5B">
        <w:trPr>
          <w:cantSplit/>
          <w:trHeight w:val="36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</w:t>
            </w:r>
            <w:proofErr w:type="spellStart"/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детодня</w:t>
            </w:r>
            <w:proofErr w:type="spell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</w:tr>
      <w:tr w:rsidR="00426C5B" w:rsidRPr="00426C5B" w:rsidTr="00426C5B">
        <w:trPr>
          <w:cantSplit/>
          <w:trHeight w:val="600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Приобретение путевок в оздоровительные лагеря с       </w:t>
            </w: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дневным пребыванием детей                                                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89.25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552903,75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Возмещение части стоимости путевки на загородные лагеря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11858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оплата</w:t>
            </w:r>
            <w:proofErr w:type="gramEnd"/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части стоимости)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35574,00</w:t>
            </w:r>
          </w:p>
        </w:tc>
      </w:tr>
      <w:tr w:rsidR="00426C5B" w:rsidRPr="00426C5B" w:rsidTr="00426C5B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Приобретение путевок в лагеря труда и отдыха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89.25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187425,00</w:t>
            </w:r>
          </w:p>
        </w:tc>
      </w:tr>
      <w:tr w:rsidR="00426C5B" w:rsidRPr="00426C5B" w:rsidTr="00426C5B">
        <w:trPr>
          <w:cantSplit/>
          <w:trHeight w:val="2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Многодневные походы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124,95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374,85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5B" w:rsidRPr="00426C5B" w:rsidRDefault="00426C5B" w:rsidP="00426C5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776277,6</w:t>
            </w:r>
          </w:p>
        </w:tc>
      </w:tr>
    </w:tbl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6C5B" w:rsidRPr="00426C5B" w:rsidRDefault="00426C5B" w:rsidP="0042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средств субсидии районного бюджета на финансирование 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C5B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оздоровительной кампании в 2021 году</w:t>
      </w: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26C5B" w:rsidRPr="00426C5B" w:rsidRDefault="00426C5B" w:rsidP="00426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494"/>
        <w:gridCol w:w="1341"/>
        <w:gridCol w:w="1247"/>
        <w:gridCol w:w="1341"/>
        <w:gridCol w:w="1280"/>
      </w:tblGrid>
      <w:tr w:rsidR="00426C5B" w:rsidRPr="00426C5B" w:rsidTr="00426C5B">
        <w:trPr>
          <w:cantSplit/>
          <w:trHeight w:val="36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</w:t>
            </w:r>
            <w:proofErr w:type="spellStart"/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детодня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</w:tr>
      <w:tr w:rsidR="00426C5B" w:rsidRPr="00426C5B" w:rsidTr="00426C5B">
        <w:trPr>
          <w:cantSplit/>
          <w:trHeight w:val="600"/>
        </w:trPr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Оплата части стоимости путевок в загородные лагеря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26682,00</w:t>
            </w:r>
          </w:p>
        </w:tc>
      </w:tr>
      <w:tr w:rsidR="00426C5B" w:rsidRPr="00426C5B" w:rsidTr="00426C5B">
        <w:trPr>
          <w:cantSplit/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Многодневные походы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124,95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17992,8</w:t>
            </w:r>
          </w:p>
        </w:tc>
      </w:tr>
      <w:tr w:rsidR="00426C5B" w:rsidRPr="00426C5B" w:rsidTr="00426C5B">
        <w:trPr>
          <w:cantSplit/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Лагеря дневного пребывания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89,25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121826,25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5 5.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Доставка питания до МОУ Тысяцкая ООШ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26570,75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Транспортные расходы по доставке детей до лагеря и обратно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354284,66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Заработная плата персонала лагеря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310024,80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Дератизация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7300,0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Акарицидная</w:t>
            </w:r>
            <w:proofErr w:type="spellEnd"/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обработка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 в смену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39186,0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1 10.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Медицинский осмотр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7808,33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111.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26C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актериологические исследования работников пищеблоков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21862,55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Трудоустройство школьников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212927,05</w:t>
            </w:r>
          </w:p>
        </w:tc>
      </w:tr>
      <w:tr w:rsidR="00426C5B" w:rsidRPr="00426C5B" w:rsidTr="00426C5B">
        <w:trPr>
          <w:cantSplit/>
          <w:trHeight w:val="240"/>
        </w:trPr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5B" w:rsidRPr="00426C5B" w:rsidRDefault="00426C5B" w:rsidP="00426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26C5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  <w:t>разная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разное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C5B" w:rsidRPr="00426C5B" w:rsidRDefault="00426C5B" w:rsidP="00426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1178759,15</w:t>
            </w:r>
          </w:p>
        </w:tc>
      </w:tr>
    </w:tbl>
    <w:p w:rsidR="00426C5B" w:rsidRPr="00426C5B" w:rsidRDefault="00426C5B" w:rsidP="00426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</w:p>
    <w:p w:rsidR="00426C5B" w:rsidRPr="00426C5B" w:rsidRDefault="00426C5B" w:rsidP="00426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C5B" w:rsidRPr="00426C5B" w:rsidSect="00A766BE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ED" w:rsidRDefault="002415ED" w:rsidP="00183112">
      <w:pPr>
        <w:spacing w:after="0" w:line="240" w:lineRule="auto"/>
      </w:pPr>
      <w:r>
        <w:separator/>
      </w:r>
    </w:p>
  </w:endnote>
  <w:endnote w:type="continuationSeparator" w:id="0">
    <w:p w:rsidR="002415ED" w:rsidRDefault="002415ED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ED" w:rsidRDefault="002415ED" w:rsidP="00183112">
      <w:pPr>
        <w:spacing w:after="0" w:line="240" w:lineRule="auto"/>
      </w:pPr>
      <w:r>
        <w:separator/>
      </w:r>
    </w:p>
  </w:footnote>
  <w:footnote w:type="continuationSeparator" w:id="0">
    <w:p w:rsidR="002415ED" w:rsidRDefault="002415ED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 w15:restartNumberingAfterBreak="0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45DC9"/>
    <w:multiLevelType w:val="hybridMultilevel"/>
    <w:tmpl w:val="4458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5" w15:restartNumberingAfterBreak="0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802BF"/>
    <w:rsid w:val="000857BB"/>
    <w:rsid w:val="000A1BDA"/>
    <w:rsid w:val="000A7D8A"/>
    <w:rsid w:val="000B2905"/>
    <w:rsid w:val="000B6346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15ED"/>
    <w:rsid w:val="00244FE3"/>
    <w:rsid w:val="002471FA"/>
    <w:rsid w:val="002563D4"/>
    <w:rsid w:val="00261F06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94197"/>
    <w:rsid w:val="003B066C"/>
    <w:rsid w:val="003B45D4"/>
    <w:rsid w:val="003B6C3C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6C5B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2B8E"/>
    <w:rsid w:val="00484635"/>
    <w:rsid w:val="004862F4"/>
    <w:rsid w:val="0048741F"/>
    <w:rsid w:val="00490BB9"/>
    <w:rsid w:val="004A1999"/>
    <w:rsid w:val="004B321D"/>
    <w:rsid w:val="004D237F"/>
    <w:rsid w:val="004E4AE1"/>
    <w:rsid w:val="004E4F63"/>
    <w:rsid w:val="004E7233"/>
    <w:rsid w:val="004E7C94"/>
    <w:rsid w:val="004F3FE7"/>
    <w:rsid w:val="004F5F56"/>
    <w:rsid w:val="004F6F3B"/>
    <w:rsid w:val="0050050F"/>
    <w:rsid w:val="00503FA9"/>
    <w:rsid w:val="0050437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0324"/>
    <w:rsid w:val="005D5AE7"/>
    <w:rsid w:val="005D6308"/>
    <w:rsid w:val="005E19ED"/>
    <w:rsid w:val="005E578E"/>
    <w:rsid w:val="005F6355"/>
    <w:rsid w:val="005F7680"/>
    <w:rsid w:val="006035C4"/>
    <w:rsid w:val="00607A0A"/>
    <w:rsid w:val="006252B5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517E9"/>
    <w:rsid w:val="00756472"/>
    <w:rsid w:val="00765502"/>
    <w:rsid w:val="00776257"/>
    <w:rsid w:val="00776584"/>
    <w:rsid w:val="00777B9F"/>
    <w:rsid w:val="00784897"/>
    <w:rsid w:val="007851D7"/>
    <w:rsid w:val="007A16ED"/>
    <w:rsid w:val="007B0890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E7EA2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587"/>
    <w:rsid w:val="00A44BA5"/>
    <w:rsid w:val="00A56D40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38C7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CF392B"/>
    <w:rsid w:val="00D03118"/>
    <w:rsid w:val="00D21B05"/>
    <w:rsid w:val="00D34EE0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A6DFA"/>
    <w:rsid w:val="00FB7FDE"/>
    <w:rsid w:val="00FC10D4"/>
    <w:rsid w:val="00FD0824"/>
    <w:rsid w:val="00FD3FD7"/>
    <w:rsid w:val="00FD6E04"/>
    <w:rsid w:val="00FF1A99"/>
    <w:rsid w:val="00FF22A8"/>
    <w:rsid w:val="00FF52F7"/>
    <w:rsid w:val="00FF59CD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9C44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75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E7EA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2713-D83E-4CCF-A6D9-D1AA187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2022-05-04T13:17:00Z</cp:lastPrinted>
  <dcterms:created xsi:type="dcterms:W3CDTF">2022-05-12T06:36:00Z</dcterms:created>
  <dcterms:modified xsi:type="dcterms:W3CDTF">2022-05-12T12:38:00Z</dcterms:modified>
</cp:coreProperties>
</file>