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064DA9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542F8F" w:rsidRDefault="00CF7BE1" w:rsidP="009C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8F">
        <w:rPr>
          <w:rFonts w:ascii="Times New Roman" w:hAnsi="Times New Roman" w:cs="Times New Roman"/>
          <w:sz w:val="28"/>
          <w:szCs w:val="28"/>
        </w:rPr>
        <w:t>0</w:t>
      </w:r>
      <w:r w:rsidR="00EC72AF">
        <w:rPr>
          <w:rFonts w:ascii="Times New Roman" w:hAnsi="Times New Roman" w:cs="Times New Roman"/>
          <w:sz w:val="28"/>
          <w:szCs w:val="28"/>
        </w:rPr>
        <w:t>1</w:t>
      </w:r>
      <w:r w:rsidRPr="00542F8F">
        <w:rPr>
          <w:rFonts w:ascii="Times New Roman" w:hAnsi="Times New Roman" w:cs="Times New Roman"/>
          <w:sz w:val="28"/>
          <w:szCs w:val="28"/>
        </w:rPr>
        <w:t>.0</w:t>
      </w:r>
      <w:r w:rsidR="00EC72AF">
        <w:rPr>
          <w:rFonts w:ascii="Times New Roman" w:hAnsi="Times New Roman" w:cs="Times New Roman"/>
          <w:sz w:val="28"/>
          <w:szCs w:val="28"/>
        </w:rPr>
        <w:t>2</w:t>
      </w:r>
      <w:r w:rsidR="003A3A82" w:rsidRPr="00542F8F">
        <w:rPr>
          <w:rFonts w:ascii="Times New Roman" w:hAnsi="Times New Roman" w:cs="Times New Roman"/>
          <w:sz w:val="28"/>
          <w:szCs w:val="28"/>
        </w:rPr>
        <w:t>.201</w:t>
      </w:r>
      <w:r w:rsidRPr="00542F8F">
        <w:rPr>
          <w:rFonts w:ascii="Times New Roman" w:hAnsi="Times New Roman" w:cs="Times New Roman"/>
          <w:sz w:val="28"/>
          <w:szCs w:val="28"/>
        </w:rPr>
        <w:t>9</w:t>
      </w:r>
      <w:r w:rsidR="003A3A82" w:rsidRPr="00542F8F">
        <w:rPr>
          <w:rFonts w:ascii="Times New Roman" w:hAnsi="Times New Roman" w:cs="Times New Roman"/>
          <w:sz w:val="28"/>
          <w:szCs w:val="28"/>
        </w:rPr>
        <w:t xml:space="preserve"> г.</w:t>
      </w:r>
      <w:r w:rsidR="00542F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2560" w:rsidRPr="00542F8F">
        <w:rPr>
          <w:rFonts w:ascii="Times New Roman" w:hAnsi="Times New Roman" w:cs="Times New Roman"/>
          <w:sz w:val="28"/>
          <w:szCs w:val="28"/>
        </w:rPr>
        <w:t xml:space="preserve">   </w:t>
      </w:r>
      <w:r w:rsidR="00BB0809" w:rsidRPr="00542F8F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542F8F">
        <w:rPr>
          <w:rFonts w:ascii="Times New Roman" w:hAnsi="Times New Roman" w:cs="Times New Roman"/>
          <w:sz w:val="28"/>
          <w:szCs w:val="28"/>
        </w:rPr>
        <w:t xml:space="preserve">    г. Кувшиново         </w:t>
      </w:r>
      <w:r w:rsidR="00542F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2560" w:rsidRPr="00542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809" w:rsidRPr="00542F8F">
        <w:rPr>
          <w:rFonts w:ascii="Times New Roman" w:hAnsi="Times New Roman" w:cs="Times New Roman"/>
          <w:sz w:val="28"/>
          <w:szCs w:val="28"/>
        </w:rPr>
        <w:t xml:space="preserve"> </w:t>
      </w:r>
      <w:r w:rsidR="002F43B6">
        <w:rPr>
          <w:rFonts w:ascii="Times New Roman" w:hAnsi="Times New Roman" w:cs="Times New Roman"/>
          <w:sz w:val="28"/>
          <w:szCs w:val="28"/>
        </w:rPr>
        <w:t xml:space="preserve">№ </w:t>
      </w:r>
      <w:r w:rsidR="00EC72AF">
        <w:rPr>
          <w:rFonts w:ascii="Times New Roman" w:hAnsi="Times New Roman" w:cs="Times New Roman"/>
          <w:sz w:val="28"/>
          <w:szCs w:val="28"/>
        </w:rPr>
        <w:t>31</w:t>
      </w:r>
    </w:p>
    <w:p w:rsidR="00C51C59" w:rsidRPr="00EC72AF" w:rsidRDefault="00C51C59" w:rsidP="009C4C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44"/>
        <w:gridCol w:w="5164"/>
      </w:tblGrid>
      <w:tr w:rsidR="00C51C59" w:rsidRPr="00EC72AF" w:rsidTr="00AC7077">
        <w:tc>
          <w:tcPr>
            <w:tcW w:w="4844" w:type="dxa"/>
            <w:shd w:val="clear" w:color="auto" w:fill="auto"/>
          </w:tcPr>
          <w:p w:rsidR="00C51C59" w:rsidRPr="00EC72AF" w:rsidRDefault="00EC72AF" w:rsidP="00EC7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2AF">
              <w:rPr>
                <w:rFonts w:ascii="Times New Roman" w:hAnsi="Times New Roman" w:cs="Times New Roman"/>
                <w:sz w:val="26"/>
                <w:szCs w:val="26"/>
              </w:rPr>
              <w:t>О назначении и проведении публичных слушаний по проектам межевания и проектам планировки территории</w:t>
            </w:r>
          </w:p>
        </w:tc>
        <w:tc>
          <w:tcPr>
            <w:tcW w:w="5164" w:type="dxa"/>
            <w:shd w:val="clear" w:color="auto" w:fill="auto"/>
          </w:tcPr>
          <w:p w:rsidR="00C51C59" w:rsidRPr="00EC72AF" w:rsidRDefault="00C51C59" w:rsidP="00AC7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12560" w:rsidRPr="00EC72AF" w:rsidRDefault="00312560" w:rsidP="00C51C59">
      <w:pPr>
        <w:pStyle w:val="2"/>
        <w:ind w:firstLine="708"/>
        <w:rPr>
          <w:b w:val="0"/>
          <w:sz w:val="26"/>
          <w:szCs w:val="26"/>
        </w:rPr>
      </w:pPr>
    </w:p>
    <w:p w:rsidR="00CF7BE1" w:rsidRPr="00EC72AF" w:rsidRDefault="00CF7BE1" w:rsidP="0054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ab/>
      </w:r>
      <w:r w:rsidR="00EC72AF" w:rsidRPr="00EC72AF">
        <w:rPr>
          <w:rFonts w:ascii="Times New Roman" w:eastAsia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Положением о публичных слушаниях на территории городского поселения «Город Кувшиново», утвержденного решением Совета депутатов городского поселения «</w:t>
      </w:r>
      <w:r w:rsidR="00082DB4">
        <w:rPr>
          <w:rFonts w:ascii="Times New Roman" w:eastAsia="Times New Roman" w:hAnsi="Times New Roman" w:cs="Times New Roman"/>
          <w:sz w:val="26"/>
          <w:szCs w:val="26"/>
        </w:rPr>
        <w:t>Город Кувшиново» от 23.04.2018</w:t>
      </w:r>
      <w:bookmarkStart w:id="0" w:name="_GoBack"/>
      <w:bookmarkEnd w:id="0"/>
      <w:r w:rsidR="00EC72AF" w:rsidRPr="00EC72AF">
        <w:rPr>
          <w:rFonts w:ascii="Times New Roman" w:eastAsia="Times New Roman" w:hAnsi="Times New Roman" w:cs="Times New Roman"/>
          <w:sz w:val="26"/>
          <w:szCs w:val="26"/>
        </w:rPr>
        <w:t xml:space="preserve"> № 143, Соглашением о передаче отдельных полномочий по решению вопросов местного значения городского поселения «Город Кувшиново»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B2770" w:rsidRPr="00EC72AF" w:rsidRDefault="00DB2770" w:rsidP="0054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BE1" w:rsidRPr="00EC72AF" w:rsidRDefault="00CF7BE1" w:rsidP="00CF7BE1">
      <w:pPr>
        <w:tabs>
          <w:tab w:val="left" w:pos="418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CF7BE1" w:rsidRPr="00EC72AF" w:rsidRDefault="00CF7BE1" w:rsidP="00CF7BE1">
      <w:pPr>
        <w:tabs>
          <w:tab w:val="left" w:pos="418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72AF" w:rsidRPr="00EC72AF" w:rsidRDefault="00EC72AF" w:rsidP="00EC72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Назначить публичные слушания по рассмотрению проекта планировки  и проекта межевания территории:</w:t>
      </w:r>
    </w:p>
    <w:p w:rsidR="00EC72AF" w:rsidRPr="00EC72AF" w:rsidRDefault="00EC72AF" w:rsidP="00EC72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- линейного объекта «Газоснабжение тепличного комплекса «Кувшиновский» площадью 3га для выращивания овощной продукции защищенного грунта на территории моногорода Кувшиново Тверской области»;</w:t>
      </w:r>
    </w:p>
    <w:p w:rsidR="00EC72AF" w:rsidRPr="00EC72AF" w:rsidRDefault="00EC72AF" w:rsidP="00EC72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- линейного объекта  «Проектирование сетей хозяйственно-бытового водоотведения тепличного комплекса «Кувшиновский» площадью 3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га для выращивания овощной продукции защищенного грунта на территории моногорода Кувшиново Тверской области»;</w:t>
      </w:r>
    </w:p>
    <w:p w:rsidR="00EC72AF" w:rsidRPr="00EC72AF" w:rsidRDefault="00EC72AF" w:rsidP="00EC72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- линейного объекта «Сети поверхностно-сточного водоотведения со строительством локальных очистных сооружений для тепличного комплекса «Кувшиновский» площадью 3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га для выращивания овощной продукции защищенного грунта на территории моногорода Кувшиново Тверской области».</w:t>
      </w:r>
    </w:p>
    <w:p w:rsidR="00EC72AF" w:rsidRPr="00EC72AF" w:rsidRDefault="00EC72AF" w:rsidP="00EC72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Публичные слушания по указанным вопросам провести  11.03.2019, время начала</w:t>
      </w:r>
      <w:r w:rsidR="00FB377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00 мин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., место проведения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Тверская область, г.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Кувшиново, ул.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Советская, д.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33, здание администрации Кувшиновского района, актовый зал.</w:t>
      </w:r>
    </w:p>
    <w:p w:rsidR="00EC72AF" w:rsidRPr="00EC72AF" w:rsidRDefault="00EC72AF" w:rsidP="00EC72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по данным вопросам могут быть направлены в адрес администрации  Кувшиновского района,  комиссии по землепользованию и застройке городского поселения «Город Кувшиново» до 17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377E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00 мин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C72AF">
        <w:rPr>
          <w:rFonts w:ascii="Times New Roman" w:eastAsia="Times New Roman" w:hAnsi="Times New Roman" w:cs="Times New Roman"/>
          <w:sz w:val="26"/>
          <w:szCs w:val="26"/>
        </w:rPr>
        <w:t xml:space="preserve"> 07.03.2019</w:t>
      </w:r>
      <w:r w:rsidR="00FB37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BE1" w:rsidRPr="00EC72AF" w:rsidRDefault="00EC72AF" w:rsidP="00EC72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2A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BB0809" w:rsidRPr="00EC72AF" w:rsidRDefault="00BB0809" w:rsidP="00854D50">
      <w:pPr>
        <w:pStyle w:val="2"/>
        <w:rPr>
          <w:color w:val="000000"/>
          <w:sz w:val="26"/>
          <w:szCs w:val="26"/>
        </w:rPr>
      </w:pPr>
    </w:p>
    <w:p w:rsidR="00C51C59" w:rsidRPr="00EC72AF" w:rsidRDefault="00C51C59" w:rsidP="00542F8F">
      <w:pPr>
        <w:widowControl w:val="0"/>
        <w:tabs>
          <w:tab w:val="left" w:pos="330"/>
        </w:tabs>
        <w:autoSpaceDE w:val="0"/>
        <w:autoSpaceDN w:val="0"/>
        <w:adjustRightInd w:val="0"/>
        <w:ind w:right="40"/>
        <w:jc w:val="both"/>
        <w:rPr>
          <w:color w:val="000000"/>
          <w:sz w:val="26"/>
          <w:szCs w:val="26"/>
        </w:rPr>
      </w:pPr>
    </w:p>
    <w:p w:rsidR="00BB0809" w:rsidRPr="00EC72AF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2AF">
        <w:rPr>
          <w:rFonts w:ascii="Times New Roman" w:hAnsi="Times New Roman" w:cs="Times New Roman"/>
          <w:sz w:val="26"/>
          <w:szCs w:val="26"/>
        </w:rPr>
        <w:t xml:space="preserve">Глава администрации Кувшиновского района     </w:t>
      </w:r>
      <w:r w:rsidR="00EC72AF">
        <w:rPr>
          <w:rFonts w:ascii="Times New Roman" w:hAnsi="Times New Roman" w:cs="Times New Roman"/>
          <w:sz w:val="26"/>
          <w:szCs w:val="26"/>
        </w:rPr>
        <w:tab/>
      </w:r>
      <w:r w:rsidRPr="00EC72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C72AF">
        <w:rPr>
          <w:rFonts w:ascii="Times New Roman" w:hAnsi="Times New Roman" w:cs="Times New Roman"/>
          <w:sz w:val="26"/>
          <w:szCs w:val="26"/>
        </w:rPr>
        <w:t xml:space="preserve">             М.С. Аваев</w:t>
      </w:r>
    </w:p>
    <w:sectPr w:rsidR="00BB0809" w:rsidRPr="00EC72AF" w:rsidSect="00205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6439D"/>
    <w:multiLevelType w:val="hybridMultilevel"/>
    <w:tmpl w:val="7250E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FD36B4"/>
    <w:multiLevelType w:val="hybridMultilevel"/>
    <w:tmpl w:val="98B011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2"/>
    <w:rsid w:val="00064DA9"/>
    <w:rsid w:val="00082DB4"/>
    <w:rsid w:val="000C02B9"/>
    <w:rsid w:val="001E7E7A"/>
    <w:rsid w:val="002054EE"/>
    <w:rsid w:val="002F43B6"/>
    <w:rsid w:val="00312560"/>
    <w:rsid w:val="003A3A82"/>
    <w:rsid w:val="00447C9F"/>
    <w:rsid w:val="004F0B6F"/>
    <w:rsid w:val="00522B07"/>
    <w:rsid w:val="00542F8F"/>
    <w:rsid w:val="00563E51"/>
    <w:rsid w:val="005D6388"/>
    <w:rsid w:val="00641360"/>
    <w:rsid w:val="006E5B33"/>
    <w:rsid w:val="007A7E05"/>
    <w:rsid w:val="007D7AF7"/>
    <w:rsid w:val="00854D50"/>
    <w:rsid w:val="009B2B07"/>
    <w:rsid w:val="009C3AF6"/>
    <w:rsid w:val="009C4C7E"/>
    <w:rsid w:val="00B25118"/>
    <w:rsid w:val="00BB0809"/>
    <w:rsid w:val="00C1420A"/>
    <w:rsid w:val="00C229BE"/>
    <w:rsid w:val="00C51C59"/>
    <w:rsid w:val="00CC212C"/>
    <w:rsid w:val="00CF7BE1"/>
    <w:rsid w:val="00D37104"/>
    <w:rsid w:val="00DB2770"/>
    <w:rsid w:val="00E260D2"/>
    <w:rsid w:val="00E61E28"/>
    <w:rsid w:val="00E83C89"/>
    <w:rsid w:val="00E90C99"/>
    <w:rsid w:val="00EB75DB"/>
    <w:rsid w:val="00EC72AF"/>
    <w:rsid w:val="00EC7CD7"/>
    <w:rsid w:val="00F24B8C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D07E-7694-4786-BF4C-B988386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7</cp:revision>
  <cp:lastPrinted>2019-02-05T10:47:00Z</cp:lastPrinted>
  <dcterms:created xsi:type="dcterms:W3CDTF">2019-01-14T14:16:00Z</dcterms:created>
  <dcterms:modified xsi:type="dcterms:W3CDTF">2019-02-05T10:48:00Z</dcterms:modified>
</cp:coreProperties>
</file>