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F7" w:rsidRPr="00B439B5" w:rsidRDefault="001764F7" w:rsidP="001764F7">
      <w:pPr>
        <w:pStyle w:val="3"/>
        <w:jc w:val="center"/>
        <w:rPr>
          <w:b w:val="0"/>
        </w:rPr>
      </w:pPr>
      <w:r w:rsidRPr="00B439B5">
        <w:rPr>
          <w:b w:val="0"/>
        </w:rPr>
        <w:t xml:space="preserve">Реестр социально ориентированных некоммерческих организаций – получателей поддержки, оказываемой Администрацией </w:t>
      </w:r>
      <w:proofErr w:type="spellStart"/>
      <w:r w:rsidRPr="00B439B5">
        <w:rPr>
          <w:b w:val="0"/>
          <w:szCs w:val="26"/>
        </w:rPr>
        <w:t>Кувшиновского</w:t>
      </w:r>
      <w:proofErr w:type="spellEnd"/>
      <w:r w:rsidRPr="00B439B5">
        <w:rPr>
          <w:b w:val="0"/>
        </w:rPr>
        <w:t xml:space="preserve"> района</w:t>
      </w:r>
    </w:p>
    <w:tbl>
      <w:tblPr>
        <w:tblStyle w:val="a3"/>
        <w:tblW w:w="0" w:type="auto"/>
        <w:tblLayout w:type="fixed"/>
        <w:tblLook w:val="04A0"/>
      </w:tblPr>
      <w:tblGrid>
        <w:gridCol w:w="1208"/>
        <w:gridCol w:w="1406"/>
        <w:gridCol w:w="1140"/>
        <w:gridCol w:w="1688"/>
        <w:gridCol w:w="1332"/>
        <w:gridCol w:w="974"/>
        <w:gridCol w:w="1999"/>
        <w:gridCol w:w="883"/>
        <w:gridCol w:w="1194"/>
        <w:gridCol w:w="1194"/>
        <w:gridCol w:w="1768"/>
      </w:tblGrid>
      <w:tr w:rsidR="001764F7" w:rsidRPr="004061F9" w:rsidTr="0051381F">
        <w:tc>
          <w:tcPr>
            <w:tcW w:w="1208" w:type="dxa"/>
            <w:vMerge w:val="restart"/>
          </w:tcPr>
          <w:p w:rsidR="001764F7" w:rsidRPr="004061F9" w:rsidRDefault="001764F7" w:rsidP="0051381F">
            <w:pPr>
              <w:pStyle w:val="3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406" w:type="dxa"/>
            <w:vMerge w:val="restart"/>
          </w:tcPr>
          <w:p w:rsidR="001764F7" w:rsidRPr="004061F9" w:rsidRDefault="001764F7" w:rsidP="0051381F">
            <w:pPr>
              <w:pStyle w:val="3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7133" w:type="dxa"/>
            <w:gridSpan w:val="5"/>
          </w:tcPr>
          <w:p w:rsidR="001764F7" w:rsidRPr="004061F9" w:rsidRDefault="001764F7" w:rsidP="0051381F">
            <w:pPr>
              <w:pStyle w:val="3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>Сведения о социально-ориентированных некоммерческих организациях-получателях поддержки</w:t>
            </w:r>
          </w:p>
        </w:tc>
        <w:tc>
          <w:tcPr>
            <w:tcW w:w="3271" w:type="dxa"/>
            <w:gridSpan w:val="3"/>
          </w:tcPr>
          <w:p w:rsidR="001764F7" w:rsidRPr="004061F9" w:rsidRDefault="001764F7" w:rsidP="0051381F">
            <w:pPr>
              <w:pStyle w:val="3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768" w:type="dxa"/>
            <w:vMerge w:val="restart"/>
          </w:tcPr>
          <w:p w:rsidR="001764F7" w:rsidRPr="004061F9" w:rsidRDefault="001764F7" w:rsidP="0051381F">
            <w:pPr>
              <w:pStyle w:val="3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>Информация о нарушениях, допущенных социально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1764F7" w:rsidRPr="004061F9" w:rsidTr="0051381F">
        <w:tc>
          <w:tcPr>
            <w:tcW w:w="1208" w:type="dxa"/>
            <w:vMerge/>
          </w:tcPr>
          <w:p w:rsidR="001764F7" w:rsidRPr="004061F9" w:rsidRDefault="001764F7" w:rsidP="0051381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1764F7" w:rsidRPr="004061F9" w:rsidRDefault="001764F7" w:rsidP="0051381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A2A2A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</w:tcPr>
          <w:p w:rsidR="001764F7" w:rsidRPr="004061F9" w:rsidRDefault="001764F7" w:rsidP="0051381F">
            <w:pPr>
              <w:pStyle w:val="3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4061F9">
              <w:rPr>
                <w:b w:val="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061F9">
              <w:rPr>
                <w:b w:val="0"/>
                <w:sz w:val="20"/>
                <w:szCs w:val="20"/>
              </w:rPr>
              <w:t xml:space="preserve"> постоянно </w:t>
            </w:r>
            <w:proofErr w:type="spellStart"/>
            <w:r w:rsidRPr="004061F9">
              <w:rPr>
                <w:b w:val="0"/>
                <w:sz w:val="20"/>
                <w:szCs w:val="20"/>
              </w:rPr>
              <w:t>действую</w:t>
            </w:r>
            <w:r>
              <w:rPr>
                <w:b w:val="0"/>
                <w:sz w:val="20"/>
                <w:szCs w:val="20"/>
              </w:rPr>
              <w:t>-</w:t>
            </w:r>
            <w:r w:rsidRPr="004061F9">
              <w:rPr>
                <w:b w:val="0"/>
                <w:sz w:val="20"/>
                <w:szCs w:val="20"/>
              </w:rPr>
              <w:t>щего</w:t>
            </w:r>
            <w:proofErr w:type="spellEnd"/>
            <w:r w:rsidRPr="004061F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о</w:t>
            </w:r>
            <w:r w:rsidRPr="004061F9">
              <w:rPr>
                <w:b w:val="0"/>
                <w:sz w:val="20"/>
                <w:szCs w:val="20"/>
              </w:rPr>
              <w:t>рга</w:t>
            </w:r>
            <w:r>
              <w:rPr>
                <w:b w:val="0"/>
                <w:sz w:val="20"/>
                <w:szCs w:val="20"/>
              </w:rPr>
              <w:t>-</w:t>
            </w:r>
            <w:r w:rsidRPr="004061F9">
              <w:rPr>
                <w:b w:val="0"/>
                <w:sz w:val="20"/>
                <w:szCs w:val="20"/>
              </w:rPr>
              <w:t>на</w:t>
            </w:r>
            <w:proofErr w:type="spellEnd"/>
            <w:r w:rsidRPr="004061F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061F9">
              <w:rPr>
                <w:b w:val="0"/>
                <w:sz w:val="20"/>
                <w:szCs w:val="20"/>
              </w:rPr>
              <w:t>неком-мерческой</w:t>
            </w:r>
            <w:proofErr w:type="spellEnd"/>
            <w:r w:rsidRPr="004061F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061F9">
              <w:rPr>
                <w:b w:val="0"/>
                <w:sz w:val="20"/>
                <w:szCs w:val="20"/>
              </w:rPr>
              <w:t>организа-ции</w:t>
            </w:r>
            <w:proofErr w:type="spellEnd"/>
          </w:p>
        </w:tc>
        <w:tc>
          <w:tcPr>
            <w:tcW w:w="1688" w:type="dxa"/>
          </w:tcPr>
          <w:p w:rsidR="001764F7" w:rsidRPr="004061F9" w:rsidRDefault="001764F7" w:rsidP="0051381F">
            <w:pPr>
              <w:pStyle w:val="3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>почтовый адрес (</w:t>
            </w:r>
            <w:proofErr w:type="spellStart"/>
            <w:proofErr w:type="gramStart"/>
            <w:r w:rsidRPr="004061F9">
              <w:rPr>
                <w:b w:val="0"/>
                <w:sz w:val="20"/>
                <w:szCs w:val="20"/>
              </w:rPr>
              <w:t>местонахожде</w:t>
            </w:r>
            <w:r>
              <w:rPr>
                <w:b w:val="0"/>
                <w:sz w:val="20"/>
                <w:szCs w:val="20"/>
              </w:rPr>
              <w:t>-</w:t>
            </w:r>
            <w:r w:rsidRPr="004061F9">
              <w:rPr>
                <w:b w:val="0"/>
                <w:sz w:val="20"/>
                <w:szCs w:val="20"/>
              </w:rPr>
              <w:t>ние</w:t>
            </w:r>
            <w:proofErr w:type="spellEnd"/>
            <w:proofErr w:type="gramEnd"/>
            <w:r w:rsidRPr="004061F9">
              <w:rPr>
                <w:b w:val="0"/>
                <w:sz w:val="20"/>
                <w:szCs w:val="20"/>
              </w:rPr>
              <w:t>) постоянно действую</w:t>
            </w:r>
            <w:r>
              <w:rPr>
                <w:b w:val="0"/>
                <w:sz w:val="20"/>
                <w:szCs w:val="20"/>
              </w:rPr>
              <w:t xml:space="preserve">щего органа </w:t>
            </w:r>
            <w:proofErr w:type="spellStart"/>
            <w:r>
              <w:rPr>
                <w:b w:val="0"/>
                <w:sz w:val="20"/>
                <w:szCs w:val="20"/>
              </w:rPr>
              <w:t>неком-мер</w:t>
            </w:r>
            <w:r w:rsidRPr="004061F9">
              <w:rPr>
                <w:b w:val="0"/>
                <w:sz w:val="20"/>
                <w:szCs w:val="20"/>
              </w:rPr>
              <w:t>ческой</w:t>
            </w:r>
            <w:proofErr w:type="spellEnd"/>
            <w:r w:rsidRPr="004061F9">
              <w:rPr>
                <w:b w:val="0"/>
                <w:sz w:val="20"/>
                <w:szCs w:val="20"/>
              </w:rPr>
              <w:t xml:space="preserve"> организации – получа</w:t>
            </w:r>
            <w:r>
              <w:rPr>
                <w:b w:val="0"/>
                <w:sz w:val="20"/>
                <w:szCs w:val="20"/>
              </w:rPr>
              <w:t>т</w:t>
            </w:r>
            <w:r w:rsidRPr="004061F9">
              <w:rPr>
                <w:b w:val="0"/>
                <w:sz w:val="20"/>
                <w:szCs w:val="20"/>
              </w:rPr>
              <w:t>еля поддержки</w:t>
            </w:r>
          </w:p>
        </w:tc>
        <w:tc>
          <w:tcPr>
            <w:tcW w:w="1332" w:type="dxa"/>
          </w:tcPr>
          <w:p w:rsidR="001764F7" w:rsidRPr="004061F9" w:rsidRDefault="001764F7" w:rsidP="0051381F">
            <w:pPr>
              <w:pStyle w:val="3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 xml:space="preserve">основной </w:t>
            </w:r>
            <w:proofErr w:type="spellStart"/>
            <w:proofErr w:type="gramStart"/>
            <w:r w:rsidRPr="004061F9">
              <w:rPr>
                <w:b w:val="0"/>
                <w:sz w:val="20"/>
                <w:szCs w:val="20"/>
              </w:rPr>
              <w:t>государст-венный</w:t>
            </w:r>
            <w:proofErr w:type="spellEnd"/>
            <w:proofErr w:type="gramEnd"/>
            <w:r w:rsidRPr="004061F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061F9">
              <w:rPr>
                <w:b w:val="0"/>
                <w:sz w:val="20"/>
                <w:szCs w:val="20"/>
              </w:rPr>
              <w:t>но-мер</w:t>
            </w:r>
            <w:proofErr w:type="spellEnd"/>
            <w:r w:rsidRPr="004061F9">
              <w:rPr>
                <w:b w:val="0"/>
                <w:sz w:val="20"/>
                <w:szCs w:val="20"/>
              </w:rPr>
              <w:t xml:space="preserve"> записи о </w:t>
            </w:r>
            <w:proofErr w:type="spellStart"/>
            <w:r w:rsidRPr="004061F9">
              <w:rPr>
                <w:b w:val="0"/>
                <w:sz w:val="20"/>
                <w:szCs w:val="20"/>
              </w:rPr>
              <w:t>государст-венной</w:t>
            </w:r>
            <w:proofErr w:type="spellEnd"/>
            <w:r w:rsidRPr="004061F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061F9">
              <w:rPr>
                <w:b w:val="0"/>
                <w:sz w:val="20"/>
                <w:szCs w:val="20"/>
              </w:rPr>
              <w:t>ре-гистрации</w:t>
            </w:r>
            <w:proofErr w:type="spellEnd"/>
            <w:r w:rsidRPr="004061F9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061F9">
              <w:rPr>
                <w:b w:val="0"/>
                <w:sz w:val="20"/>
                <w:szCs w:val="20"/>
              </w:rPr>
              <w:t>некоммер-ческой</w:t>
            </w:r>
            <w:proofErr w:type="spellEnd"/>
            <w:r w:rsidRPr="004061F9">
              <w:rPr>
                <w:b w:val="0"/>
                <w:sz w:val="20"/>
                <w:szCs w:val="20"/>
              </w:rPr>
              <w:t xml:space="preserve"> организации (ОГРН)</w:t>
            </w:r>
          </w:p>
        </w:tc>
        <w:tc>
          <w:tcPr>
            <w:tcW w:w="974" w:type="dxa"/>
          </w:tcPr>
          <w:p w:rsidR="001764F7" w:rsidRPr="004061F9" w:rsidRDefault="001764F7" w:rsidP="0051381F">
            <w:pPr>
              <w:pStyle w:val="3"/>
              <w:rPr>
                <w:b w:val="0"/>
                <w:sz w:val="20"/>
                <w:szCs w:val="20"/>
              </w:rPr>
            </w:pPr>
            <w:proofErr w:type="spellStart"/>
            <w:r w:rsidRPr="004061F9">
              <w:rPr>
                <w:b w:val="0"/>
                <w:sz w:val="20"/>
                <w:szCs w:val="20"/>
              </w:rPr>
              <w:t>Иденти-фикаци-онный</w:t>
            </w:r>
            <w:proofErr w:type="spellEnd"/>
            <w:r w:rsidRPr="004061F9">
              <w:rPr>
                <w:b w:val="0"/>
                <w:sz w:val="20"/>
                <w:szCs w:val="20"/>
              </w:rPr>
              <w:t xml:space="preserve"> номер </w:t>
            </w:r>
            <w:proofErr w:type="spellStart"/>
            <w:r w:rsidRPr="004061F9">
              <w:rPr>
                <w:b w:val="0"/>
                <w:sz w:val="20"/>
                <w:szCs w:val="20"/>
              </w:rPr>
              <w:t>налого-платель-щика</w:t>
            </w:r>
            <w:proofErr w:type="spellEnd"/>
          </w:p>
        </w:tc>
        <w:tc>
          <w:tcPr>
            <w:tcW w:w="1999" w:type="dxa"/>
          </w:tcPr>
          <w:p w:rsidR="001764F7" w:rsidRPr="004061F9" w:rsidRDefault="001764F7" w:rsidP="0051381F">
            <w:pPr>
              <w:pStyle w:val="3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>виды деятельности некоммерческой организации</w:t>
            </w:r>
          </w:p>
        </w:tc>
        <w:tc>
          <w:tcPr>
            <w:tcW w:w="883" w:type="dxa"/>
          </w:tcPr>
          <w:p w:rsidR="001764F7" w:rsidRPr="004061F9" w:rsidRDefault="001764F7" w:rsidP="0051381F">
            <w:pPr>
              <w:pStyle w:val="3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>форма поддержки</w:t>
            </w:r>
          </w:p>
        </w:tc>
        <w:tc>
          <w:tcPr>
            <w:tcW w:w="1194" w:type="dxa"/>
          </w:tcPr>
          <w:p w:rsidR="001764F7" w:rsidRPr="004061F9" w:rsidRDefault="001764F7" w:rsidP="0051381F">
            <w:pPr>
              <w:pStyle w:val="3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 xml:space="preserve">размер </w:t>
            </w:r>
            <w:proofErr w:type="spellStart"/>
            <w:proofErr w:type="gramStart"/>
            <w:r w:rsidRPr="004061F9">
              <w:rPr>
                <w:b w:val="0"/>
                <w:sz w:val="20"/>
                <w:szCs w:val="20"/>
              </w:rPr>
              <w:t>поддерж-ки</w:t>
            </w:r>
            <w:proofErr w:type="spellEnd"/>
            <w:proofErr w:type="gramEnd"/>
          </w:p>
        </w:tc>
        <w:tc>
          <w:tcPr>
            <w:tcW w:w="1194" w:type="dxa"/>
          </w:tcPr>
          <w:p w:rsidR="001764F7" w:rsidRPr="004061F9" w:rsidRDefault="001764F7" w:rsidP="0051381F">
            <w:pPr>
              <w:pStyle w:val="3"/>
              <w:rPr>
                <w:b w:val="0"/>
                <w:sz w:val="20"/>
                <w:szCs w:val="20"/>
              </w:rPr>
            </w:pPr>
            <w:r w:rsidRPr="004061F9">
              <w:rPr>
                <w:b w:val="0"/>
                <w:sz w:val="20"/>
                <w:szCs w:val="20"/>
              </w:rPr>
              <w:t xml:space="preserve">срок оказания </w:t>
            </w:r>
            <w:proofErr w:type="spellStart"/>
            <w:proofErr w:type="gramStart"/>
            <w:r w:rsidRPr="004061F9">
              <w:rPr>
                <w:b w:val="0"/>
                <w:sz w:val="20"/>
                <w:szCs w:val="20"/>
              </w:rPr>
              <w:t>поддерж-ки</w:t>
            </w:r>
            <w:proofErr w:type="spellEnd"/>
            <w:proofErr w:type="gramEnd"/>
          </w:p>
        </w:tc>
        <w:tc>
          <w:tcPr>
            <w:tcW w:w="1768" w:type="dxa"/>
            <w:vMerge/>
          </w:tcPr>
          <w:p w:rsidR="001764F7" w:rsidRPr="004061F9" w:rsidRDefault="001764F7" w:rsidP="0051381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2A2A2A"/>
                <w:sz w:val="20"/>
                <w:szCs w:val="20"/>
                <w:lang w:eastAsia="ru-RU"/>
              </w:rPr>
            </w:pPr>
          </w:p>
        </w:tc>
      </w:tr>
      <w:tr w:rsidR="001764F7" w:rsidRPr="00B439B5" w:rsidTr="006D6A44">
        <w:trPr>
          <w:trHeight w:val="518"/>
        </w:trPr>
        <w:tc>
          <w:tcPr>
            <w:tcW w:w="1208" w:type="dxa"/>
          </w:tcPr>
          <w:p w:rsidR="001764F7" w:rsidRPr="00B439B5" w:rsidRDefault="001764F7" w:rsidP="0051381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6" w:type="dxa"/>
          </w:tcPr>
          <w:p w:rsidR="001764F7" w:rsidRPr="00B439B5" w:rsidRDefault="001764F7" w:rsidP="0051381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</w:tcPr>
          <w:p w:rsidR="001764F7" w:rsidRPr="00B439B5" w:rsidRDefault="001764F7" w:rsidP="0051381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8" w:type="dxa"/>
          </w:tcPr>
          <w:p w:rsidR="001764F7" w:rsidRPr="00B439B5" w:rsidRDefault="001764F7" w:rsidP="0051381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2" w:type="dxa"/>
          </w:tcPr>
          <w:p w:rsidR="001764F7" w:rsidRPr="00B439B5" w:rsidRDefault="001764F7" w:rsidP="0051381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</w:tcPr>
          <w:p w:rsidR="001764F7" w:rsidRPr="00B439B5" w:rsidRDefault="001764F7" w:rsidP="0051381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9" w:type="dxa"/>
          </w:tcPr>
          <w:p w:rsidR="001764F7" w:rsidRPr="00B439B5" w:rsidRDefault="001764F7" w:rsidP="0051381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3" w:type="dxa"/>
          </w:tcPr>
          <w:p w:rsidR="001764F7" w:rsidRPr="00B439B5" w:rsidRDefault="001764F7" w:rsidP="0051381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4" w:type="dxa"/>
          </w:tcPr>
          <w:p w:rsidR="001764F7" w:rsidRPr="00B439B5" w:rsidRDefault="001764F7" w:rsidP="0051381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4" w:type="dxa"/>
          </w:tcPr>
          <w:p w:rsidR="001764F7" w:rsidRPr="00B439B5" w:rsidRDefault="001764F7" w:rsidP="0051381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8" w:type="dxa"/>
          </w:tcPr>
          <w:p w:rsidR="001764F7" w:rsidRPr="00B439B5" w:rsidRDefault="001764F7" w:rsidP="0051381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 w:rsidRPr="00B439B5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11</w:t>
            </w:r>
          </w:p>
        </w:tc>
      </w:tr>
      <w:tr w:rsidR="00D91B0D" w:rsidRPr="00B439B5" w:rsidTr="0051381F">
        <w:tc>
          <w:tcPr>
            <w:tcW w:w="1208" w:type="dxa"/>
          </w:tcPr>
          <w:p w:rsidR="006D6A44" w:rsidRDefault="006D6A44" w:rsidP="008D722D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 xml:space="preserve">№ </w:t>
            </w:r>
            <w:r w:rsidR="008D722D"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aps/>
                <w:color w:val="2A2A2A"/>
                <w:sz w:val="20"/>
                <w:szCs w:val="20"/>
                <w:lang w:eastAsia="ru-RU"/>
              </w:rPr>
              <w:t xml:space="preserve"> 28.04.2017</w:t>
            </w:r>
          </w:p>
        </w:tc>
        <w:tc>
          <w:tcPr>
            <w:tcW w:w="1406" w:type="dxa"/>
          </w:tcPr>
          <w:p w:rsidR="00D91B0D" w:rsidRPr="008D722D" w:rsidRDefault="008D722D" w:rsidP="008D722D">
            <w:pPr>
              <w:pStyle w:val="3"/>
              <w:rPr>
                <w:b w:val="0"/>
                <w:sz w:val="14"/>
                <w:szCs w:val="14"/>
              </w:rPr>
            </w:pPr>
            <w:r w:rsidRPr="008D722D">
              <w:rPr>
                <w:b w:val="0"/>
                <w:sz w:val="14"/>
                <w:szCs w:val="14"/>
              </w:rPr>
              <w:t>27.12.2016 г. (Решение Собрания Депутатов Кувшиновского района 27.12.2016 г. № 121)</w:t>
            </w:r>
          </w:p>
        </w:tc>
        <w:tc>
          <w:tcPr>
            <w:tcW w:w="1140" w:type="dxa"/>
          </w:tcPr>
          <w:p w:rsidR="00D91B0D" w:rsidRPr="00D91B0D" w:rsidRDefault="00E6573A" w:rsidP="00D91B0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proofErr w:type="spellStart"/>
            <w:r>
              <w:rPr>
                <w:b w:val="0"/>
                <w:sz w:val="14"/>
                <w:szCs w:val="14"/>
              </w:rPr>
              <w:t>Кувшиновская</w:t>
            </w:r>
            <w:proofErr w:type="spellEnd"/>
            <w:r>
              <w:rPr>
                <w:b w:val="0"/>
                <w:sz w:val="14"/>
                <w:szCs w:val="14"/>
              </w:rPr>
              <w:t xml:space="preserve"> районная общественная организация  ветеранов (пенсионеров) войны и труда, вооруженных сил, правоохранительных органов</w:t>
            </w:r>
          </w:p>
        </w:tc>
        <w:tc>
          <w:tcPr>
            <w:tcW w:w="1688" w:type="dxa"/>
          </w:tcPr>
          <w:p w:rsidR="00D91B0D" w:rsidRPr="00D91B0D" w:rsidRDefault="006D6A44" w:rsidP="00D91B0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 xml:space="preserve">172110, </w:t>
            </w:r>
            <w:proofErr w:type="spellStart"/>
            <w:r>
              <w:rPr>
                <w:b w:val="0"/>
                <w:sz w:val="14"/>
                <w:szCs w:val="14"/>
              </w:rPr>
              <w:t>Тверскаяобласть</w:t>
            </w:r>
            <w:proofErr w:type="spellEnd"/>
            <w:r>
              <w:rPr>
                <w:b w:val="0"/>
                <w:sz w:val="14"/>
                <w:szCs w:val="14"/>
              </w:rPr>
              <w:t xml:space="preserve">, г. Кувшиново, ул. </w:t>
            </w:r>
            <w:proofErr w:type="gramStart"/>
            <w:r>
              <w:rPr>
                <w:b w:val="0"/>
                <w:sz w:val="14"/>
                <w:szCs w:val="14"/>
              </w:rPr>
              <w:t>Октябрьская</w:t>
            </w:r>
            <w:proofErr w:type="gramEnd"/>
            <w:r>
              <w:rPr>
                <w:b w:val="0"/>
                <w:sz w:val="14"/>
                <w:szCs w:val="14"/>
              </w:rPr>
              <w:t>, 28</w:t>
            </w:r>
          </w:p>
        </w:tc>
        <w:tc>
          <w:tcPr>
            <w:tcW w:w="1332" w:type="dxa"/>
          </w:tcPr>
          <w:p w:rsidR="00D91B0D" w:rsidRDefault="00D91B0D" w:rsidP="0051381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12"/>
                <w:szCs w:val="12"/>
                <w:lang w:eastAsia="ru-RU"/>
              </w:rPr>
            </w:pPr>
          </w:p>
          <w:p w:rsidR="00E6573A" w:rsidRDefault="00E6573A" w:rsidP="0051381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2A2A2A"/>
                <w:sz w:val="12"/>
                <w:szCs w:val="12"/>
                <w:lang w:eastAsia="ru-RU"/>
              </w:rPr>
              <w:t>1026900012369</w:t>
            </w:r>
          </w:p>
        </w:tc>
        <w:tc>
          <w:tcPr>
            <w:tcW w:w="974" w:type="dxa"/>
          </w:tcPr>
          <w:p w:rsidR="00D91B0D" w:rsidRDefault="00D91B0D" w:rsidP="0051381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12"/>
                <w:szCs w:val="12"/>
                <w:lang w:eastAsia="ru-RU"/>
              </w:rPr>
            </w:pPr>
          </w:p>
          <w:p w:rsidR="00E6573A" w:rsidRDefault="00E6573A" w:rsidP="0051381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2A2A2A"/>
                <w:sz w:val="12"/>
                <w:szCs w:val="12"/>
                <w:lang w:eastAsia="ru-RU"/>
              </w:rPr>
              <w:t>6929003368</w:t>
            </w:r>
          </w:p>
        </w:tc>
        <w:tc>
          <w:tcPr>
            <w:tcW w:w="1999" w:type="dxa"/>
          </w:tcPr>
          <w:p w:rsidR="00D91B0D" w:rsidRPr="008D722D" w:rsidRDefault="00E6573A" w:rsidP="0023375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12"/>
                <w:szCs w:val="12"/>
                <w:lang w:eastAsia="ru-RU"/>
              </w:rPr>
            </w:pPr>
            <w:r w:rsidRPr="008D722D">
              <w:rPr>
                <w:rFonts w:ascii="Times New Roman" w:hAnsi="Times New Roman" w:cs="Times New Roman"/>
                <w:sz w:val="14"/>
                <w:szCs w:val="14"/>
              </w:rPr>
              <w:t>участие в работе  по надлежащему содержанию воинских захоронений, памятников, мемориальных досок, участие в работе исполнительных органов при обсуждении вопросов жизни ветеранов, защита прав лиц старшего поколения, участие в улучшении материального благосостояния</w:t>
            </w:r>
            <w:r w:rsidR="0023375F" w:rsidRPr="008D722D">
              <w:rPr>
                <w:rFonts w:ascii="Times New Roman" w:hAnsi="Times New Roman" w:cs="Times New Roman"/>
                <w:sz w:val="14"/>
                <w:szCs w:val="14"/>
              </w:rPr>
              <w:t xml:space="preserve"> ветеранов</w:t>
            </w:r>
            <w:r w:rsidRPr="008D722D">
              <w:rPr>
                <w:rFonts w:ascii="Times New Roman" w:hAnsi="Times New Roman" w:cs="Times New Roman"/>
                <w:sz w:val="14"/>
                <w:szCs w:val="14"/>
              </w:rPr>
              <w:t>, мед</w:t>
            </w:r>
            <w:proofErr w:type="gramStart"/>
            <w:r w:rsidRPr="008D722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8D722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8D722D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proofErr w:type="gramEnd"/>
            <w:r w:rsidRPr="008D722D">
              <w:rPr>
                <w:rFonts w:ascii="Times New Roman" w:hAnsi="Times New Roman" w:cs="Times New Roman"/>
                <w:sz w:val="14"/>
                <w:szCs w:val="14"/>
              </w:rPr>
              <w:t xml:space="preserve"> др. видов обслуживания, способств</w:t>
            </w:r>
            <w:r w:rsidR="0023375F" w:rsidRPr="008D722D">
              <w:rPr>
                <w:rFonts w:ascii="Times New Roman" w:hAnsi="Times New Roman" w:cs="Times New Roman"/>
                <w:sz w:val="14"/>
                <w:szCs w:val="14"/>
              </w:rPr>
              <w:t>ование</w:t>
            </w:r>
            <w:r w:rsidRPr="008D722D">
              <w:rPr>
                <w:rFonts w:ascii="Times New Roman" w:hAnsi="Times New Roman" w:cs="Times New Roman"/>
                <w:sz w:val="14"/>
                <w:szCs w:val="14"/>
              </w:rPr>
              <w:t xml:space="preserve"> к привлечению к посильному труду, </w:t>
            </w:r>
            <w:r w:rsidR="0023375F" w:rsidRPr="008D722D">
              <w:rPr>
                <w:rFonts w:ascii="Times New Roman" w:hAnsi="Times New Roman" w:cs="Times New Roman"/>
                <w:sz w:val="14"/>
                <w:szCs w:val="14"/>
              </w:rPr>
              <w:t xml:space="preserve">проведение </w:t>
            </w:r>
            <w:r w:rsidRPr="008D722D">
              <w:rPr>
                <w:rFonts w:ascii="Times New Roman" w:hAnsi="Times New Roman" w:cs="Times New Roman"/>
                <w:sz w:val="14"/>
                <w:szCs w:val="14"/>
              </w:rPr>
              <w:t>благотворительн</w:t>
            </w:r>
            <w:r w:rsidR="0023375F" w:rsidRPr="008D722D">
              <w:rPr>
                <w:rFonts w:ascii="Times New Roman" w:hAnsi="Times New Roman" w:cs="Times New Roman"/>
                <w:sz w:val="14"/>
                <w:szCs w:val="14"/>
              </w:rPr>
              <w:t>ой</w:t>
            </w:r>
            <w:r w:rsidRPr="008D722D">
              <w:rPr>
                <w:rFonts w:ascii="Times New Roman" w:hAnsi="Times New Roman" w:cs="Times New Roman"/>
                <w:sz w:val="14"/>
                <w:szCs w:val="14"/>
              </w:rPr>
              <w:t xml:space="preserve"> работ</w:t>
            </w:r>
            <w:r w:rsidR="0023375F" w:rsidRPr="008D722D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8D722D">
              <w:rPr>
                <w:rFonts w:ascii="Times New Roman" w:hAnsi="Times New Roman" w:cs="Times New Roman"/>
                <w:sz w:val="14"/>
                <w:szCs w:val="14"/>
              </w:rPr>
              <w:t>, оказание информационной поддержки.</w:t>
            </w:r>
          </w:p>
        </w:tc>
        <w:tc>
          <w:tcPr>
            <w:tcW w:w="883" w:type="dxa"/>
          </w:tcPr>
          <w:p w:rsidR="008D722D" w:rsidRDefault="008D722D" w:rsidP="008D722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  <w:p w:rsidR="00D91B0D" w:rsidRPr="008D722D" w:rsidRDefault="008D722D" w:rsidP="008D722D">
            <w:pPr>
              <w:pStyle w:val="3"/>
              <w:rPr>
                <w:b w:val="0"/>
                <w:sz w:val="14"/>
                <w:szCs w:val="14"/>
              </w:rPr>
            </w:pPr>
            <w:proofErr w:type="spellStart"/>
            <w:r w:rsidRPr="008D722D">
              <w:rPr>
                <w:b w:val="0"/>
                <w:sz w:val="14"/>
                <w:szCs w:val="14"/>
              </w:rPr>
              <w:t>финансова</w:t>
            </w:r>
            <w:proofErr w:type="spellEnd"/>
            <w:r w:rsidRPr="008D722D">
              <w:rPr>
                <w:b w:val="0"/>
                <w:sz w:val="14"/>
                <w:szCs w:val="14"/>
              </w:rPr>
              <w:t xml:space="preserve"> (предоставление субсидии)</w:t>
            </w:r>
          </w:p>
        </w:tc>
        <w:tc>
          <w:tcPr>
            <w:tcW w:w="1194" w:type="dxa"/>
          </w:tcPr>
          <w:p w:rsidR="008D722D" w:rsidRDefault="008D722D" w:rsidP="0051381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12"/>
                <w:szCs w:val="12"/>
                <w:lang w:eastAsia="ru-RU"/>
              </w:rPr>
            </w:pPr>
          </w:p>
          <w:p w:rsidR="00D91B0D" w:rsidRPr="00D91B0D" w:rsidRDefault="008D722D" w:rsidP="0051381F">
            <w:pPr>
              <w:spacing w:after="18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aps/>
                <w:color w:val="2A2A2A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2A2A2A"/>
                <w:sz w:val="12"/>
                <w:szCs w:val="12"/>
                <w:lang w:eastAsia="ru-RU"/>
              </w:rPr>
              <w:t>70 000</w:t>
            </w:r>
          </w:p>
        </w:tc>
        <w:tc>
          <w:tcPr>
            <w:tcW w:w="1194" w:type="dxa"/>
          </w:tcPr>
          <w:p w:rsidR="008D722D" w:rsidRDefault="008D722D" w:rsidP="008D722D">
            <w:pPr>
              <w:pStyle w:val="3"/>
              <w:outlineLvl w:val="2"/>
              <w:rPr>
                <w:b w:val="0"/>
                <w:sz w:val="14"/>
                <w:szCs w:val="14"/>
              </w:rPr>
            </w:pPr>
          </w:p>
          <w:p w:rsidR="00D91B0D" w:rsidRPr="008D722D" w:rsidRDefault="008D722D" w:rsidP="008D722D">
            <w:pPr>
              <w:pStyle w:val="3"/>
              <w:rPr>
                <w:b w:val="0"/>
                <w:sz w:val="14"/>
                <w:szCs w:val="14"/>
              </w:rPr>
            </w:pPr>
            <w:r w:rsidRPr="008D722D">
              <w:rPr>
                <w:b w:val="0"/>
                <w:sz w:val="14"/>
                <w:szCs w:val="14"/>
              </w:rPr>
              <w:t>на календарный 2017 год</w:t>
            </w:r>
          </w:p>
        </w:tc>
        <w:tc>
          <w:tcPr>
            <w:tcW w:w="1768" w:type="dxa"/>
          </w:tcPr>
          <w:p w:rsidR="008D722D" w:rsidRDefault="008D722D" w:rsidP="008D722D">
            <w:pPr>
              <w:pStyle w:val="3"/>
              <w:jc w:val="center"/>
              <w:outlineLvl w:val="2"/>
              <w:rPr>
                <w:b w:val="0"/>
                <w:sz w:val="14"/>
                <w:szCs w:val="14"/>
              </w:rPr>
            </w:pPr>
          </w:p>
          <w:p w:rsidR="00D91B0D" w:rsidRPr="008D722D" w:rsidRDefault="008D722D" w:rsidP="008D722D">
            <w:pPr>
              <w:pStyle w:val="3"/>
              <w:jc w:val="center"/>
              <w:rPr>
                <w:b w:val="0"/>
                <w:sz w:val="14"/>
                <w:szCs w:val="14"/>
              </w:rPr>
            </w:pPr>
            <w:r w:rsidRPr="008D722D">
              <w:rPr>
                <w:b w:val="0"/>
                <w:sz w:val="14"/>
                <w:szCs w:val="14"/>
              </w:rPr>
              <w:t>не имеется</w:t>
            </w:r>
          </w:p>
        </w:tc>
      </w:tr>
    </w:tbl>
    <w:p w:rsidR="00ED372B" w:rsidRPr="006D6A44" w:rsidRDefault="00ED372B">
      <w:pPr>
        <w:rPr>
          <w:b/>
        </w:rPr>
      </w:pPr>
    </w:p>
    <w:sectPr w:rsidR="00ED372B" w:rsidRPr="006D6A44" w:rsidSect="001764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4F7"/>
    <w:rsid w:val="001764F7"/>
    <w:rsid w:val="0023375F"/>
    <w:rsid w:val="003925C8"/>
    <w:rsid w:val="006D6A44"/>
    <w:rsid w:val="008D722D"/>
    <w:rsid w:val="00D91B0D"/>
    <w:rsid w:val="00E6573A"/>
    <w:rsid w:val="00ED372B"/>
    <w:rsid w:val="00EF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F7"/>
  </w:style>
  <w:style w:type="paragraph" w:styleId="3">
    <w:name w:val="heading 3"/>
    <w:basedOn w:val="a"/>
    <w:link w:val="30"/>
    <w:uiPriority w:val="9"/>
    <w:qFormat/>
    <w:rsid w:val="00176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6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176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 КУвшиново</dc:creator>
  <cp:keywords/>
  <dc:description/>
  <cp:lastModifiedBy>ФО КУвшиново</cp:lastModifiedBy>
  <cp:revision>2</cp:revision>
  <cp:lastPrinted>2017-04-26T13:46:00Z</cp:lastPrinted>
  <dcterms:created xsi:type="dcterms:W3CDTF">2017-04-26T13:48:00Z</dcterms:created>
  <dcterms:modified xsi:type="dcterms:W3CDTF">2017-04-26T13:48:00Z</dcterms:modified>
</cp:coreProperties>
</file>