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03" w:rsidRDefault="00960903" w:rsidP="00960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D169A9" w:rsidRDefault="00960903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.2017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0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2BF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92EE6" w:rsidRDefault="00CA2A46" w:rsidP="002A6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2EE6">
        <w:rPr>
          <w:rFonts w:ascii="Times New Roman" w:hAnsi="Times New Roman" w:cs="Times New Roman"/>
          <w:sz w:val="28"/>
          <w:szCs w:val="28"/>
        </w:rPr>
        <w:t>05.11.2015</w:t>
      </w:r>
      <w:r w:rsidR="00A542BF">
        <w:rPr>
          <w:rFonts w:ascii="Times New Roman" w:hAnsi="Times New Roman" w:cs="Times New Roman"/>
          <w:sz w:val="28"/>
          <w:szCs w:val="28"/>
        </w:rPr>
        <w:t xml:space="preserve"> № </w:t>
      </w:r>
      <w:r w:rsidR="00892EE6">
        <w:rPr>
          <w:rFonts w:ascii="Times New Roman" w:hAnsi="Times New Roman" w:cs="Times New Roman"/>
          <w:sz w:val="28"/>
          <w:szCs w:val="28"/>
        </w:rPr>
        <w:t>412</w:t>
      </w:r>
      <w:r w:rsidR="00A542BF">
        <w:rPr>
          <w:rFonts w:ascii="Times New Roman" w:hAnsi="Times New Roman" w:cs="Times New Roman"/>
          <w:sz w:val="28"/>
          <w:szCs w:val="28"/>
        </w:rPr>
        <w:t xml:space="preserve"> «</w:t>
      </w:r>
      <w:r w:rsidR="002A67AF">
        <w:rPr>
          <w:rFonts w:ascii="Times New Roman" w:hAnsi="Times New Roman" w:cs="Times New Roman"/>
          <w:sz w:val="28"/>
          <w:szCs w:val="28"/>
        </w:rPr>
        <w:t>О</w:t>
      </w:r>
      <w:r w:rsidR="00892EE6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«Управление муниципальным имуществом и </w:t>
      </w:r>
    </w:p>
    <w:p w:rsidR="00A542BF" w:rsidRDefault="00892EE6" w:rsidP="002A6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земельными ресурсами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2016-2018 годы</w:t>
      </w:r>
      <w:r w:rsidR="00A542BF">
        <w:rPr>
          <w:rFonts w:ascii="Times New Roman" w:hAnsi="Times New Roman" w:cs="Times New Roman"/>
          <w:sz w:val="28"/>
          <w:szCs w:val="28"/>
        </w:rPr>
        <w:t>»</w:t>
      </w:r>
    </w:p>
    <w:p w:rsidR="00E44DEA" w:rsidRPr="00D169A9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46" w:rsidRPr="00E44DEA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26E57">
        <w:rPr>
          <w:rFonts w:ascii="Times New Roman" w:hAnsi="Times New Roman" w:cs="Times New Roman"/>
          <w:sz w:val="28"/>
          <w:szCs w:val="28"/>
        </w:rPr>
        <w:t>29.06.2017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D26E57">
        <w:rPr>
          <w:rFonts w:ascii="Times New Roman" w:hAnsi="Times New Roman" w:cs="Times New Roman"/>
          <w:sz w:val="28"/>
          <w:szCs w:val="28"/>
        </w:rPr>
        <w:t>150</w:t>
      </w:r>
      <w:r w:rsidRPr="00CA2A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27.12.2016 года № 121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</w:t>
      </w:r>
      <w:r w:rsidR="00702122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="00702122">
        <w:rPr>
          <w:rFonts w:ascii="Times New Roman" w:hAnsi="Times New Roman" w:cs="Times New Roman"/>
          <w:sz w:val="28"/>
          <w:szCs w:val="28"/>
        </w:rPr>
        <w:t xml:space="preserve"> район» на 2017 год и пла</w:t>
      </w:r>
      <w:r>
        <w:rPr>
          <w:rFonts w:ascii="Times New Roman" w:hAnsi="Times New Roman" w:cs="Times New Roman"/>
          <w:sz w:val="28"/>
          <w:szCs w:val="28"/>
        </w:rPr>
        <w:t>новый период 2018 и 2019 годов»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proofErr w:type="gramEnd"/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15.10.2013 № 462</w:t>
      </w:r>
      <w:r w:rsidRPr="00CA2A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47A1" w:rsidRPr="00E44DEA" w:rsidRDefault="00CA2A46" w:rsidP="00E4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134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>05.11.2015 № 412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муниципальной программы «Управление муниципальным имуществом и земельными ресурсами </w:t>
      </w:r>
      <w:proofErr w:type="spellStart"/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2016-2018 годы» (в ред. постановлений от 11.08.2016 № 358, от 30.12.2016 № 532, от 20.03.2017 № 86-1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) следующие изменения:</w:t>
      </w:r>
      <w:proofErr w:type="gramEnd"/>
    </w:p>
    <w:p w:rsidR="0083134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274"/>
        <w:gridCol w:w="2006"/>
        <w:gridCol w:w="1208"/>
        <w:gridCol w:w="1075"/>
        <w:gridCol w:w="1208"/>
        <w:gridCol w:w="1006"/>
      </w:tblGrid>
      <w:tr w:rsidR="009C7DA2" w:rsidTr="00081114">
        <w:trPr>
          <w:cantSplit/>
          <w:trHeight w:val="537"/>
        </w:trPr>
        <w:tc>
          <w:tcPr>
            <w:tcW w:w="3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7DA2" w:rsidRDefault="009C7DA2" w:rsidP="000811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8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7DA2" w:rsidRDefault="009C7DA2" w:rsidP="009C7D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7E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</w:rPr>
              <w:t xml:space="preserve"> муниципальной </w:t>
            </w:r>
            <w:r w:rsidRPr="000E5D7E">
              <w:rPr>
                <w:rFonts w:ascii="Times New Roman" w:hAnsi="Times New Roman" w:cs="Times New Roman"/>
              </w:rPr>
              <w:t>программы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13560,4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D7E">
              <w:rPr>
                <w:rFonts w:ascii="Times New Roman" w:hAnsi="Times New Roman" w:cs="Times New Roman"/>
              </w:rPr>
              <w:t>тыс</w:t>
            </w:r>
            <w:proofErr w:type="gramStart"/>
            <w:r w:rsidRPr="000E5D7E">
              <w:rPr>
                <w:rFonts w:ascii="Times New Roman" w:hAnsi="Times New Roman" w:cs="Times New Roman"/>
              </w:rPr>
              <w:t>.р</w:t>
            </w:r>
            <w:proofErr w:type="gramEnd"/>
            <w:r w:rsidRPr="000E5D7E">
              <w:rPr>
                <w:rFonts w:ascii="Times New Roman" w:hAnsi="Times New Roman" w:cs="Times New Roman"/>
              </w:rPr>
              <w:t xml:space="preserve">уб., в том числе </w:t>
            </w:r>
            <w:r>
              <w:rPr>
                <w:rFonts w:ascii="Times New Roman" w:hAnsi="Times New Roman" w:cs="Times New Roman"/>
              </w:rPr>
              <w:t xml:space="preserve">4554,7  </w:t>
            </w:r>
            <w:r w:rsidRPr="000E5D7E">
              <w:rPr>
                <w:rFonts w:ascii="Times New Roman" w:hAnsi="Times New Roman" w:cs="Times New Roman"/>
              </w:rPr>
              <w:t>тыс.руб. – средства областного бюджета</w:t>
            </w:r>
          </w:p>
        </w:tc>
      </w:tr>
      <w:tr w:rsidR="009C7DA2" w:rsidTr="00081114">
        <w:trPr>
          <w:cantSplit/>
          <w:trHeight w:val="360"/>
        </w:trPr>
        <w:tc>
          <w:tcPr>
            <w:tcW w:w="347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7DA2" w:rsidRDefault="009C7DA2" w:rsidP="000811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2" w:rsidRPr="000E5D7E" w:rsidRDefault="009C7DA2" w:rsidP="0008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Номер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2" w:rsidRPr="000E5D7E" w:rsidRDefault="009C7DA2" w:rsidP="0008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2" w:rsidRPr="000E5D7E" w:rsidRDefault="009C7DA2" w:rsidP="0008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2" w:rsidRPr="000E5D7E" w:rsidRDefault="009C7DA2" w:rsidP="0008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DA2" w:rsidRPr="000E5D7E" w:rsidRDefault="009C7DA2" w:rsidP="0008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Итого</w:t>
            </w:r>
          </w:p>
        </w:tc>
      </w:tr>
      <w:tr w:rsidR="009C7DA2" w:rsidTr="00081114">
        <w:trPr>
          <w:cantSplit/>
          <w:trHeight w:val="1102"/>
        </w:trPr>
        <w:tc>
          <w:tcPr>
            <w:tcW w:w="347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7DA2" w:rsidRDefault="009C7DA2" w:rsidP="000811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2" w:rsidRPr="000E5D7E" w:rsidRDefault="009C7DA2" w:rsidP="000811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1</w:t>
            </w:r>
          </w:p>
          <w:p w:rsidR="009C7DA2" w:rsidRPr="000E5D7E" w:rsidRDefault="009C7DA2" w:rsidP="0008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-бюджет МО «</w:t>
            </w:r>
            <w:proofErr w:type="spellStart"/>
            <w:r w:rsidRPr="000E5D7E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Pr="000E5D7E">
              <w:rPr>
                <w:rFonts w:ascii="Times New Roman" w:hAnsi="Times New Roman" w:cs="Times New Roman"/>
              </w:rPr>
              <w:t xml:space="preserve"> район»</w:t>
            </w:r>
          </w:p>
          <w:p w:rsidR="009C7DA2" w:rsidRPr="000E5D7E" w:rsidRDefault="009C7DA2" w:rsidP="0008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25AC">
              <w:rPr>
                <w:rFonts w:ascii="Times New Roman" w:hAnsi="Times New Roman" w:cs="Times New Roman"/>
              </w:rPr>
              <w:t>6252,0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3470,1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1929,8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8326,8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3772,1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4554,7</w:t>
            </w:r>
          </w:p>
        </w:tc>
      </w:tr>
      <w:tr w:rsidR="009C7DA2" w:rsidTr="00081114">
        <w:trPr>
          <w:cantSplit/>
          <w:trHeight w:val="675"/>
        </w:trPr>
        <w:tc>
          <w:tcPr>
            <w:tcW w:w="347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7DA2" w:rsidRDefault="009C7DA2" w:rsidP="000811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2" w:rsidRPr="000E5D7E" w:rsidRDefault="009C7DA2" w:rsidP="000811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2</w:t>
            </w:r>
          </w:p>
          <w:p w:rsidR="009C7DA2" w:rsidRPr="000E5D7E" w:rsidRDefault="009C7DA2" w:rsidP="0008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</w:t>
            </w:r>
            <w:proofErr w:type="spellStart"/>
            <w:r w:rsidRPr="000E5D7E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Pr="000E5D7E">
              <w:rPr>
                <w:rFonts w:ascii="Times New Roman" w:hAnsi="Times New Roman" w:cs="Times New Roman"/>
              </w:rPr>
              <w:t xml:space="preserve"> район»</w:t>
            </w:r>
          </w:p>
          <w:p w:rsidR="009C7DA2" w:rsidRPr="000E5D7E" w:rsidRDefault="009C7DA2" w:rsidP="0008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170,6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770,6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770,6</w:t>
            </w:r>
          </w:p>
        </w:tc>
      </w:tr>
      <w:tr w:rsidR="009C7DA2" w:rsidTr="00081114">
        <w:trPr>
          <w:cantSplit/>
          <w:trHeight w:val="525"/>
        </w:trPr>
        <w:tc>
          <w:tcPr>
            <w:tcW w:w="347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7DA2" w:rsidRDefault="009C7DA2" w:rsidP="000811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2" w:rsidRPr="000E5D7E" w:rsidRDefault="009C7DA2" w:rsidP="000811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4463,0</w:t>
            </w:r>
          </w:p>
        </w:tc>
      </w:tr>
      <w:tr w:rsidR="009C7DA2" w:rsidTr="00081114">
        <w:trPr>
          <w:cantSplit/>
          <w:trHeight w:val="375"/>
        </w:trPr>
        <w:tc>
          <w:tcPr>
            <w:tcW w:w="3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DA2" w:rsidRDefault="009C7DA2" w:rsidP="000811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7DA2" w:rsidRPr="000E5D7E" w:rsidRDefault="009C7DA2" w:rsidP="000811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Всего:</w:t>
            </w:r>
          </w:p>
          <w:p w:rsidR="009C7DA2" w:rsidRPr="000E5D7E" w:rsidRDefault="009C7DA2" w:rsidP="0008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</w:t>
            </w:r>
            <w:proofErr w:type="spellStart"/>
            <w:r w:rsidRPr="000E5D7E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Pr="000E5D7E">
              <w:rPr>
                <w:rFonts w:ascii="Times New Roman" w:hAnsi="Times New Roman" w:cs="Times New Roman"/>
              </w:rPr>
              <w:t xml:space="preserve"> район»</w:t>
            </w:r>
          </w:p>
          <w:p w:rsidR="009C7DA2" w:rsidRPr="000E5D7E" w:rsidRDefault="009C7DA2" w:rsidP="0008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7863,0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5081,1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3881,1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2108,3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1816,3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13560,4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9005,7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4554,7</w:t>
            </w:r>
          </w:p>
        </w:tc>
      </w:tr>
    </w:tbl>
    <w:p w:rsidR="009C7DA2" w:rsidRDefault="009C7DA2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E57" w:rsidRDefault="000F0CB6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7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 разделе 3 «Подпрограммы», п. </w:t>
      </w:r>
      <w:r w:rsidR="00F110ED">
        <w:rPr>
          <w:rFonts w:ascii="Times New Roman" w:eastAsia="Times New Roman" w:hAnsi="Times New Roman" w:cs="Times New Roman"/>
          <w:color w:val="000000"/>
          <w:sz w:val="28"/>
          <w:szCs w:val="28"/>
        </w:rPr>
        <w:t>34 «Объем финансовых ресурсов, необходимый для реализации подпрограммы 1» изложить в новой редакции:</w:t>
      </w:r>
    </w:p>
    <w:p w:rsidR="00F110ED" w:rsidRDefault="00F110ED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Общий объем бюджетных ассигнований, необходимый на реализацию подпрограммы 1 «Управление муниципальным имуществом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Тверской области» составляет </w:t>
      </w:r>
      <w:r w:rsidR="00D82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8326,8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уб., в том числе средства областного бюджета </w:t>
      </w:r>
      <w:r w:rsidR="00D82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4557,7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</w:t>
      </w:r>
    </w:p>
    <w:p w:rsidR="00F110ED" w:rsidRDefault="00F110ED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Объем бюджетных ассигнований, выделенный на реализацию подпрограммы 1 «Управление муниципальным имуществом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Тверской области» по годам реализации муниципальной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в разрезе поставленных задач, приведен в таблице 1.</w:t>
      </w:r>
    </w:p>
    <w:p w:rsidR="00F110ED" w:rsidRDefault="00F110ED" w:rsidP="00F110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1. </w:t>
      </w:r>
    </w:p>
    <w:tbl>
      <w:tblPr>
        <w:tblStyle w:val="a6"/>
        <w:tblW w:w="10031" w:type="dxa"/>
        <w:tblLayout w:type="fixed"/>
        <w:tblLook w:val="04A0"/>
      </w:tblPr>
      <w:tblGrid>
        <w:gridCol w:w="2093"/>
        <w:gridCol w:w="1559"/>
        <w:gridCol w:w="1701"/>
        <w:gridCol w:w="1985"/>
        <w:gridCol w:w="1701"/>
        <w:gridCol w:w="992"/>
      </w:tblGrid>
      <w:tr w:rsidR="00F110ED" w:rsidTr="00F110ED">
        <w:tc>
          <w:tcPr>
            <w:tcW w:w="2093" w:type="dxa"/>
            <w:vMerge w:val="restart"/>
          </w:tcPr>
          <w:p w:rsidR="00F110ED" w:rsidRDefault="00F110ED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Годы реализации муниципальной программы</w:t>
            </w:r>
          </w:p>
        </w:tc>
        <w:tc>
          <w:tcPr>
            <w:tcW w:w="6946" w:type="dxa"/>
            <w:gridSpan w:val="4"/>
          </w:tcPr>
          <w:p w:rsidR="00F110ED" w:rsidRDefault="00F110ED" w:rsidP="00D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 xml:space="preserve">Объем бюджетных ассигнований, выделенный на реализацию подпрограммы 1 «Управление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 xml:space="preserve"> района Тверской области»,   </w:t>
            </w:r>
            <w:r w:rsidR="00D82971"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8326,8</w:t>
            </w: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 xml:space="preserve">    тыс</w:t>
            </w:r>
            <w:proofErr w:type="gramStart"/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уб., в том числе средства областного бюджета 4554,7 тыс.руб.</w:t>
            </w:r>
          </w:p>
        </w:tc>
        <w:tc>
          <w:tcPr>
            <w:tcW w:w="992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уб.</w:t>
            </w:r>
          </w:p>
        </w:tc>
      </w:tr>
      <w:tr w:rsidR="00F110ED" w:rsidTr="00F110ED">
        <w:tc>
          <w:tcPr>
            <w:tcW w:w="2093" w:type="dxa"/>
            <w:vMerge/>
          </w:tcPr>
          <w:p w:rsidR="00F110ED" w:rsidRDefault="00F110ED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</w:p>
        </w:tc>
        <w:tc>
          <w:tcPr>
            <w:tcW w:w="1559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 xml:space="preserve">. Оптимизация состава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 xml:space="preserve"> района</w:t>
            </w:r>
          </w:p>
        </w:tc>
        <w:tc>
          <w:tcPr>
            <w:tcW w:w="1701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Задача 2. Организация работы по эффективному использованию муниципального имущества</w:t>
            </w:r>
          </w:p>
        </w:tc>
        <w:tc>
          <w:tcPr>
            <w:tcW w:w="1985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 xml:space="preserve">Задача 3. Осуществление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 xml:space="preserve"> эффективным использованием муниципального имущества, находящегося в пользовании юридических и физических лиц</w:t>
            </w:r>
          </w:p>
        </w:tc>
        <w:tc>
          <w:tcPr>
            <w:tcW w:w="1701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 xml:space="preserve">Задача 4. Информационное обеспечение деятельности комитета по управлению имуществом и земельными отношениями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 xml:space="preserve"> района в сфере имущественных отношений</w:t>
            </w:r>
          </w:p>
        </w:tc>
        <w:tc>
          <w:tcPr>
            <w:tcW w:w="992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</w:p>
        </w:tc>
      </w:tr>
      <w:tr w:rsidR="00F110ED" w:rsidTr="00F110ED">
        <w:tc>
          <w:tcPr>
            <w:tcW w:w="2093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2016, всего в т.ч.: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</w:t>
            </w:r>
            <w:proofErr w:type="spellStart"/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Кувшиновский</w:t>
            </w:r>
            <w:proofErr w:type="spellEnd"/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район»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6252,0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3470,1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2781,9</w:t>
            </w:r>
          </w:p>
        </w:tc>
        <w:tc>
          <w:tcPr>
            <w:tcW w:w="1985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6252,0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3470,1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2781,9</w:t>
            </w:r>
          </w:p>
        </w:tc>
      </w:tr>
      <w:tr w:rsidR="00F110ED" w:rsidTr="00F110ED">
        <w:tc>
          <w:tcPr>
            <w:tcW w:w="2093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2017 всего в т.ч.: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</w:t>
            </w:r>
            <w:proofErr w:type="spellStart"/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Кувшиновский</w:t>
            </w:r>
            <w:proofErr w:type="spellEnd"/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район»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1924,8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152,0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1772,8</w:t>
            </w:r>
          </w:p>
        </w:tc>
        <w:tc>
          <w:tcPr>
            <w:tcW w:w="1985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5,0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F110ED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1929,8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157,0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1772,8</w:t>
            </w:r>
          </w:p>
        </w:tc>
      </w:tr>
      <w:tr w:rsidR="00F110ED" w:rsidTr="00F110ED">
        <w:tc>
          <w:tcPr>
            <w:tcW w:w="2093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lastRenderedPageBreak/>
              <w:t>2018 всего в т.ч.: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</w:t>
            </w:r>
            <w:proofErr w:type="spellStart"/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Кувшиновский</w:t>
            </w:r>
            <w:proofErr w:type="spellEnd"/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район»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140,0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140,0</w:t>
            </w:r>
          </w:p>
        </w:tc>
        <w:tc>
          <w:tcPr>
            <w:tcW w:w="1985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5,0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145,0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145,0</w:t>
            </w:r>
          </w:p>
        </w:tc>
      </w:tr>
      <w:tr w:rsidR="00F110ED" w:rsidTr="00F110ED">
        <w:tc>
          <w:tcPr>
            <w:tcW w:w="2093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уб. в т.ч.: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</w:t>
            </w:r>
            <w:proofErr w:type="spellStart"/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Кувшиновский</w:t>
            </w:r>
            <w:proofErr w:type="spellEnd"/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район»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0ED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8316,8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3762,1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4554,7</w:t>
            </w:r>
          </w:p>
        </w:tc>
        <w:tc>
          <w:tcPr>
            <w:tcW w:w="1985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10,0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F110ED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8326,8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3772,1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4554,7</w:t>
            </w:r>
          </w:p>
        </w:tc>
      </w:tr>
    </w:tbl>
    <w:p w:rsidR="00F110ED" w:rsidRDefault="00D82971" w:rsidP="00F1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В разделе 5 «Обеспечивающая подпрограмма», подразделе 1 «Обеспечение деятельности администратора муниципальной программы» п. 2 изложить  в новой редакции:</w:t>
      </w:r>
    </w:p>
    <w:p w:rsidR="00D82971" w:rsidRDefault="00D82971" w:rsidP="00F1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2. Объем бюджетных ассигнований, выделенный на обеспечение деятельности администратора муниципальной программы, по годам  реализации муниципальной программы приведен в таблице 3.</w:t>
      </w:r>
    </w:p>
    <w:p w:rsidR="00D82971" w:rsidRDefault="00D82971" w:rsidP="00D82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3.</w:t>
      </w:r>
    </w:p>
    <w:tbl>
      <w:tblPr>
        <w:tblStyle w:val="a6"/>
        <w:tblW w:w="0" w:type="auto"/>
        <w:tblLook w:val="04A0"/>
      </w:tblPr>
      <w:tblGrid>
        <w:gridCol w:w="2068"/>
        <w:gridCol w:w="6053"/>
        <w:gridCol w:w="1732"/>
      </w:tblGrid>
      <w:tr w:rsidR="00D82971" w:rsidTr="00081114">
        <w:tc>
          <w:tcPr>
            <w:tcW w:w="2093" w:type="dxa"/>
            <w:vMerge w:val="restart"/>
          </w:tcPr>
          <w:p w:rsidR="00D82971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520" w:type="dxa"/>
          </w:tcPr>
          <w:p w:rsidR="00D82971" w:rsidRDefault="00D82971" w:rsidP="00D8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ассигнований, выделенный на реализацию обеспечивающей подпрограммы,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4463,0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808" w:type="dxa"/>
            <w:vMerge w:val="restart"/>
          </w:tcPr>
          <w:p w:rsidR="00D82971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D82971" w:rsidTr="00081114">
        <w:tc>
          <w:tcPr>
            <w:tcW w:w="2093" w:type="dxa"/>
            <w:vMerge/>
          </w:tcPr>
          <w:p w:rsidR="00D82971" w:rsidRDefault="00D82971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главного администратора муниципальной программы - комитет по управлению имуществом и земельными отношениями,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808" w:type="dxa"/>
            <w:vMerge/>
          </w:tcPr>
          <w:p w:rsidR="00D82971" w:rsidRDefault="00D82971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971" w:rsidTr="00081114">
        <w:tc>
          <w:tcPr>
            <w:tcW w:w="2093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520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1440,4</w:t>
            </w:r>
          </w:p>
        </w:tc>
        <w:tc>
          <w:tcPr>
            <w:tcW w:w="1808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1440,4</w:t>
            </w:r>
          </w:p>
        </w:tc>
      </w:tr>
      <w:tr w:rsidR="00D82971" w:rsidTr="00081114">
        <w:tc>
          <w:tcPr>
            <w:tcW w:w="2093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  <w:tc>
          <w:tcPr>
            <w:tcW w:w="1808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D82971" w:rsidTr="00081114">
        <w:tc>
          <w:tcPr>
            <w:tcW w:w="2093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520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1371,3</w:t>
            </w:r>
          </w:p>
        </w:tc>
        <w:tc>
          <w:tcPr>
            <w:tcW w:w="1808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1371,3</w:t>
            </w:r>
          </w:p>
        </w:tc>
      </w:tr>
      <w:tr w:rsidR="00D82971" w:rsidTr="00081114">
        <w:tc>
          <w:tcPr>
            <w:tcW w:w="2093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6520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4463,0</w:t>
            </w:r>
          </w:p>
        </w:tc>
        <w:tc>
          <w:tcPr>
            <w:tcW w:w="1808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4463,0</w:t>
            </w:r>
          </w:p>
        </w:tc>
      </w:tr>
    </w:tbl>
    <w:p w:rsidR="00D26E57" w:rsidRDefault="00D26E57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08F" w:rsidRPr="00831344" w:rsidRDefault="00D82971" w:rsidP="00D2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Приложение 1 к муниципальной программе изложить в новой редакции (прилагается)</w:t>
      </w:r>
    </w:p>
    <w:p w:rsidR="00C97524" w:rsidRPr="00C97524" w:rsidRDefault="00D52A52" w:rsidP="00A54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97524"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proofErr w:type="spellStart"/>
      <w:r w:rsidR="00C97524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C975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7524" w:rsidRPr="00C9752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9036D2" w:rsidRPr="00702122" w:rsidRDefault="009036D2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9A9" w:rsidRPr="00702122" w:rsidRDefault="00CA2A46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</w:t>
      </w:r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М.С. </w:t>
      </w:r>
      <w:proofErr w:type="spellStart"/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E83106" w:rsidRDefault="00E83106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030E5C" w:rsidRDefault="00030E5C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909CB" w:rsidRDefault="00B909CB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909CB" w:rsidRDefault="00B909CB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892EE6" w:rsidRDefault="00892EE6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D82971" w:rsidRDefault="00D82971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909CB" w:rsidRDefault="00B909CB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3A5C56" w:rsidRDefault="003A5C56" w:rsidP="003A5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2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542BF" w:rsidRPr="00A542BF" w:rsidRDefault="003A5C56" w:rsidP="00A54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BF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proofErr w:type="spellStart"/>
      <w:r w:rsidRPr="00A542B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A542BF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A542BF" w:rsidRPr="00A542BF">
        <w:rPr>
          <w:rFonts w:ascii="Times New Roman" w:hAnsi="Times New Roman" w:cs="Times New Roman"/>
          <w:sz w:val="24"/>
          <w:szCs w:val="24"/>
        </w:rPr>
        <w:t>О внесении изменений и дополнений в  постановление</w:t>
      </w:r>
      <w:r w:rsidR="00A542BF">
        <w:rPr>
          <w:rFonts w:ascii="Times New Roman" w:hAnsi="Times New Roman" w:cs="Times New Roman"/>
          <w:sz w:val="24"/>
          <w:szCs w:val="24"/>
        </w:rPr>
        <w:t xml:space="preserve"> </w:t>
      </w:r>
      <w:r w:rsidR="00A542BF" w:rsidRPr="00A542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542BF" w:rsidRPr="00A542B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A542BF" w:rsidRPr="00A542B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542BF" w:rsidRPr="00A542BF" w:rsidRDefault="00A542BF" w:rsidP="002A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BF">
        <w:rPr>
          <w:rFonts w:ascii="Times New Roman" w:hAnsi="Times New Roman" w:cs="Times New Roman"/>
          <w:sz w:val="24"/>
          <w:szCs w:val="24"/>
        </w:rPr>
        <w:t xml:space="preserve">от </w:t>
      </w:r>
      <w:r w:rsidR="00892EE6">
        <w:rPr>
          <w:rFonts w:ascii="Times New Roman" w:hAnsi="Times New Roman" w:cs="Times New Roman"/>
          <w:sz w:val="24"/>
          <w:szCs w:val="24"/>
        </w:rPr>
        <w:t>05.11.2015 № 412</w:t>
      </w:r>
      <w:r w:rsidRPr="00A542BF">
        <w:rPr>
          <w:rFonts w:ascii="Times New Roman" w:hAnsi="Times New Roman" w:cs="Times New Roman"/>
          <w:sz w:val="24"/>
          <w:szCs w:val="24"/>
        </w:rPr>
        <w:t xml:space="preserve"> «</w:t>
      </w:r>
      <w:r w:rsidR="002A67AF" w:rsidRPr="002A67AF">
        <w:rPr>
          <w:rFonts w:ascii="Times New Roman" w:hAnsi="Times New Roman" w:cs="Times New Roman"/>
          <w:sz w:val="24"/>
          <w:szCs w:val="24"/>
        </w:rPr>
        <w:t>О</w:t>
      </w:r>
      <w:r w:rsidR="00892EE6">
        <w:rPr>
          <w:rFonts w:ascii="Times New Roman" w:hAnsi="Times New Roman" w:cs="Times New Roman"/>
          <w:sz w:val="24"/>
          <w:szCs w:val="24"/>
        </w:rPr>
        <w:t xml:space="preserve">б утверждении муниципальной программы «Управление муниципальным имуществом и земельными ресурсами </w:t>
      </w:r>
      <w:proofErr w:type="spellStart"/>
      <w:r w:rsidR="00892EE6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892EE6">
        <w:rPr>
          <w:rFonts w:ascii="Times New Roman" w:hAnsi="Times New Roman" w:cs="Times New Roman"/>
          <w:sz w:val="24"/>
          <w:szCs w:val="24"/>
        </w:rPr>
        <w:t xml:space="preserve"> района на 2016-2018 годы</w:t>
      </w:r>
      <w:r w:rsidRPr="00A542BF">
        <w:rPr>
          <w:rFonts w:ascii="Times New Roman" w:hAnsi="Times New Roman" w:cs="Times New Roman"/>
          <w:sz w:val="24"/>
          <w:szCs w:val="24"/>
        </w:rPr>
        <w:t>»</w:t>
      </w:r>
    </w:p>
    <w:p w:rsidR="003A5C56" w:rsidRPr="00FA4152" w:rsidRDefault="003A5C56" w:rsidP="00FA4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C56" w:rsidRPr="00E1062E" w:rsidRDefault="003A5C56" w:rsidP="003A5C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C56" w:rsidRPr="00E1062E" w:rsidRDefault="003A5C56" w:rsidP="003A5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A5C56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 района,</w:t>
      </w:r>
    </w:p>
    <w:p w:rsidR="003A5C56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финансового отдела  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>А.С. Никифорова</w:t>
      </w:r>
    </w:p>
    <w:p w:rsidR="003A5C56" w:rsidRPr="00E1062E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56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Pr="00201ED2">
        <w:rPr>
          <w:rFonts w:ascii="Times New Roman" w:hAnsi="Times New Roman" w:cs="Times New Roman"/>
          <w:sz w:val="24"/>
          <w:szCs w:val="24"/>
        </w:rPr>
        <w:t xml:space="preserve"> экономики и закупок</w:t>
      </w:r>
    </w:p>
    <w:p w:rsidR="003A5C56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D2">
        <w:rPr>
          <w:rFonts w:ascii="Times New Roman" w:hAnsi="Times New Roman" w:cs="Times New Roman"/>
          <w:sz w:val="24"/>
          <w:szCs w:val="24"/>
        </w:rPr>
        <w:t xml:space="preserve"> для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E1062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</w:p>
    <w:p w:rsidR="003A5C56" w:rsidRPr="00E1062E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отдела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>Д.В. Покровский</w:t>
      </w:r>
    </w:p>
    <w:p w:rsidR="003A5C56" w:rsidRPr="00E44DEA" w:rsidRDefault="003A5C56" w:rsidP="003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     </w:t>
      </w:r>
      <w:r w:rsidR="00A868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4DEA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E44DEA">
        <w:rPr>
          <w:rFonts w:ascii="Times New Roman" w:hAnsi="Times New Roman" w:cs="Times New Roman"/>
          <w:sz w:val="24"/>
          <w:szCs w:val="24"/>
        </w:rPr>
        <w:t>Дыдина</w:t>
      </w:r>
      <w:proofErr w:type="spellEnd"/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>
      <w:pPr>
        <w:rPr>
          <w:rFonts w:ascii="Times New Roman" w:hAnsi="Times New Roman" w:cs="Times New Roman"/>
          <w:sz w:val="24"/>
          <w:szCs w:val="24"/>
        </w:rPr>
      </w:pPr>
    </w:p>
    <w:sectPr w:rsidR="003A5C56" w:rsidRPr="00CA2A46" w:rsidSect="009F1C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2C6721"/>
    <w:multiLevelType w:val="hybridMultilevel"/>
    <w:tmpl w:val="58064338"/>
    <w:lvl w:ilvl="0" w:tplc="933C029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436"/>
    <w:multiLevelType w:val="hybridMultilevel"/>
    <w:tmpl w:val="DD0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3EDE"/>
    <w:multiLevelType w:val="hybridMultilevel"/>
    <w:tmpl w:val="1C3A3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27696"/>
    <w:multiLevelType w:val="hybridMultilevel"/>
    <w:tmpl w:val="4FE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36229"/>
    <w:multiLevelType w:val="hybridMultilevel"/>
    <w:tmpl w:val="2A12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A0B9A"/>
    <w:multiLevelType w:val="hybridMultilevel"/>
    <w:tmpl w:val="0BEE2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46"/>
    <w:rsid w:val="00010F67"/>
    <w:rsid w:val="00014B8C"/>
    <w:rsid w:val="000265FE"/>
    <w:rsid w:val="00030E5C"/>
    <w:rsid w:val="00074F60"/>
    <w:rsid w:val="000936CE"/>
    <w:rsid w:val="000A4EAB"/>
    <w:rsid w:val="000D515F"/>
    <w:rsid w:val="000E1EDD"/>
    <w:rsid w:val="000F0CB6"/>
    <w:rsid w:val="000F0EF7"/>
    <w:rsid w:val="0010742B"/>
    <w:rsid w:val="001126AD"/>
    <w:rsid w:val="00116DB1"/>
    <w:rsid w:val="0012224B"/>
    <w:rsid w:val="00127E91"/>
    <w:rsid w:val="001A4F74"/>
    <w:rsid w:val="001E0123"/>
    <w:rsid w:val="001F724C"/>
    <w:rsid w:val="00213F51"/>
    <w:rsid w:val="00257809"/>
    <w:rsid w:val="00277CB1"/>
    <w:rsid w:val="00280599"/>
    <w:rsid w:val="002A67AF"/>
    <w:rsid w:val="002C2B60"/>
    <w:rsid w:val="002D441E"/>
    <w:rsid w:val="003230DE"/>
    <w:rsid w:val="003246A1"/>
    <w:rsid w:val="00324BF1"/>
    <w:rsid w:val="003276B9"/>
    <w:rsid w:val="003400E9"/>
    <w:rsid w:val="00360543"/>
    <w:rsid w:val="003633D1"/>
    <w:rsid w:val="00373D4C"/>
    <w:rsid w:val="00380B06"/>
    <w:rsid w:val="0038581D"/>
    <w:rsid w:val="003A5C56"/>
    <w:rsid w:val="003A7A91"/>
    <w:rsid w:val="003B00FC"/>
    <w:rsid w:val="003B457E"/>
    <w:rsid w:val="003E6156"/>
    <w:rsid w:val="003F26E3"/>
    <w:rsid w:val="0040313F"/>
    <w:rsid w:val="004360D7"/>
    <w:rsid w:val="00461836"/>
    <w:rsid w:val="004817C8"/>
    <w:rsid w:val="0048760E"/>
    <w:rsid w:val="0049257E"/>
    <w:rsid w:val="004A0D2F"/>
    <w:rsid w:val="004B48CE"/>
    <w:rsid w:val="004D573B"/>
    <w:rsid w:val="004E60DE"/>
    <w:rsid w:val="004F3BDC"/>
    <w:rsid w:val="00504544"/>
    <w:rsid w:val="005120DD"/>
    <w:rsid w:val="00521A48"/>
    <w:rsid w:val="00550FF7"/>
    <w:rsid w:val="00551CBC"/>
    <w:rsid w:val="005544B8"/>
    <w:rsid w:val="00566533"/>
    <w:rsid w:val="00594926"/>
    <w:rsid w:val="00595CC4"/>
    <w:rsid w:val="005C1ADD"/>
    <w:rsid w:val="006268D1"/>
    <w:rsid w:val="00644581"/>
    <w:rsid w:val="00671471"/>
    <w:rsid w:val="00682B81"/>
    <w:rsid w:val="00691250"/>
    <w:rsid w:val="006947A1"/>
    <w:rsid w:val="006A3EA4"/>
    <w:rsid w:val="006A7529"/>
    <w:rsid w:val="006D5F73"/>
    <w:rsid w:val="006E248F"/>
    <w:rsid w:val="006E7DEE"/>
    <w:rsid w:val="006F057B"/>
    <w:rsid w:val="006F0820"/>
    <w:rsid w:val="006F6294"/>
    <w:rsid w:val="00702122"/>
    <w:rsid w:val="007174DA"/>
    <w:rsid w:val="00727F38"/>
    <w:rsid w:val="007D6FA7"/>
    <w:rsid w:val="007E108F"/>
    <w:rsid w:val="007E7CE6"/>
    <w:rsid w:val="007F3ACC"/>
    <w:rsid w:val="00827ABB"/>
    <w:rsid w:val="00831344"/>
    <w:rsid w:val="00841471"/>
    <w:rsid w:val="00884F69"/>
    <w:rsid w:val="00891C53"/>
    <w:rsid w:val="00892EE6"/>
    <w:rsid w:val="008E3F63"/>
    <w:rsid w:val="008F3835"/>
    <w:rsid w:val="008F7F0C"/>
    <w:rsid w:val="009036D2"/>
    <w:rsid w:val="00911CD7"/>
    <w:rsid w:val="00912EAB"/>
    <w:rsid w:val="0092214D"/>
    <w:rsid w:val="009224FE"/>
    <w:rsid w:val="00923EF7"/>
    <w:rsid w:val="00924A62"/>
    <w:rsid w:val="00933F9A"/>
    <w:rsid w:val="00934944"/>
    <w:rsid w:val="00951595"/>
    <w:rsid w:val="00960903"/>
    <w:rsid w:val="009A14DA"/>
    <w:rsid w:val="009C3055"/>
    <w:rsid w:val="009C7DA2"/>
    <w:rsid w:val="009E26E7"/>
    <w:rsid w:val="009F1CEF"/>
    <w:rsid w:val="00A12743"/>
    <w:rsid w:val="00A1691D"/>
    <w:rsid w:val="00A31734"/>
    <w:rsid w:val="00A45A63"/>
    <w:rsid w:val="00A52CEF"/>
    <w:rsid w:val="00A542BF"/>
    <w:rsid w:val="00A67F85"/>
    <w:rsid w:val="00A80442"/>
    <w:rsid w:val="00A868E1"/>
    <w:rsid w:val="00A96BD3"/>
    <w:rsid w:val="00AB1D23"/>
    <w:rsid w:val="00AC321B"/>
    <w:rsid w:val="00B361B6"/>
    <w:rsid w:val="00B36C0D"/>
    <w:rsid w:val="00B71DFA"/>
    <w:rsid w:val="00B909CB"/>
    <w:rsid w:val="00B930F5"/>
    <w:rsid w:val="00BA2A98"/>
    <w:rsid w:val="00BA37B2"/>
    <w:rsid w:val="00BC7925"/>
    <w:rsid w:val="00BD2D1C"/>
    <w:rsid w:val="00C02B11"/>
    <w:rsid w:val="00C05C8C"/>
    <w:rsid w:val="00C438C1"/>
    <w:rsid w:val="00C55B48"/>
    <w:rsid w:val="00C75A81"/>
    <w:rsid w:val="00C816AC"/>
    <w:rsid w:val="00C818CC"/>
    <w:rsid w:val="00C97524"/>
    <w:rsid w:val="00CA2A46"/>
    <w:rsid w:val="00CA3A3E"/>
    <w:rsid w:val="00CB4145"/>
    <w:rsid w:val="00CB4705"/>
    <w:rsid w:val="00CC62D2"/>
    <w:rsid w:val="00CD45A7"/>
    <w:rsid w:val="00D03BAC"/>
    <w:rsid w:val="00D07CE4"/>
    <w:rsid w:val="00D169A9"/>
    <w:rsid w:val="00D2009C"/>
    <w:rsid w:val="00D2335F"/>
    <w:rsid w:val="00D26E57"/>
    <w:rsid w:val="00D430D8"/>
    <w:rsid w:val="00D46796"/>
    <w:rsid w:val="00D52A52"/>
    <w:rsid w:val="00D61705"/>
    <w:rsid w:val="00D64CBF"/>
    <w:rsid w:val="00D82971"/>
    <w:rsid w:val="00DB4EDC"/>
    <w:rsid w:val="00DB529C"/>
    <w:rsid w:val="00DC4B24"/>
    <w:rsid w:val="00DE025F"/>
    <w:rsid w:val="00DF46BD"/>
    <w:rsid w:val="00E13AF1"/>
    <w:rsid w:val="00E44DEA"/>
    <w:rsid w:val="00E52343"/>
    <w:rsid w:val="00E83106"/>
    <w:rsid w:val="00E96913"/>
    <w:rsid w:val="00EA53E2"/>
    <w:rsid w:val="00EC43DA"/>
    <w:rsid w:val="00EE677E"/>
    <w:rsid w:val="00EF6E50"/>
    <w:rsid w:val="00F110ED"/>
    <w:rsid w:val="00F17455"/>
    <w:rsid w:val="00F174F9"/>
    <w:rsid w:val="00F31183"/>
    <w:rsid w:val="00F32105"/>
    <w:rsid w:val="00F57262"/>
    <w:rsid w:val="00F74642"/>
    <w:rsid w:val="00F83983"/>
    <w:rsid w:val="00F83C56"/>
    <w:rsid w:val="00F90F0D"/>
    <w:rsid w:val="00F94B30"/>
    <w:rsid w:val="00FA4152"/>
    <w:rsid w:val="00FE51E5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 Знак"/>
    <w:basedOn w:val="a0"/>
    <w:link w:val="a8"/>
    <w:uiPriority w:val="99"/>
    <w:rsid w:val="004E60DE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4E60D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7"/>
    </w:rPr>
  </w:style>
  <w:style w:type="paragraph" w:customStyle="1" w:styleId="ConsPlusCell">
    <w:name w:val="ConsPlusCell"/>
    <w:rsid w:val="004E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432-2B9A-4DFC-AD3E-A755F9CE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83</cp:revision>
  <cp:lastPrinted>2017-08-15T08:07:00Z</cp:lastPrinted>
  <dcterms:created xsi:type="dcterms:W3CDTF">2017-03-13T13:01:00Z</dcterms:created>
  <dcterms:modified xsi:type="dcterms:W3CDTF">2017-08-18T06:43:00Z</dcterms:modified>
</cp:coreProperties>
</file>