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43" w:rsidRDefault="006F0043" w:rsidP="006F00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7200" cy="704850"/>
            <wp:effectExtent l="19050" t="0" r="0" b="0"/>
            <wp:docPr id="1" name="Рисунок 1" descr="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60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00.00.2017 г.                                     г. Кувшиново                                          № </w:t>
      </w:r>
    </w:p>
    <w:p w:rsidR="004570BA" w:rsidRDefault="004570BA" w:rsidP="0045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Кувшиновского района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05.05.2016 г. № 235</w:t>
      </w:r>
      <w:r w:rsidR="006F0043">
        <w:rPr>
          <w:rFonts w:ascii="Times New Roman" w:hAnsi="Times New Roman" w:cs="Times New Roman"/>
          <w:sz w:val="28"/>
          <w:szCs w:val="28"/>
        </w:rPr>
        <w:t xml:space="preserve"> «О муниципальной программе</w:t>
      </w:r>
    </w:p>
    <w:p w:rsidR="006F0043" w:rsidRDefault="006F0043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«Муниципальное управление и развитие гражданского</w:t>
      </w:r>
    </w:p>
    <w:p w:rsidR="006F0043" w:rsidRDefault="006F0043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общества Кувшиновского района на 2016-2018 годы 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0BA" w:rsidRDefault="004570BA" w:rsidP="00060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Кувшиновского района от </w:t>
      </w:r>
      <w:r w:rsidR="006F0043">
        <w:rPr>
          <w:rFonts w:ascii="Times New Roman" w:hAnsi="Times New Roman" w:cs="Times New Roman"/>
          <w:sz w:val="28"/>
          <w:szCs w:val="28"/>
        </w:rPr>
        <w:t>29.06.2017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6F0043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дополнений и изменений в решение Собрания депутатов Кувшиновского района от 27.12.2016 года № 121 «О бюджете муниципального образования «Кувшиновский район» на 2017 год и пл</w:t>
      </w:r>
      <w:r w:rsidR="000603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новый период 2018 и 2019 годов»», Порядком принятия решений о  разработке муниципальных программ, формирования, реализации  и проведения оценки эффективности реализации муниципальных программ, утвержденным постановлением администрации Кувшиновского района от 15.10.2013 № 462, </w:t>
      </w:r>
    </w:p>
    <w:p w:rsidR="004570BA" w:rsidRDefault="004570BA" w:rsidP="00457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570BA" w:rsidRDefault="004570BA" w:rsidP="004570B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Кувшиновского района от 05.05.2016 г. № 235  «О муниципальной программе Кувшиновского района Тверской области «Муниципальное управление и развитие гражданского общества Кувшиновского района Тверской области на 2016-2018 годы»» (в ред. постановления от </w:t>
      </w:r>
      <w:r w:rsidR="006F0043">
        <w:rPr>
          <w:rFonts w:ascii="Times New Roman" w:hAnsi="Times New Roman" w:cs="Times New Roman"/>
          <w:sz w:val="28"/>
          <w:szCs w:val="28"/>
        </w:rPr>
        <w:t>21.12</w:t>
      </w:r>
      <w:r>
        <w:rPr>
          <w:rFonts w:ascii="Times New Roman" w:hAnsi="Times New Roman" w:cs="Times New Roman"/>
          <w:sz w:val="28"/>
          <w:szCs w:val="28"/>
        </w:rPr>
        <w:t xml:space="preserve">.2016 № </w:t>
      </w:r>
      <w:r w:rsidR="006F0043">
        <w:rPr>
          <w:rFonts w:ascii="Times New Roman" w:hAnsi="Times New Roman" w:cs="Times New Roman"/>
          <w:sz w:val="28"/>
          <w:szCs w:val="28"/>
        </w:rPr>
        <w:t>506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="006F0043">
        <w:rPr>
          <w:rFonts w:ascii="Times New Roman" w:hAnsi="Times New Roman" w:cs="Times New Roman"/>
          <w:sz w:val="28"/>
          <w:szCs w:val="28"/>
        </w:rPr>
        <w:t>24.03.</w:t>
      </w:r>
      <w:r>
        <w:rPr>
          <w:rFonts w:ascii="Times New Roman" w:hAnsi="Times New Roman" w:cs="Times New Roman"/>
          <w:sz w:val="28"/>
          <w:szCs w:val="28"/>
        </w:rPr>
        <w:t>2017 №</w:t>
      </w:r>
      <w:r w:rsidR="006F0043">
        <w:rPr>
          <w:rFonts w:ascii="Times New Roman" w:hAnsi="Times New Roman" w:cs="Times New Roman"/>
          <w:sz w:val="28"/>
          <w:szCs w:val="28"/>
        </w:rPr>
        <w:t xml:space="preserve"> 87-</w:t>
      </w:r>
      <w:r w:rsidR="006F004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E99">
        <w:rPr>
          <w:rFonts w:ascii="Times New Roman" w:hAnsi="Times New Roman" w:cs="Times New Roman"/>
          <w:sz w:val="28"/>
          <w:szCs w:val="28"/>
        </w:rPr>
        <w:t>, от 29.05.2017 № 193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4570BA" w:rsidRDefault="008D0E99" w:rsidP="008D0E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«Объемы и источники финансирования муниципальной программы по годам ее реализации в разрезе подпрограмм» в паспорте муниципальной программы изложить  в новой редакции:</w:t>
      </w: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2410"/>
        <w:gridCol w:w="992"/>
        <w:gridCol w:w="1134"/>
        <w:gridCol w:w="1134"/>
        <w:gridCol w:w="993"/>
      </w:tblGrid>
      <w:tr w:rsidR="008D0E99" w:rsidRPr="00740265" w:rsidTr="00DA5305">
        <w:trPr>
          <w:trHeight w:val="980"/>
        </w:trPr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026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</w:t>
            </w:r>
          </w:p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0265">
              <w:rPr>
                <w:rFonts w:ascii="Times New Roman" w:hAnsi="Times New Roman" w:cs="Times New Roman"/>
                <w:sz w:val="24"/>
                <w:szCs w:val="24"/>
              </w:rPr>
              <w:t>программы по годам ее реализации  в разрезе подпрограмм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E99" w:rsidRPr="000E5D7E" w:rsidRDefault="008D0E99" w:rsidP="00060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 xml:space="preserve">Общий объем финансирования программы  – </w:t>
            </w:r>
            <w:r w:rsidR="000603AF">
              <w:rPr>
                <w:rFonts w:ascii="Times New Roman" w:hAnsi="Times New Roman" w:cs="Times New Roman"/>
              </w:rPr>
              <w:t>105823,9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5D7E">
              <w:rPr>
                <w:rFonts w:ascii="Times New Roman" w:hAnsi="Times New Roman" w:cs="Times New Roman"/>
              </w:rPr>
              <w:t xml:space="preserve">тыс.руб., в том числе </w:t>
            </w:r>
            <w:r w:rsidR="000603AF">
              <w:rPr>
                <w:rFonts w:ascii="Times New Roman" w:hAnsi="Times New Roman" w:cs="Times New Roman"/>
              </w:rPr>
              <w:t>28858,8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5D7E">
              <w:rPr>
                <w:rFonts w:ascii="Times New Roman" w:hAnsi="Times New Roman" w:cs="Times New Roman"/>
              </w:rPr>
              <w:t xml:space="preserve">тыс.руб. – средства областного бюджета, </w:t>
            </w:r>
            <w:r w:rsidR="000603AF">
              <w:rPr>
                <w:rFonts w:ascii="Times New Roman" w:hAnsi="Times New Roman" w:cs="Times New Roman"/>
              </w:rPr>
              <w:t>2331,1</w:t>
            </w:r>
            <w:r w:rsidRPr="000E5D7E">
              <w:rPr>
                <w:rFonts w:ascii="Times New Roman" w:hAnsi="Times New Roman" w:cs="Times New Roman"/>
              </w:rPr>
              <w:t xml:space="preserve">  тыс.руб. – средства федерального бюджета </w:t>
            </w:r>
          </w:p>
        </w:tc>
      </w:tr>
      <w:tr w:rsidR="008D0E99" w:rsidRPr="00740265" w:rsidTr="00DA5305">
        <w:trPr>
          <w:trHeight w:val="465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Номер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Итого</w:t>
            </w:r>
          </w:p>
        </w:tc>
      </w:tr>
      <w:tr w:rsidR="008D0E99" w:rsidRPr="00740265" w:rsidTr="00DA5305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Подпрограмма 1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 xml:space="preserve">-бюджет МО </w:t>
            </w:r>
            <w:r w:rsidRPr="000E5D7E">
              <w:rPr>
                <w:rFonts w:ascii="Times New Roman" w:hAnsi="Times New Roman" w:cs="Times New Roman"/>
              </w:rPr>
              <w:lastRenderedPageBreak/>
              <w:t>«Кувшиновский район»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областной бюджет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lastRenderedPageBreak/>
              <w:t>1632,8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3137,7</w:t>
            </w:r>
          </w:p>
        </w:tc>
      </w:tr>
      <w:tr w:rsidR="008D0E99" w:rsidRPr="00740265" w:rsidTr="00DA5305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Подпрограмма 2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областной бюджет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461,1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461,1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461,1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1383,3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1350,4</w:t>
            </w:r>
          </w:p>
        </w:tc>
      </w:tr>
      <w:tr w:rsidR="008D0E99" w:rsidRPr="00740265" w:rsidTr="00DA5305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Подпрограмма 3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областной бюджет</w:t>
            </w:r>
          </w:p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1719,8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6864,9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980,7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1631,0</w:t>
            </w:r>
          </w:p>
          <w:p w:rsidR="008D0E99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9176,6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1631,0</w:t>
            </w:r>
          </w:p>
          <w:p w:rsidR="008D0E99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9176,6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4981,80</w:t>
            </w:r>
          </w:p>
          <w:p w:rsidR="008D0E99" w:rsidRPr="000E5D7E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25218,1</w:t>
            </w:r>
          </w:p>
          <w:p w:rsidR="008D0E99" w:rsidRPr="000E5D7E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980,7</w:t>
            </w:r>
          </w:p>
        </w:tc>
      </w:tr>
      <w:tr w:rsidR="008D0E99" w:rsidRPr="00740265" w:rsidTr="00DA5305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Подпрограмма 4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областной бюджет</w:t>
            </w:r>
          </w:p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875,0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1131,5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1033,0</w:t>
            </w:r>
          </w:p>
          <w:p w:rsidR="00F54DDF" w:rsidRPr="000E5D7E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2783,0</w:t>
            </w:r>
          </w:p>
          <w:p w:rsidR="008D0E99" w:rsidRPr="000E5D7E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2257,4</w:t>
            </w:r>
          </w:p>
        </w:tc>
      </w:tr>
      <w:tr w:rsidR="008D0E99" w:rsidRPr="00740265" w:rsidTr="00DA5305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Подпрограмма 5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областной бюджет</w:t>
            </w:r>
          </w:p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2936,5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2895,1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8528,8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D0E99" w:rsidRPr="00740265" w:rsidTr="00DA5305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19110,3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55202,70</w:t>
            </w:r>
          </w:p>
        </w:tc>
      </w:tr>
      <w:tr w:rsidR="008D0E99" w:rsidRPr="00740265" w:rsidTr="00DA5305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Всего: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областной бюджет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26274,4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8457,5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0603A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24224,8</w:t>
            </w:r>
          </w:p>
          <w:p w:rsidR="008D0E99" w:rsidRPr="000E5D7E" w:rsidRDefault="000603A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10763,6</w:t>
            </w:r>
          </w:p>
          <w:p w:rsidR="008D0E99" w:rsidRPr="000E5D7E" w:rsidRDefault="000603A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24134,8</w:t>
            </w:r>
          </w:p>
          <w:p w:rsidR="008D0E99" w:rsidRPr="000E5D7E" w:rsidRDefault="000603A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9637,7</w:t>
            </w:r>
          </w:p>
          <w:p w:rsidR="008D0E99" w:rsidRPr="000E5D7E" w:rsidRDefault="000603A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0603A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74634,0</w:t>
            </w:r>
          </w:p>
          <w:p w:rsidR="008D0E99" w:rsidRPr="000E5D7E" w:rsidRDefault="000603A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28858,8</w:t>
            </w:r>
          </w:p>
          <w:p w:rsidR="008D0E99" w:rsidRPr="000E5D7E" w:rsidRDefault="000603A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2331,1</w:t>
            </w:r>
          </w:p>
        </w:tc>
      </w:tr>
    </w:tbl>
    <w:p w:rsidR="008D0E99" w:rsidRPr="008D0E99" w:rsidRDefault="008D0E99" w:rsidP="008D0E99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5305" w:rsidRDefault="00DA5305" w:rsidP="004570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3 «Подпрограммы», Подпрограмме 3 «Социальная политика на территории Кувшиновского района», пункт 28, 29 изложить в новой редакции:</w:t>
      </w:r>
    </w:p>
    <w:p w:rsidR="00DA5305" w:rsidRDefault="00DA5305" w:rsidP="00DA5305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28. Общий объем бюджетных ассигнований, выделенный на реализацию подпрограммы «Социальная политика на территории Кувшиновского района» - 31180,6 тыс.руб., в том числе средства федерального бюджета- 980,7 тыс.руб., средства областного бюджета – 25218,1 тыс.руб.</w:t>
      </w:r>
    </w:p>
    <w:p w:rsidR="00DA5305" w:rsidRDefault="00DA5305" w:rsidP="00DA5305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29. Объем бюджетных ассигнований, выделенный на реализацию подпрограммы 3 «Социальная политика на территории Кувшиновского района» по годам реализации муниципальной программы в разрезе задач подпрограммы приведен в таблице 3.</w:t>
      </w:r>
    </w:p>
    <w:p w:rsidR="00DA5305" w:rsidRDefault="00DA5305" w:rsidP="00DA5305">
      <w:pPr>
        <w:pStyle w:val="a3"/>
        <w:spacing w:after="0" w:line="240" w:lineRule="auto"/>
        <w:ind w:left="5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3.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1"/>
        <w:gridCol w:w="1804"/>
        <w:gridCol w:w="1742"/>
        <w:gridCol w:w="2067"/>
        <w:gridCol w:w="1219"/>
      </w:tblGrid>
      <w:tr w:rsidR="008F5BBC" w:rsidRPr="008F5BBC" w:rsidTr="00380B78">
        <w:tc>
          <w:tcPr>
            <w:tcW w:w="2835" w:type="dxa"/>
          </w:tcPr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812" w:type="dxa"/>
            <w:gridSpan w:val="3"/>
          </w:tcPr>
          <w:p w:rsidR="008F5BBC" w:rsidRPr="008F5BBC" w:rsidRDefault="008F5BBC" w:rsidP="008F5BB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бюджетных ассигнований, выделенный на реализацию подпрограммы 3 «Социальная политика на территории Кувшиновского района»,   31180,6 тыс.руб., в том числе средства федерального бюджета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980,7</w:t>
            </w: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тыс.руб., областного бюджета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25218,1</w:t>
            </w: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тыс.руб.</w:t>
            </w:r>
          </w:p>
        </w:tc>
        <w:tc>
          <w:tcPr>
            <w:tcW w:w="1276" w:type="dxa"/>
          </w:tcPr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Итого, тыс.руб.</w:t>
            </w:r>
          </w:p>
        </w:tc>
      </w:tr>
      <w:tr w:rsidR="008F5BBC" w:rsidRPr="008F5BBC" w:rsidTr="00380B78">
        <w:tc>
          <w:tcPr>
            <w:tcW w:w="2835" w:type="dxa"/>
          </w:tcPr>
          <w:p w:rsidR="008F5BBC" w:rsidRPr="008F5BBC" w:rsidRDefault="008F5BBC" w:rsidP="00380B7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Задача1. Предоставление мер социальной поддержки отдельных </w:t>
            </w: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категорий граждан, установленных нормативно-правовыми актами МО «Кувшиновский район»</w:t>
            </w:r>
          </w:p>
        </w:tc>
        <w:tc>
          <w:tcPr>
            <w:tcW w:w="1843" w:type="dxa"/>
          </w:tcPr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Задача 2. Социальная поддержка отдельных категорий </w:t>
            </w: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 из числа детей-сирот, и детей, оставшихся без попечения родителей</w:t>
            </w:r>
          </w:p>
        </w:tc>
        <w:tc>
          <w:tcPr>
            <w:tcW w:w="2126" w:type="dxa"/>
          </w:tcPr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Задача 3. Поддержка развития общественного сектора и обеспечение </w:t>
            </w: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взаимодействия администрации района с некоммерческими общественными организациями Кувшиновского района</w:t>
            </w:r>
          </w:p>
        </w:tc>
        <w:tc>
          <w:tcPr>
            <w:tcW w:w="1276" w:type="dxa"/>
          </w:tcPr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BBC" w:rsidRPr="008F5BBC" w:rsidTr="00380B78">
        <w:tc>
          <w:tcPr>
            <w:tcW w:w="2835" w:type="dxa"/>
          </w:tcPr>
          <w:p w:rsidR="008F5BBC" w:rsidRPr="008F5BBC" w:rsidRDefault="008F5BBC" w:rsidP="00380B7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2016 г.</w:t>
            </w:r>
          </w:p>
          <w:p w:rsidR="008F5BBC" w:rsidRPr="008F5BBC" w:rsidRDefault="008F5BBC" w:rsidP="00380B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бюджет МО «Кувшиновский район»</w:t>
            </w:r>
          </w:p>
          <w:p w:rsidR="008F5BBC" w:rsidRPr="008F5BBC" w:rsidRDefault="008F5BBC" w:rsidP="00380B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  <w:p w:rsidR="008F5BBC" w:rsidRPr="008F5BBC" w:rsidRDefault="008F5BBC" w:rsidP="00380B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843" w:type="dxa"/>
          </w:tcPr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1649,8</w:t>
            </w: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6864,9</w:t>
            </w: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980,7</w:t>
            </w:r>
          </w:p>
        </w:tc>
        <w:tc>
          <w:tcPr>
            <w:tcW w:w="2126" w:type="dxa"/>
          </w:tcPr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1719,8</w:t>
            </w: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6864,9</w:t>
            </w: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980,7</w:t>
            </w:r>
          </w:p>
        </w:tc>
      </w:tr>
      <w:tr w:rsidR="008F5BBC" w:rsidRPr="008F5BBC" w:rsidTr="00380B78">
        <w:tc>
          <w:tcPr>
            <w:tcW w:w="2835" w:type="dxa"/>
          </w:tcPr>
          <w:p w:rsidR="008F5BBC" w:rsidRPr="008F5BBC" w:rsidRDefault="008F5BBC" w:rsidP="00380B7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  <w:p w:rsidR="008F5BBC" w:rsidRPr="008F5BBC" w:rsidRDefault="008F5BBC" w:rsidP="00380B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бюджет МО «Кувшиновский район»</w:t>
            </w:r>
          </w:p>
          <w:p w:rsidR="008F5BBC" w:rsidRPr="008F5BBC" w:rsidRDefault="008F5BBC" w:rsidP="00380B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  <w:p w:rsidR="008F5BBC" w:rsidRPr="008F5BBC" w:rsidRDefault="008F5BBC" w:rsidP="00380B7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843" w:type="dxa"/>
          </w:tcPr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1561,0</w:t>
            </w:r>
          </w:p>
        </w:tc>
        <w:tc>
          <w:tcPr>
            <w:tcW w:w="1843" w:type="dxa"/>
          </w:tcPr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9176,6</w:t>
            </w:r>
          </w:p>
        </w:tc>
        <w:tc>
          <w:tcPr>
            <w:tcW w:w="2126" w:type="dxa"/>
          </w:tcPr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1631,0</w:t>
            </w: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9176,6</w:t>
            </w: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BBC" w:rsidRPr="008F5BBC" w:rsidTr="00380B78">
        <w:tc>
          <w:tcPr>
            <w:tcW w:w="2835" w:type="dxa"/>
          </w:tcPr>
          <w:p w:rsidR="008F5BBC" w:rsidRPr="008F5BBC" w:rsidRDefault="008F5BBC" w:rsidP="00380B7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г.</w:t>
            </w:r>
          </w:p>
          <w:p w:rsidR="008F5BBC" w:rsidRPr="008F5BBC" w:rsidRDefault="008F5BBC" w:rsidP="00380B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бюджет МО «Кувшиновский район»</w:t>
            </w:r>
          </w:p>
          <w:p w:rsidR="008F5BBC" w:rsidRPr="008F5BBC" w:rsidRDefault="008F5BBC" w:rsidP="00380B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  <w:p w:rsidR="008F5BBC" w:rsidRPr="008F5BBC" w:rsidRDefault="008F5BBC" w:rsidP="00380B7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843" w:type="dxa"/>
          </w:tcPr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1561,0</w:t>
            </w:r>
          </w:p>
        </w:tc>
        <w:tc>
          <w:tcPr>
            <w:tcW w:w="1843" w:type="dxa"/>
          </w:tcPr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9176,6</w:t>
            </w:r>
          </w:p>
        </w:tc>
        <w:tc>
          <w:tcPr>
            <w:tcW w:w="2126" w:type="dxa"/>
          </w:tcPr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1631,0</w:t>
            </w: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9176,6</w:t>
            </w:r>
          </w:p>
        </w:tc>
      </w:tr>
      <w:tr w:rsidR="008F5BBC" w:rsidRPr="008F5BBC" w:rsidTr="00380B78">
        <w:tc>
          <w:tcPr>
            <w:tcW w:w="2835" w:type="dxa"/>
          </w:tcPr>
          <w:p w:rsidR="008F5BBC" w:rsidRPr="008F5BBC" w:rsidRDefault="008F5BBC" w:rsidP="00380B7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тыс.руб.</w:t>
            </w:r>
          </w:p>
          <w:p w:rsidR="008F5BBC" w:rsidRPr="008F5BBC" w:rsidRDefault="008F5BBC" w:rsidP="00380B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бюджет МО «Кувшиновский район»</w:t>
            </w:r>
          </w:p>
          <w:p w:rsidR="008F5BBC" w:rsidRPr="008F5BBC" w:rsidRDefault="008F5BBC" w:rsidP="00380B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  <w:p w:rsidR="008F5BBC" w:rsidRPr="008F5BBC" w:rsidRDefault="008F5BBC" w:rsidP="00380B7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843" w:type="dxa"/>
          </w:tcPr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4771,80</w:t>
            </w:r>
          </w:p>
        </w:tc>
        <w:tc>
          <w:tcPr>
            <w:tcW w:w="1843" w:type="dxa"/>
          </w:tcPr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25218,1</w:t>
            </w: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980,7</w:t>
            </w:r>
          </w:p>
        </w:tc>
        <w:tc>
          <w:tcPr>
            <w:tcW w:w="2126" w:type="dxa"/>
          </w:tcPr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6" w:type="dxa"/>
          </w:tcPr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4981,80</w:t>
            </w: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25218,1</w:t>
            </w:r>
          </w:p>
          <w:p w:rsidR="008F5BBC" w:rsidRPr="008F5BBC" w:rsidRDefault="008F5BBC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980,7</w:t>
            </w:r>
          </w:p>
        </w:tc>
      </w:tr>
    </w:tbl>
    <w:p w:rsidR="008F5BBC" w:rsidRDefault="008F5BBC" w:rsidP="008F5BBC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5BBC" w:rsidRDefault="008F5BBC" w:rsidP="004570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3 «Подпрограммы», Подпрограмме 4 «Поддержка и развитие печатных средств массовой информации в МО «Кувшиновский район», пункт 32, 33 изложить в новой редакции:</w:t>
      </w:r>
    </w:p>
    <w:p w:rsidR="008F5BBC" w:rsidRDefault="008F5BBC" w:rsidP="008F5BBC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32. Общий объем бюджетных ассигнований, выделенный на реализацию подпрограммы 4 «Поддержка и развитие  печатных средств массовой информации в МО «Кувшиновский район» -</w:t>
      </w:r>
      <w:r w:rsidR="00567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5040,4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тыс.руб., в том числе  </w:t>
      </w:r>
      <w:r w:rsidR="00567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2257,4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тыс.руб. средства областного бюджета.</w:t>
      </w:r>
    </w:p>
    <w:p w:rsidR="008F5BBC" w:rsidRDefault="008F5BBC" w:rsidP="008F5BBC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33. Объем бюджетных ассигнований, выделенный на реализацию подпрограммы «Поддержка и развитие печатных средств массовой информации в МО «Кувшиновский район» по годам реализации муниципальной программы в разрезе задач подпрограммы приведен в таблице 4.</w:t>
      </w:r>
    </w:p>
    <w:p w:rsidR="008F5BBC" w:rsidRDefault="008F5BBC" w:rsidP="008F5BBC">
      <w:pPr>
        <w:pStyle w:val="a3"/>
        <w:spacing w:after="0" w:line="240" w:lineRule="auto"/>
        <w:ind w:left="5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4.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2"/>
        <w:gridCol w:w="6839"/>
      </w:tblGrid>
      <w:tr w:rsidR="00567B1A" w:rsidRPr="00567B1A" w:rsidTr="00380B78">
        <w:tc>
          <w:tcPr>
            <w:tcW w:w="2552" w:type="dxa"/>
          </w:tcPr>
          <w:p w:rsidR="00567B1A" w:rsidRPr="00567B1A" w:rsidRDefault="00567B1A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7229" w:type="dxa"/>
          </w:tcPr>
          <w:p w:rsidR="00567B1A" w:rsidRPr="00567B1A" w:rsidRDefault="00567B1A" w:rsidP="00567B1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бюджетных ассигнований, выделенный на реализацию подпрограммы 4 «Поддержка и развитие печатных средств массовой информации в МО «Кувшиновский район»,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5040,4</w:t>
            </w:r>
            <w:r w:rsidRPr="00567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тыс.руб., в том числе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2257,4</w:t>
            </w:r>
            <w:r w:rsidRPr="00567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тыс.руб. средства областного бюджета</w:t>
            </w:r>
          </w:p>
        </w:tc>
      </w:tr>
      <w:tr w:rsidR="00567B1A" w:rsidRPr="00567B1A" w:rsidTr="00380B78">
        <w:tc>
          <w:tcPr>
            <w:tcW w:w="2552" w:type="dxa"/>
          </w:tcPr>
          <w:p w:rsidR="00567B1A" w:rsidRPr="00567B1A" w:rsidRDefault="00567B1A" w:rsidP="00380B78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67B1A" w:rsidRPr="00567B1A" w:rsidRDefault="00567B1A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Задача.1 «Обеспечение конституционного права жителей Кувшиновского района на получение оперативной и достоверной информации о важнейших </w:t>
            </w:r>
            <w:r w:rsidRPr="00567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общественно-политических, социально-культурных событиях в Кувшиновском районе»</w:t>
            </w:r>
          </w:p>
        </w:tc>
      </w:tr>
      <w:tr w:rsidR="00567B1A" w:rsidRPr="00567B1A" w:rsidTr="00380B78">
        <w:tc>
          <w:tcPr>
            <w:tcW w:w="2552" w:type="dxa"/>
          </w:tcPr>
          <w:p w:rsidR="00567B1A" w:rsidRPr="00567B1A" w:rsidRDefault="00567B1A" w:rsidP="00380B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7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2016г.</w:t>
            </w:r>
          </w:p>
          <w:p w:rsidR="00567B1A" w:rsidRPr="00567B1A" w:rsidRDefault="00567B1A" w:rsidP="00380B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7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бюджет МО «Кувшиновский район»</w:t>
            </w:r>
          </w:p>
          <w:p w:rsidR="00567B1A" w:rsidRPr="00567B1A" w:rsidRDefault="00567B1A" w:rsidP="00380B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7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областной бюджет</w:t>
            </w:r>
          </w:p>
        </w:tc>
        <w:tc>
          <w:tcPr>
            <w:tcW w:w="7229" w:type="dxa"/>
          </w:tcPr>
          <w:p w:rsidR="00567B1A" w:rsidRPr="00567B1A" w:rsidRDefault="00567B1A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7B1A" w:rsidRPr="00567B1A" w:rsidRDefault="00567B1A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7B1A" w:rsidRPr="00567B1A" w:rsidRDefault="00567B1A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  <w:p w:rsidR="00567B1A" w:rsidRPr="00567B1A" w:rsidRDefault="00567B1A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1131,5</w:t>
            </w:r>
          </w:p>
        </w:tc>
      </w:tr>
      <w:tr w:rsidR="00567B1A" w:rsidRPr="00567B1A" w:rsidTr="00380B78">
        <w:tc>
          <w:tcPr>
            <w:tcW w:w="2552" w:type="dxa"/>
          </w:tcPr>
          <w:p w:rsidR="00567B1A" w:rsidRPr="00567B1A" w:rsidRDefault="00567B1A" w:rsidP="00380B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7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 г. </w:t>
            </w:r>
          </w:p>
          <w:p w:rsidR="00567B1A" w:rsidRPr="00567B1A" w:rsidRDefault="00567B1A" w:rsidP="00380B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7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бюджет МО «Кувшиновский район»</w:t>
            </w:r>
          </w:p>
          <w:p w:rsidR="00567B1A" w:rsidRPr="00567B1A" w:rsidRDefault="00567B1A" w:rsidP="00380B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7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областной бюджет»</w:t>
            </w:r>
          </w:p>
        </w:tc>
        <w:tc>
          <w:tcPr>
            <w:tcW w:w="7229" w:type="dxa"/>
          </w:tcPr>
          <w:p w:rsidR="00567B1A" w:rsidRPr="00567B1A" w:rsidRDefault="00567B1A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7B1A" w:rsidRPr="00567B1A" w:rsidRDefault="00567B1A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7B1A" w:rsidRDefault="00567B1A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1033,0</w:t>
            </w:r>
          </w:p>
          <w:p w:rsidR="00567B1A" w:rsidRPr="00567B1A" w:rsidRDefault="00567B1A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1125,9</w:t>
            </w:r>
          </w:p>
        </w:tc>
      </w:tr>
      <w:tr w:rsidR="00567B1A" w:rsidRPr="00567B1A" w:rsidTr="00380B78">
        <w:tc>
          <w:tcPr>
            <w:tcW w:w="2552" w:type="dxa"/>
          </w:tcPr>
          <w:p w:rsidR="00567B1A" w:rsidRPr="00567B1A" w:rsidRDefault="00567B1A" w:rsidP="00380B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7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г.</w:t>
            </w:r>
          </w:p>
          <w:p w:rsidR="00567B1A" w:rsidRPr="00567B1A" w:rsidRDefault="00567B1A" w:rsidP="00380B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7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бюджет МО «Кувшиновский район»</w:t>
            </w:r>
          </w:p>
          <w:p w:rsidR="00567B1A" w:rsidRPr="00567B1A" w:rsidRDefault="00567B1A" w:rsidP="00380B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7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-областной бюджет</w:t>
            </w:r>
          </w:p>
        </w:tc>
        <w:tc>
          <w:tcPr>
            <w:tcW w:w="7229" w:type="dxa"/>
          </w:tcPr>
          <w:p w:rsidR="00567B1A" w:rsidRPr="00567B1A" w:rsidRDefault="00567B1A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7B1A" w:rsidRPr="00567B1A" w:rsidRDefault="00567B1A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7B1A" w:rsidRPr="00567B1A" w:rsidRDefault="00567B1A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</w:tr>
      <w:tr w:rsidR="00567B1A" w:rsidRPr="00567B1A" w:rsidTr="00380B78">
        <w:tc>
          <w:tcPr>
            <w:tcW w:w="2552" w:type="dxa"/>
          </w:tcPr>
          <w:p w:rsidR="00567B1A" w:rsidRPr="00567B1A" w:rsidRDefault="00567B1A" w:rsidP="00380B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7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тыс.руб.</w:t>
            </w:r>
          </w:p>
          <w:p w:rsidR="00567B1A" w:rsidRPr="00567B1A" w:rsidRDefault="00567B1A" w:rsidP="00380B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7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бюджет МО «Кувшиновский район»</w:t>
            </w:r>
          </w:p>
          <w:p w:rsidR="00567B1A" w:rsidRPr="00567B1A" w:rsidRDefault="00567B1A" w:rsidP="00380B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7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областной бюджет</w:t>
            </w:r>
          </w:p>
        </w:tc>
        <w:tc>
          <w:tcPr>
            <w:tcW w:w="7229" w:type="dxa"/>
          </w:tcPr>
          <w:p w:rsidR="00567B1A" w:rsidRPr="00567B1A" w:rsidRDefault="00567B1A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7B1A" w:rsidRPr="00567B1A" w:rsidRDefault="00567B1A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7B1A" w:rsidRPr="00567B1A" w:rsidRDefault="00567B1A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2783,0</w:t>
            </w:r>
          </w:p>
          <w:p w:rsidR="00567B1A" w:rsidRPr="00567B1A" w:rsidRDefault="00567B1A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2257,4</w:t>
            </w:r>
          </w:p>
        </w:tc>
      </w:tr>
    </w:tbl>
    <w:p w:rsidR="008F5BBC" w:rsidRDefault="008F5BBC" w:rsidP="008F5BBC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7B1A" w:rsidRDefault="00567B1A" w:rsidP="004570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3 «Подпрограммы», Подпрограмме 5 «Организация деятельности Муниципального казенного учреждения «Централизованная бухгалтерия» муниципального образования «Кувшиновский район»», пункт 33.3, 33.4 изложить в новой редакции:</w:t>
      </w:r>
    </w:p>
    <w:p w:rsidR="00567B1A" w:rsidRDefault="00567B1A" w:rsidP="00567B1A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33.3. Общий объем бюджетных ассигнований, выделенный на реализацию подпрограммы «Организация деятельности Муниципального казенного учреждения «Централизованная бухгалтерия» муниципального образования «Кувшиновский район» </w:t>
      </w:r>
      <w:r w:rsidR="00B33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8528,8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тыс.руб.</w:t>
      </w:r>
    </w:p>
    <w:p w:rsidR="00567B1A" w:rsidRDefault="00567B1A" w:rsidP="00567B1A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33.4. Объем бюджетных ассигнований, выделенный на реализацию подпрограммы «Организация деятельности Муниципального казенного учреждения «Централизованная бухгалтерия» муниципального образования «Кувшиновский район» по годам реализации муниципальной программы в разрезе задач подпрограммы приведен в таблице 4.1.</w:t>
      </w:r>
    </w:p>
    <w:p w:rsidR="00567B1A" w:rsidRDefault="00567B1A" w:rsidP="00567B1A">
      <w:pPr>
        <w:pStyle w:val="a3"/>
        <w:spacing w:after="0" w:line="240" w:lineRule="auto"/>
        <w:ind w:left="5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4.1.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6237"/>
        <w:gridCol w:w="1276"/>
      </w:tblGrid>
      <w:tr w:rsidR="00567B1A" w:rsidRPr="00AC321B" w:rsidTr="00567B1A">
        <w:tc>
          <w:tcPr>
            <w:tcW w:w="1843" w:type="dxa"/>
          </w:tcPr>
          <w:p w:rsidR="00567B1A" w:rsidRPr="00604F84" w:rsidRDefault="00567B1A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4F84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  <w:tc>
          <w:tcPr>
            <w:tcW w:w="6237" w:type="dxa"/>
          </w:tcPr>
          <w:p w:rsidR="00567B1A" w:rsidRPr="00604F84" w:rsidRDefault="00567B1A" w:rsidP="00B33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4F84">
              <w:rPr>
                <w:rFonts w:ascii="Times New Roman" w:hAnsi="Times New Roman" w:cs="Times New Roman"/>
              </w:rPr>
              <w:t xml:space="preserve">Объем бюджетных ассигнований, выделенный на реализацию подпрограммы 5 «Организация деятельности Муниципального казенного учреждения «Централизованная бухгалтерия» муниципального образования «Кувшиновский район»»,  </w:t>
            </w:r>
            <w:r w:rsidR="00B33938">
              <w:rPr>
                <w:rFonts w:ascii="Times New Roman" w:hAnsi="Times New Roman" w:cs="Times New Roman"/>
              </w:rPr>
              <w:t>8528,8</w:t>
            </w:r>
            <w:r w:rsidRPr="00604F8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</w:tcPr>
          <w:p w:rsidR="00567B1A" w:rsidRPr="00604F84" w:rsidRDefault="00567B1A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4F84">
              <w:rPr>
                <w:rFonts w:ascii="Times New Roman" w:hAnsi="Times New Roman" w:cs="Times New Roman"/>
              </w:rPr>
              <w:t>Итого, тыс.руб.</w:t>
            </w:r>
          </w:p>
        </w:tc>
      </w:tr>
      <w:tr w:rsidR="00567B1A" w:rsidRPr="00AC321B" w:rsidTr="00567B1A">
        <w:tc>
          <w:tcPr>
            <w:tcW w:w="1843" w:type="dxa"/>
          </w:tcPr>
          <w:p w:rsidR="00567B1A" w:rsidRPr="00604F84" w:rsidRDefault="00567B1A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7B1A" w:rsidRPr="00604F84" w:rsidRDefault="00567B1A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F84">
              <w:rPr>
                <w:rFonts w:ascii="Times New Roman" w:hAnsi="Times New Roman" w:cs="Times New Roman"/>
                <w:sz w:val="16"/>
                <w:szCs w:val="16"/>
              </w:rPr>
              <w:t>Задача 1. Создание условий для устойчивого функционирования МКУ «Централизованная бухгалтерия»</w:t>
            </w:r>
          </w:p>
        </w:tc>
        <w:tc>
          <w:tcPr>
            <w:tcW w:w="1276" w:type="dxa"/>
          </w:tcPr>
          <w:p w:rsidR="00567B1A" w:rsidRPr="00604F84" w:rsidRDefault="00567B1A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7B1A" w:rsidRPr="00AC321B" w:rsidTr="00567B1A">
        <w:tc>
          <w:tcPr>
            <w:tcW w:w="1843" w:type="dxa"/>
          </w:tcPr>
          <w:p w:rsidR="00567B1A" w:rsidRPr="00604F84" w:rsidRDefault="00567B1A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04F84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6237" w:type="dxa"/>
          </w:tcPr>
          <w:p w:rsidR="00567B1A" w:rsidRPr="00604F84" w:rsidRDefault="00567B1A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4F84">
              <w:rPr>
                <w:rFonts w:ascii="Times New Roman" w:hAnsi="Times New Roman" w:cs="Times New Roman"/>
              </w:rPr>
              <w:t>2936,5</w:t>
            </w:r>
          </w:p>
        </w:tc>
        <w:tc>
          <w:tcPr>
            <w:tcW w:w="1276" w:type="dxa"/>
          </w:tcPr>
          <w:p w:rsidR="00567B1A" w:rsidRPr="00604F84" w:rsidRDefault="00567B1A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4F84">
              <w:rPr>
                <w:rFonts w:ascii="Times New Roman" w:hAnsi="Times New Roman" w:cs="Times New Roman"/>
              </w:rPr>
              <w:t>2936,5</w:t>
            </w:r>
          </w:p>
        </w:tc>
      </w:tr>
      <w:tr w:rsidR="00567B1A" w:rsidRPr="00AC321B" w:rsidTr="00567B1A">
        <w:tc>
          <w:tcPr>
            <w:tcW w:w="1843" w:type="dxa"/>
          </w:tcPr>
          <w:p w:rsidR="00567B1A" w:rsidRPr="00604F84" w:rsidRDefault="00567B1A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04F84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6237" w:type="dxa"/>
          </w:tcPr>
          <w:p w:rsidR="00567B1A" w:rsidRPr="00604F84" w:rsidRDefault="00B33938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2697,2</w:t>
            </w:r>
          </w:p>
        </w:tc>
        <w:tc>
          <w:tcPr>
            <w:tcW w:w="1276" w:type="dxa"/>
          </w:tcPr>
          <w:p w:rsidR="00567B1A" w:rsidRPr="00604F84" w:rsidRDefault="00B33938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2697,2</w:t>
            </w:r>
          </w:p>
        </w:tc>
      </w:tr>
      <w:tr w:rsidR="00567B1A" w:rsidRPr="00AC321B" w:rsidTr="00567B1A">
        <w:tc>
          <w:tcPr>
            <w:tcW w:w="1843" w:type="dxa"/>
          </w:tcPr>
          <w:p w:rsidR="00567B1A" w:rsidRPr="00604F84" w:rsidRDefault="00567B1A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04F84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6237" w:type="dxa"/>
          </w:tcPr>
          <w:p w:rsidR="00567B1A" w:rsidRPr="00604F84" w:rsidRDefault="00567B1A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4F84">
              <w:rPr>
                <w:rFonts w:ascii="Times New Roman" w:hAnsi="Times New Roman" w:cs="Times New Roman"/>
              </w:rPr>
              <w:t>2895,1</w:t>
            </w:r>
          </w:p>
        </w:tc>
        <w:tc>
          <w:tcPr>
            <w:tcW w:w="1276" w:type="dxa"/>
          </w:tcPr>
          <w:p w:rsidR="00567B1A" w:rsidRPr="00604F84" w:rsidRDefault="00567B1A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4F84">
              <w:rPr>
                <w:rFonts w:ascii="Times New Roman" w:hAnsi="Times New Roman" w:cs="Times New Roman"/>
              </w:rPr>
              <w:t>2895,1</w:t>
            </w:r>
          </w:p>
        </w:tc>
      </w:tr>
      <w:tr w:rsidR="00567B1A" w:rsidRPr="00AC321B" w:rsidTr="00567B1A">
        <w:tc>
          <w:tcPr>
            <w:tcW w:w="1843" w:type="dxa"/>
          </w:tcPr>
          <w:p w:rsidR="00567B1A" w:rsidRPr="00604F84" w:rsidRDefault="00567B1A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04F84">
              <w:rPr>
                <w:rFonts w:ascii="Times New Roman" w:hAnsi="Times New Roman" w:cs="Times New Roman"/>
              </w:rPr>
              <w:t>Всего, тыс.руб.</w:t>
            </w:r>
          </w:p>
        </w:tc>
        <w:tc>
          <w:tcPr>
            <w:tcW w:w="6237" w:type="dxa"/>
          </w:tcPr>
          <w:p w:rsidR="00567B1A" w:rsidRPr="00604F84" w:rsidRDefault="00B33938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8528,8</w:t>
            </w:r>
          </w:p>
        </w:tc>
        <w:tc>
          <w:tcPr>
            <w:tcW w:w="1276" w:type="dxa"/>
          </w:tcPr>
          <w:p w:rsidR="00567B1A" w:rsidRPr="00604F84" w:rsidRDefault="00B33938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8528,8</w:t>
            </w:r>
          </w:p>
        </w:tc>
      </w:tr>
    </w:tbl>
    <w:p w:rsidR="00567B1A" w:rsidRDefault="00567B1A" w:rsidP="00567B1A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7B1A" w:rsidRDefault="00567B1A" w:rsidP="00567B1A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3938" w:rsidRDefault="00B33938" w:rsidP="004570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3 «Подпрограммы», Обеспечивающей подпрограмме», пункт 34, 35 изложить в новой редакции:</w:t>
      </w:r>
    </w:p>
    <w:p w:rsidR="00B33938" w:rsidRDefault="00B33938" w:rsidP="00B33938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п. 34. Общая сумма расходов на обеспечение деятельности главного администратора муниципальной программы- администрации Кувшиновского района Тверской области, выделенная на период реализации муниципальной программы, составляет 55202,7 тыс.руб.</w:t>
      </w:r>
    </w:p>
    <w:p w:rsidR="00B33938" w:rsidRDefault="00B33938" w:rsidP="00B33938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35. Объем бюджетных ассигнований, выделенный на обеспечение деятельности главного администратора муниципальной программы – администрации Кувшиновского района Тверской области, по годам реализации муниципальной программы приведен в таблице 5.</w:t>
      </w:r>
    </w:p>
    <w:p w:rsidR="00B33938" w:rsidRDefault="00B33938" w:rsidP="00B33938">
      <w:pPr>
        <w:pStyle w:val="a3"/>
        <w:spacing w:after="0" w:line="240" w:lineRule="auto"/>
        <w:ind w:left="5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5.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728"/>
        <w:gridCol w:w="1399"/>
        <w:gridCol w:w="1409"/>
        <w:gridCol w:w="1612"/>
        <w:gridCol w:w="1610"/>
      </w:tblGrid>
      <w:tr w:rsidR="00B33938" w:rsidRPr="00B33938" w:rsidTr="00380B78">
        <w:tc>
          <w:tcPr>
            <w:tcW w:w="567" w:type="dxa"/>
            <w:vMerge w:val="restart"/>
          </w:tcPr>
          <w:p w:rsidR="00B33938" w:rsidRPr="00B33938" w:rsidRDefault="00B33938" w:rsidP="00380B78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59" w:type="dxa"/>
            <w:vMerge w:val="restart"/>
          </w:tcPr>
          <w:p w:rsidR="00B33938" w:rsidRPr="00B33938" w:rsidRDefault="00B33938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4654" w:type="dxa"/>
            <w:gridSpan w:val="3"/>
          </w:tcPr>
          <w:p w:rsidR="00B33938" w:rsidRPr="00B33938" w:rsidRDefault="00B33938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годам реализации муниципальной программы, тыс.руб.</w:t>
            </w:r>
          </w:p>
        </w:tc>
        <w:tc>
          <w:tcPr>
            <w:tcW w:w="1701" w:type="dxa"/>
            <w:vMerge w:val="restart"/>
          </w:tcPr>
          <w:p w:rsidR="00B33938" w:rsidRPr="00B33938" w:rsidRDefault="00B33938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 тыс.руб.</w:t>
            </w:r>
          </w:p>
        </w:tc>
      </w:tr>
      <w:tr w:rsidR="00B33938" w:rsidRPr="00B33938" w:rsidTr="00380B78">
        <w:tc>
          <w:tcPr>
            <w:tcW w:w="567" w:type="dxa"/>
            <w:vMerge/>
          </w:tcPr>
          <w:p w:rsidR="00B33938" w:rsidRPr="00B33938" w:rsidRDefault="00B33938" w:rsidP="00380B78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9" w:type="dxa"/>
            <w:vMerge/>
          </w:tcPr>
          <w:p w:rsidR="00B33938" w:rsidRPr="00B33938" w:rsidRDefault="00B33938" w:rsidP="00380B78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</w:tcPr>
          <w:p w:rsidR="00B33938" w:rsidRPr="00B33938" w:rsidRDefault="00B33938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1475" w:type="dxa"/>
          </w:tcPr>
          <w:p w:rsidR="00B33938" w:rsidRPr="00B33938" w:rsidRDefault="00B33938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704" w:type="dxa"/>
          </w:tcPr>
          <w:p w:rsidR="00B33938" w:rsidRPr="00B33938" w:rsidRDefault="00B33938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701" w:type="dxa"/>
            <w:vMerge/>
          </w:tcPr>
          <w:p w:rsidR="00B33938" w:rsidRPr="00B33938" w:rsidRDefault="00B33938" w:rsidP="00380B78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3938" w:rsidRPr="00B33938" w:rsidTr="00380B78">
        <w:tc>
          <w:tcPr>
            <w:tcW w:w="567" w:type="dxa"/>
          </w:tcPr>
          <w:p w:rsidR="00B33938" w:rsidRPr="00B33938" w:rsidRDefault="00B33938" w:rsidP="00380B78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2859" w:type="dxa"/>
          </w:tcPr>
          <w:p w:rsidR="00B33938" w:rsidRPr="00B33938" w:rsidRDefault="00B33938" w:rsidP="00380B7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1.Обеспечение деятельности главного администратора муниципальной программы – администрации Кувшиновского района Тверской области</w:t>
            </w:r>
          </w:p>
        </w:tc>
        <w:tc>
          <w:tcPr>
            <w:tcW w:w="1475" w:type="dxa"/>
          </w:tcPr>
          <w:p w:rsidR="00B33938" w:rsidRPr="00B33938" w:rsidRDefault="00B33938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19110,3</w:t>
            </w:r>
          </w:p>
        </w:tc>
        <w:tc>
          <w:tcPr>
            <w:tcW w:w="1475" w:type="dxa"/>
          </w:tcPr>
          <w:p w:rsidR="00B33938" w:rsidRPr="00B33938" w:rsidRDefault="00B33938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18046,20</w:t>
            </w:r>
          </w:p>
        </w:tc>
        <w:tc>
          <w:tcPr>
            <w:tcW w:w="1704" w:type="dxa"/>
          </w:tcPr>
          <w:p w:rsidR="00B33938" w:rsidRPr="00B33938" w:rsidRDefault="00B33938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18046,20</w:t>
            </w:r>
          </w:p>
        </w:tc>
        <w:tc>
          <w:tcPr>
            <w:tcW w:w="1701" w:type="dxa"/>
          </w:tcPr>
          <w:p w:rsidR="00B33938" w:rsidRPr="00B33938" w:rsidRDefault="00B33938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55202,70</w:t>
            </w:r>
          </w:p>
        </w:tc>
      </w:tr>
      <w:tr w:rsidR="00B33938" w:rsidRPr="00B33938" w:rsidTr="00380B78">
        <w:tc>
          <w:tcPr>
            <w:tcW w:w="567" w:type="dxa"/>
          </w:tcPr>
          <w:p w:rsidR="00B33938" w:rsidRPr="00B33938" w:rsidRDefault="00B33938" w:rsidP="00380B78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59" w:type="dxa"/>
          </w:tcPr>
          <w:p w:rsidR="00B33938" w:rsidRPr="00B33938" w:rsidRDefault="00B33938" w:rsidP="00380B7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1.001.Глава местной администрации</w:t>
            </w:r>
          </w:p>
        </w:tc>
        <w:tc>
          <w:tcPr>
            <w:tcW w:w="1475" w:type="dxa"/>
          </w:tcPr>
          <w:p w:rsidR="00B33938" w:rsidRPr="00B33938" w:rsidRDefault="00B33938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938,4</w:t>
            </w:r>
          </w:p>
        </w:tc>
        <w:tc>
          <w:tcPr>
            <w:tcW w:w="1475" w:type="dxa"/>
          </w:tcPr>
          <w:p w:rsidR="00B33938" w:rsidRPr="00B33938" w:rsidRDefault="00B33938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943,6</w:t>
            </w:r>
          </w:p>
        </w:tc>
        <w:tc>
          <w:tcPr>
            <w:tcW w:w="1704" w:type="dxa"/>
          </w:tcPr>
          <w:p w:rsidR="00B33938" w:rsidRPr="00B33938" w:rsidRDefault="00B33938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937,6</w:t>
            </w:r>
          </w:p>
        </w:tc>
        <w:tc>
          <w:tcPr>
            <w:tcW w:w="1701" w:type="dxa"/>
          </w:tcPr>
          <w:p w:rsidR="00B33938" w:rsidRPr="00B33938" w:rsidRDefault="00B33938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2819,6</w:t>
            </w:r>
          </w:p>
        </w:tc>
      </w:tr>
      <w:tr w:rsidR="00B33938" w:rsidRPr="00B33938" w:rsidTr="00380B78">
        <w:tc>
          <w:tcPr>
            <w:tcW w:w="567" w:type="dxa"/>
          </w:tcPr>
          <w:p w:rsidR="00B33938" w:rsidRPr="00B33938" w:rsidRDefault="00B33938" w:rsidP="00380B78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3.</w:t>
            </w:r>
          </w:p>
        </w:tc>
        <w:tc>
          <w:tcPr>
            <w:tcW w:w="2859" w:type="dxa"/>
          </w:tcPr>
          <w:p w:rsidR="00B33938" w:rsidRPr="00B33938" w:rsidRDefault="00B33938" w:rsidP="00380B7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1.002. Обеспечение функционирование аппарата администратора</w:t>
            </w:r>
          </w:p>
        </w:tc>
        <w:tc>
          <w:tcPr>
            <w:tcW w:w="1475" w:type="dxa"/>
          </w:tcPr>
          <w:p w:rsidR="00B33938" w:rsidRPr="00B33938" w:rsidRDefault="00B33938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18171,9</w:t>
            </w:r>
          </w:p>
        </w:tc>
        <w:tc>
          <w:tcPr>
            <w:tcW w:w="1475" w:type="dxa"/>
          </w:tcPr>
          <w:p w:rsidR="00B33938" w:rsidRPr="00B33938" w:rsidRDefault="00B33938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17102,6</w:t>
            </w:r>
          </w:p>
        </w:tc>
        <w:tc>
          <w:tcPr>
            <w:tcW w:w="1704" w:type="dxa"/>
          </w:tcPr>
          <w:p w:rsidR="00B33938" w:rsidRPr="00B33938" w:rsidRDefault="00B33938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9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17108,60</w:t>
            </w:r>
          </w:p>
        </w:tc>
        <w:tc>
          <w:tcPr>
            <w:tcW w:w="1701" w:type="dxa"/>
          </w:tcPr>
          <w:p w:rsidR="00B33938" w:rsidRPr="00B33938" w:rsidRDefault="00B33938" w:rsidP="00380B7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52383,1</w:t>
            </w:r>
          </w:p>
        </w:tc>
      </w:tr>
    </w:tbl>
    <w:p w:rsidR="00B33938" w:rsidRDefault="00B33938" w:rsidP="00B33938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 к муниципальной программе изложить в новой редакции (приложение)</w:t>
      </w:r>
    </w:p>
    <w:p w:rsidR="004570BA" w:rsidRDefault="004570BA" w:rsidP="00457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Контроль за исполнением настоящего постановления возложить на  управляющего делами администрации района М.М. Дыдину.</w:t>
      </w:r>
    </w:p>
    <w:p w:rsidR="004570BA" w:rsidRDefault="004570BA" w:rsidP="00457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«Кувшиновский район» в информационно-телекоммуникационной сети Интернет.</w:t>
      </w:r>
    </w:p>
    <w:p w:rsidR="004570BA" w:rsidRDefault="004570BA" w:rsidP="004570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Кувшиновского района                                   М.С. Аваев</w:t>
      </w:r>
    </w:p>
    <w:p w:rsidR="004570BA" w:rsidRDefault="004570BA" w:rsidP="00457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083" w:rsidRDefault="00BD4083" w:rsidP="00C40660">
      <w:pPr>
        <w:rPr>
          <w:rFonts w:ascii="Times New Roman" w:hAnsi="Times New Roman" w:cs="Times New Roman"/>
          <w:b/>
          <w:sz w:val="28"/>
          <w:szCs w:val="28"/>
        </w:rPr>
      </w:pPr>
    </w:p>
    <w:p w:rsidR="00B33938" w:rsidRDefault="00B33938" w:rsidP="00C40660">
      <w:pPr>
        <w:rPr>
          <w:rFonts w:ascii="Times New Roman" w:hAnsi="Times New Roman" w:cs="Times New Roman"/>
          <w:b/>
          <w:sz w:val="28"/>
          <w:szCs w:val="28"/>
        </w:rPr>
      </w:pPr>
    </w:p>
    <w:p w:rsidR="000603AF" w:rsidRDefault="000603AF" w:rsidP="00C40660">
      <w:pPr>
        <w:rPr>
          <w:rFonts w:ascii="Times New Roman" w:hAnsi="Times New Roman" w:cs="Times New Roman"/>
          <w:b/>
          <w:sz w:val="28"/>
          <w:szCs w:val="28"/>
        </w:rPr>
      </w:pPr>
    </w:p>
    <w:p w:rsidR="000603AF" w:rsidRDefault="000603AF" w:rsidP="00C40660">
      <w:pPr>
        <w:rPr>
          <w:rFonts w:ascii="Times New Roman" w:hAnsi="Times New Roman" w:cs="Times New Roman"/>
          <w:b/>
          <w:sz w:val="28"/>
          <w:szCs w:val="28"/>
        </w:rPr>
      </w:pPr>
    </w:p>
    <w:p w:rsidR="00B33938" w:rsidRDefault="00B33938" w:rsidP="00C40660">
      <w:pPr>
        <w:rPr>
          <w:rFonts w:ascii="Times New Roman" w:hAnsi="Times New Roman" w:cs="Times New Roman"/>
          <w:b/>
          <w:sz w:val="28"/>
          <w:szCs w:val="28"/>
        </w:rPr>
      </w:pPr>
    </w:p>
    <w:p w:rsidR="00BD4083" w:rsidRDefault="00BD4083" w:rsidP="00C40660">
      <w:pPr>
        <w:rPr>
          <w:rFonts w:ascii="Times New Roman" w:hAnsi="Times New Roman" w:cs="Times New Roman"/>
          <w:b/>
          <w:sz w:val="28"/>
          <w:szCs w:val="28"/>
        </w:rPr>
      </w:pPr>
    </w:p>
    <w:p w:rsidR="004570BA" w:rsidRDefault="004570BA" w:rsidP="00457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570BA" w:rsidRDefault="004570BA" w:rsidP="004570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постановления администрации Кувшиновского района «О внесении изменений в постановление администрации Кувшиновского района от 05.05.2016 г. № 235 « О муниципальной программе Кувшиновского района Тверской области «Муниципальное управление и развитие гражданского общества Кувшиновского района Тверской области на 2016-2018 годы»»</w:t>
      </w:r>
    </w:p>
    <w:p w:rsidR="004570BA" w:rsidRDefault="004570BA" w:rsidP="00457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0BA" w:rsidRDefault="004570BA" w:rsidP="00457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Зам.главы администрации района,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отдела                                                                   А.С. Никифорова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0B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отдела  экономики и закупок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муниципальных нужд                                                                                   Е.Ю. Смыслова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юридического отдела                                                                 Д.В. Покровский</w:t>
      </w:r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района                                                     М.М. Дыдина</w:t>
      </w:r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</w:p>
    <w:p w:rsidR="00583900" w:rsidRDefault="00583900"/>
    <w:sectPr w:rsidR="00583900" w:rsidSect="00A6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340" w:rsidRDefault="00116340" w:rsidP="006F0043">
      <w:pPr>
        <w:spacing w:after="0" w:line="240" w:lineRule="auto"/>
      </w:pPr>
      <w:r>
        <w:separator/>
      </w:r>
    </w:p>
  </w:endnote>
  <w:endnote w:type="continuationSeparator" w:id="1">
    <w:p w:rsidR="00116340" w:rsidRDefault="00116340" w:rsidP="006F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340" w:rsidRDefault="00116340" w:rsidP="006F0043">
      <w:pPr>
        <w:spacing w:after="0" w:line="240" w:lineRule="auto"/>
      </w:pPr>
      <w:r>
        <w:separator/>
      </w:r>
    </w:p>
  </w:footnote>
  <w:footnote w:type="continuationSeparator" w:id="1">
    <w:p w:rsidR="00116340" w:rsidRDefault="00116340" w:rsidP="006F0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40D8"/>
    <w:multiLevelType w:val="multilevel"/>
    <w:tmpl w:val="67628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Zero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2FE3455B"/>
    <w:multiLevelType w:val="hybridMultilevel"/>
    <w:tmpl w:val="CF546FC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70BA"/>
    <w:rsid w:val="000603AF"/>
    <w:rsid w:val="00116340"/>
    <w:rsid w:val="001B6940"/>
    <w:rsid w:val="003437AA"/>
    <w:rsid w:val="004570BA"/>
    <w:rsid w:val="00567B1A"/>
    <w:rsid w:val="00583900"/>
    <w:rsid w:val="006A716E"/>
    <w:rsid w:val="006F0043"/>
    <w:rsid w:val="008D0E99"/>
    <w:rsid w:val="008F5BBC"/>
    <w:rsid w:val="00A6567B"/>
    <w:rsid w:val="00B33938"/>
    <w:rsid w:val="00BA5C15"/>
    <w:rsid w:val="00BD4083"/>
    <w:rsid w:val="00BF3251"/>
    <w:rsid w:val="00C40660"/>
    <w:rsid w:val="00DA5305"/>
    <w:rsid w:val="00E5489D"/>
    <w:rsid w:val="00F54DDF"/>
    <w:rsid w:val="00F91116"/>
    <w:rsid w:val="00F9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0BA"/>
    <w:pPr>
      <w:ind w:left="720"/>
      <w:contextualSpacing/>
    </w:pPr>
  </w:style>
  <w:style w:type="paragraph" w:customStyle="1" w:styleId="ConsPlusNormal">
    <w:name w:val="ConsPlusNormal"/>
    <w:rsid w:val="00457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57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0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043"/>
  </w:style>
  <w:style w:type="paragraph" w:styleId="a9">
    <w:name w:val="footer"/>
    <w:basedOn w:val="a"/>
    <w:link w:val="aa"/>
    <w:uiPriority w:val="99"/>
    <w:semiHidden/>
    <w:unhideWhenUsed/>
    <w:rsid w:val="006F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0043"/>
  </w:style>
  <w:style w:type="paragraph" w:customStyle="1" w:styleId="ConsPlusCell">
    <w:name w:val="ConsPlusCell"/>
    <w:rsid w:val="008D0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12</cp:revision>
  <cp:lastPrinted>2017-08-22T07:23:00Z</cp:lastPrinted>
  <dcterms:created xsi:type="dcterms:W3CDTF">2017-05-29T11:36:00Z</dcterms:created>
  <dcterms:modified xsi:type="dcterms:W3CDTF">2017-08-22T07:24:00Z</dcterms:modified>
</cp:coreProperties>
</file>