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04825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0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7D0BAC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22.05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1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233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7D0BAC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A2A46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361F7D" w:rsidRDefault="00CA2A46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0BAC">
        <w:rPr>
          <w:rFonts w:ascii="Times New Roman" w:hAnsi="Times New Roman" w:cs="Times New Roman"/>
          <w:sz w:val="28"/>
          <w:szCs w:val="28"/>
        </w:rPr>
        <w:t xml:space="preserve"> </w:t>
      </w:r>
      <w:r w:rsidR="00361F7D">
        <w:rPr>
          <w:rFonts w:ascii="Times New Roman" w:hAnsi="Times New Roman" w:cs="Times New Roman"/>
          <w:sz w:val="28"/>
          <w:szCs w:val="28"/>
        </w:rPr>
        <w:t>29.12.2014 № 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361F7D">
        <w:rPr>
          <w:rFonts w:ascii="Times New Roman" w:hAnsi="Times New Roman" w:cs="Times New Roman"/>
          <w:sz w:val="28"/>
          <w:szCs w:val="28"/>
        </w:rPr>
        <w:t>О муниципальной программе</w:t>
      </w:r>
    </w:p>
    <w:p w:rsidR="00A542BF" w:rsidRDefault="00361F7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сферы транспорта и дорожного хозяйства МО «Кувшиновский район» Тверской 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Default="00DD1793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4DEA" w:rsidRPr="00CA2A46">
        <w:rPr>
          <w:rFonts w:ascii="Times New Roman" w:hAnsi="Times New Roman" w:cs="Times New Roman"/>
          <w:sz w:val="28"/>
          <w:szCs w:val="28"/>
        </w:rPr>
        <w:t>Порядком</w:t>
      </w:r>
      <w:r w:rsidR="00E44DEA"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E44DEA"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="00E44DEA"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 w:rsidR="00E44D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E44DEA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 w:rsidR="00E44DEA"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 w:rsidR="00E44DEA"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="00E44DEA"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</w:t>
      </w:r>
      <w:r w:rsidR="003C30C5">
        <w:rPr>
          <w:rFonts w:ascii="Times New Roman" w:hAnsi="Times New Roman" w:cs="Times New Roman"/>
          <w:sz w:val="28"/>
          <w:szCs w:val="28"/>
        </w:rPr>
        <w:t>решением Собрания депутатов Кувшиновского района от 24.04.2018 № 189 «О внесении дополнений и изменений в решение Собрания депутатов Кувшиновского района от 28.12.2017 № 173 «О бюджете МО «Кувшиновский район» Тверской области на 2018 год и плановый период 2019-2020 годов</w:t>
      </w:r>
      <w:r w:rsidR="00312D37">
        <w:rPr>
          <w:rFonts w:ascii="Times New Roman" w:hAnsi="Times New Roman" w:cs="Times New Roman"/>
          <w:sz w:val="28"/>
          <w:szCs w:val="28"/>
        </w:rPr>
        <w:t>,</w:t>
      </w:r>
      <w:r w:rsidR="00E44DEA"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AC" w:rsidRPr="00E44DEA" w:rsidRDefault="007D0BAC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A1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0BAC" w:rsidRPr="00E44DEA" w:rsidRDefault="007D0BAC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44" w:rsidRPr="003C30C5" w:rsidRDefault="003C30C5" w:rsidP="003C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1344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29.12.2014 № 449</w:t>
      </w:r>
      <w:r w:rsidR="00831344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программе «Развитие сферы транспорта и дорожного хозяйства МО «Кувшиновский район» Тверской области на 2015-2018 годы</w:t>
      </w:r>
      <w:r w:rsidR="00892EE6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ред. постановлений от 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22.12.2016 № 510-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137-1, от 25.08.2017 № 283, от 20.10.2017 № 364, от 17.01.2018 № 13</w:t>
      </w:r>
      <w:r w:rsidR="00DD1793"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27.02.2018 № 103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24.04.2018 № 189)  следующие изменения:</w:t>
      </w:r>
    </w:p>
    <w:p w:rsidR="003C30C5" w:rsidRDefault="003C30C5" w:rsidP="003C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1)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1701"/>
        <w:gridCol w:w="992"/>
        <w:gridCol w:w="992"/>
        <w:gridCol w:w="992"/>
        <w:gridCol w:w="993"/>
        <w:gridCol w:w="1046"/>
      </w:tblGrid>
      <w:tr w:rsidR="003C30C5" w:rsidRPr="00DA6D27" w:rsidTr="00B45BEA">
        <w:trPr>
          <w:trHeight w:val="555"/>
          <w:tblCellSpacing w:w="15" w:type="dxa"/>
        </w:trPr>
        <w:tc>
          <w:tcPr>
            <w:tcW w:w="2704" w:type="dxa"/>
            <w:vMerge w:val="restart"/>
          </w:tcPr>
          <w:p w:rsidR="003C30C5" w:rsidRPr="00C608BC" w:rsidRDefault="003C30C5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объемы финансирования подпрограмм по годам реализации, в том числе обеспечивающей 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3C30C5" w:rsidRPr="00DA6D27" w:rsidTr="00B45BEA">
        <w:trPr>
          <w:trHeight w:val="49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МО «Кувшиновский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  <w:p w:rsidR="003C30C5" w:rsidRPr="00DA6D27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3160,1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1660,1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7177,4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4591,6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6300,4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3721,7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4954,7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3579,0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21592,6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13552,4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8040,2</w:t>
            </w:r>
          </w:p>
        </w:tc>
      </w:tr>
      <w:tr w:rsidR="003C30C5" w:rsidRPr="00DA6D27" w:rsidTr="00B45BEA">
        <w:trPr>
          <w:trHeight w:val="58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3C30C5" w:rsidRPr="00DA6D27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8166,1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2737,8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39087,7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20742,9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3C30C5" w:rsidRPr="00DA6D27" w:rsidTr="00B45BEA">
        <w:trPr>
          <w:trHeight w:val="300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3C30C5" w:rsidRPr="00DA6D27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C30C5" w:rsidRPr="00DA6D27" w:rsidTr="00B45BEA">
        <w:trPr>
          <w:trHeight w:val="225"/>
          <w:tblCellSpacing w:w="15" w:type="dxa"/>
        </w:trPr>
        <w:tc>
          <w:tcPr>
            <w:tcW w:w="2704" w:type="dxa"/>
            <w:vMerge/>
          </w:tcPr>
          <w:p w:rsidR="003C30C5" w:rsidRPr="00C608BC" w:rsidRDefault="003C30C5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C30C5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3C30C5" w:rsidRPr="00DA6D27" w:rsidRDefault="003C30C5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16055,1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12358,0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17387,2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9575,0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14177,2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6105,5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C5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13170,8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6366,8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3C30C5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60790,3</w:t>
            </w:r>
          </w:p>
          <w:p w:rsidR="003C30C5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C5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34405,3</w:t>
            </w:r>
          </w:p>
          <w:p w:rsidR="003C30C5" w:rsidRPr="00DA6D27" w:rsidRDefault="003C30C5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26385,0</w:t>
            </w:r>
          </w:p>
        </w:tc>
      </w:tr>
    </w:tbl>
    <w:p w:rsidR="003C30C5" w:rsidRDefault="002F4001" w:rsidP="003C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2)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471"/>
        <w:gridCol w:w="1067"/>
        <w:gridCol w:w="981"/>
        <w:gridCol w:w="1273"/>
        <w:gridCol w:w="976"/>
        <w:gridCol w:w="1035"/>
      </w:tblGrid>
      <w:tr w:rsidR="002F4001" w:rsidRPr="00432E56" w:rsidTr="00B45BEA">
        <w:trPr>
          <w:trHeight w:val="525"/>
          <w:tblCellSpacing w:w="15" w:type="dxa"/>
        </w:trPr>
        <w:tc>
          <w:tcPr>
            <w:tcW w:w="2617" w:type="dxa"/>
            <w:vMerge w:val="restart"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F4001" w:rsidRPr="00432E56" w:rsidTr="00B45BEA">
        <w:trPr>
          <w:trHeight w:val="450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2F4001" w:rsidRPr="00432E56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3160,1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5171,6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5580,4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3001,7</w:t>
            </w: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4149,7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2774,0</w:t>
            </w: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10021,6</w:t>
            </w: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8040,2</w:t>
            </w:r>
          </w:p>
        </w:tc>
      </w:tr>
      <w:tr w:rsidR="002F4001" w:rsidRPr="00432E56" w:rsidTr="00B45BEA">
        <w:trPr>
          <w:trHeight w:val="345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2F4001" w:rsidRPr="00432E56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3530,8</w:t>
            </w:r>
          </w:p>
        </w:tc>
      </w:tr>
      <w:tr w:rsidR="002F4001" w:rsidRPr="00DA6D27" w:rsidTr="00B45BEA">
        <w:trPr>
          <w:trHeight w:val="180"/>
          <w:tblCellSpacing w:w="15" w:type="dxa"/>
        </w:trPr>
        <w:tc>
          <w:tcPr>
            <w:tcW w:w="261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2F4001" w:rsidRPr="00432E56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областной 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3160,1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1660,1</w:t>
            </w:r>
          </w:p>
          <w:p w:rsidR="002F4001" w:rsidRPr="00DA6D27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7177,4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4591,6</w:t>
            </w:r>
          </w:p>
          <w:p w:rsidR="002F4001" w:rsidRPr="00DA6D27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6300,4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3721,7</w:t>
            </w:r>
          </w:p>
          <w:p w:rsidR="002F4001" w:rsidRPr="00DA6D27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4954,7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3579,0</w:t>
            </w:r>
          </w:p>
          <w:p w:rsidR="002F4001" w:rsidRPr="00DA6D27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21592,6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13552,4</w:t>
            </w:r>
          </w:p>
          <w:p w:rsidR="002F4001" w:rsidRPr="00DA6D27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8040,2</w:t>
            </w:r>
          </w:p>
        </w:tc>
      </w:tr>
    </w:tbl>
    <w:p w:rsidR="002F4001" w:rsidRDefault="002F4001" w:rsidP="003C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3)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1471"/>
        <w:gridCol w:w="1118"/>
        <w:gridCol w:w="1120"/>
        <w:gridCol w:w="991"/>
        <w:gridCol w:w="1100"/>
        <w:gridCol w:w="1183"/>
      </w:tblGrid>
      <w:tr w:rsidR="002F4001" w:rsidRPr="00432E56" w:rsidTr="00B45BEA">
        <w:trPr>
          <w:trHeight w:val="540"/>
          <w:tblCellSpacing w:w="15" w:type="dxa"/>
        </w:trPr>
        <w:tc>
          <w:tcPr>
            <w:tcW w:w="2437" w:type="dxa"/>
            <w:vMerge w:val="restart"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001" w:rsidRPr="00432E56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F4001" w:rsidRPr="005C17E3" w:rsidTr="00B45BEA">
        <w:trPr>
          <w:trHeight w:val="525"/>
          <w:tblCellSpacing w:w="15" w:type="dxa"/>
        </w:trPr>
        <w:tc>
          <w:tcPr>
            <w:tcW w:w="243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2F4001" w:rsidRPr="005C17E3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  <w:tr w:rsidR="002F4001" w:rsidRPr="005C17E3" w:rsidTr="00B45BEA">
        <w:trPr>
          <w:trHeight w:val="690"/>
          <w:tblCellSpacing w:w="15" w:type="dxa"/>
        </w:trPr>
        <w:tc>
          <w:tcPr>
            <w:tcW w:w="243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F4001" w:rsidRPr="005C17E3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2737,8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BE033A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19792,9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BE033A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2F4001" w:rsidRPr="005C17E3" w:rsidTr="00B45BEA">
        <w:trPr>
          <w:trHeight w:val="1416"/>
          <w:tblCellSpacing w:w="15" w:type="dxa"/>
        </w:trPr>
        <w:tc>
          <w:tcPr>
            <w:tcW w:w="243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5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F4001" w:rsidRPr="00432E56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2F4001" w:rsidRPr="005C17E3" w:rsidTr="00B45BEA">
        <w:trPr>
          <w:trHeight w:val="315"/>
          <w:tblCellSpacing w:w="15" w:type="dxa"/>
        </w:trPr>
        <w:tc>
          <w:tcPr>
            <w:tcW w:w="2437" w:type="dxa"/>
            <w:vMerge/>
          </w:tcPr>
          <w:p w:rsidR="002F4001" w:rsidRPr="00B874E8" w:rsidRDefault="002F4001" w:rsidP="00B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F4001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2F4001" w:rsidRPr="005C17E3" w:rsidRDefault="002F4001" w:rsidP="00B4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12895,0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10697,9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4983,4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2323,8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01" w:rsidRDefault="00BE033A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8166,1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BE033A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2737,8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01" w:rsidRDefault="00BE033A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39087,7</w:t>
            </w:r>
          </w:p>
          <w:p w:rsidR="002F4001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001" w:rsidRDefault="00BE033A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20742,9</w:t>
            </w:r>
          </w:p>
          <w:p w:rsidR="002F4001" w:rsidRPr="005C17E3" w:rsidRDefault="002F4001" w:rsidP="00B4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18344,8</w:t>
            </w:r>
          </w:p>
        </w:tc>
      </w:tr>
    </w:tbl>
    <w:p w:rsidR="002F4001" w:rsidRPr="003C30C5" w:rsidRDefault="00BE033A" w:rsidP="003C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Приложение 1 к муниципальной программе  Кувшиновского района «Развитие сферы транспорта и дорожного хозяйства МО «Кувшиновский район» Тверской области на 2015-2018 годы» изложить в  новой редакции (прилагается). 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</w:t>
      </w:r>
      <w:r w:rsidR="007D0BAC">
        <w:rPr>
          <w:rFonts w:ascii="Times New Roman" w:hAnsi="Times New Roman" w:cs="Times New Roman"/>
          <w:sz w:val="28"/>
          <w:szCs w:val="28"/>
        </w:rPr>
        <w:t xml:space="preserve">сайте администрации  Кувшиновского района </w:t>
      </w:r>
      <w:r w:rsidR="00C97524" w:rsidRPr="00C975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D0BAC">
        <w:rPr>
          <w:rFonts w:ascii="Times New Roman" w:hAnsi="Times New Roman" w:cs="Times New Roman"/>
          <w:sz w:val="28"/>
          <w:szCs w:val="28"/>
        </w:rPr>
        <w:t>«</w:t>
      </w:r>
      <w:r w:rsidR="00C97524" w:rsidRPr="00C97524">
        <w:rPr>
          <w:rFonts w:ascii="Times New Roman" w:hAnsi="Times New Roman" w:cs="Times New Roman"/>
          <w:sz w:val="28"/>
          <w:szCs w:val="28"/>
        </w:rPr>
        <w:t>Интернет</w:t>
      </w:r>
      <w:r w:rsidR="007D0BAC">
        <w:rPr>
          <w:rFonts w:ascii="Times New Roman" w:hAnsi="Times New Roman" w:cs="Times New Roman"/>
          <w:sz w:val="28"/>
          <w:szCs w:val="28"/>
        </w:rPr>
        <w:t>»</w:t>
      </w:r>
      <w:r w:rsidR="00C97524" w:rsidRPr="00C97524">
        <w:rPr>
          <w:rFonts w:ascii="Times New Roman" w:hAnsi="Times New Roman" w:cs="Times New Roman"/>
          <w:sz w:val="28"/>
          <w:szCs w:val="28"/>
        </w:rPr>
        <w:t>.</w:t>
      </w:r>
    </w:p>
    <w:p w:rsidR="009036D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BAC" w:rsidRPr="00702122" w:rsidRDefault="007D0BAC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E17" w:rsidRPr="00BE033A" w:rsidRDefault="00CA2A46" w:rsidP="00BE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7D0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М.С. Аваев</w:t>
      </w: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7D0BAC" w:rsidRDefault="007D0BAC">
      <w:pPr>
        <w:rPr>
          <w:rFonts w:ascii="Times New Roman" w:hAnsi="Times New Roman" w:cs="Times New Roman"/>
          <w:sz w:val="24"/>
          <w:szCs w:val="24"/>
        </w:rPr>
        <w:sectPr w:rsidR="007D0BAC" w:rsidSect="007D0BA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BAC" w:rsidRPr="00900CAE" w:rsidRDefault="007D0BAC" w:rsidP="007D0B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D0BAC" w:rsidRDefault="007D0BAC" w:rsidP="007D0B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Кувшиновского района</w:t>
      </w:r>
    </w:p>
    <w:p w:rsidR="007D0BAC" w:rsidRDefault="007D0BAC" w:rsidP="007D0B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</w:t>
      </w:r>
    </w:p>
    <w:p w:rsidR="007D0BAC" w:rsidRPr="00900CAE" w:rsidRDefault="007D0BAC" w:rsidP="007D0B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«Кувшиновский район» Тверской области на 2015-2018 годы»</w:t>
      </w:r>
    </w:p>
    <w:p w:rsidR="007D0BAC" w:rsidRPr="009D1E2F" w:rsidRDefault="007D0BAC" w:rsidP="007D0BAC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>
        <w:rPr>
          <w:rFonts w:ascii="Times New Roman" w:hAnsi="Times New Roman" w:cs="Times New Roman"/>
          <w:sz w:val="18"/>
          <w:szCs w:val="18"/>
        </w:rPr>
        <w:br/>
        <w:t>"Развитие сферы транспорта и дорожного хозяйства МО «Кувшиновский район» Тверской области на 2015-2018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7D0BAC" w:rsidRPr="009D1E2F" w:rsidRDefault="007D0BAC" w:rsidP="007D0BAC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«Кувшиновский район»: Администрация Кувшиновского района (отдел строительства и жилищно-коммунального хозяйства)   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7D0BAC" w:rsidRPr="009D1E2F" w:rsidRDefault="007D0BAC" w:rsidP="007D0B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1926"/>
        <w:gridCol w:w="1193"/>
        <w:gridCol w:w="633"/>
        <w:gridCol w:w="770"/>
        <w:gridCol w:w="712"/>
        <w:gridCol w:w="710"/>
        <w:gridCol w:w="763"/>
        <w:gridCol w:w="832"/>
        <w:gridCol w:w="799"/>
      </w:tblGrid>
      <w:tr w:rsidR="007D0BAC" w:rsidRPr="00FE58B2" w:rsidTr="00FD3468">
        <w:trPr>
          <w:tblCellSpacing w:w="15" w:type="dxa"/>
        </w:trPr>
        <w:tc>
          <w:tcPr>
            <w:tcW w:w="4191" w:type="dxa"/>
            <w:gridSpan w:val="17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3" w:type="dxa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7D0BAC" w:rsidRPr="00FE58B2" w:rsidRDefault="007D0BAC" w:rsidP="00FD346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96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BAC" w:rsidRPr="00FE58B2" w:rsidTr="00FD3468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 год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02" w:type="dxa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7D0BAC" w:rsidRPr="00FE58B2" w:rsidRDefault="007D0BAC" w:rsidP="00FD346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3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4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8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0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33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02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4" w:type="dxa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17387,2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14177,2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13170,8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12358,0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9575,0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6105,5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6366,8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7812,2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8071,7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6804,0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Устойчивое функционирование транспортной системы, улучшение транспортно-эксплутацтонных качеств дорожной сети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граждан по вопросам транспорта в Кувшиновском районе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6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0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82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80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2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54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Цель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Обустройство пешеходных переходов и улично-дорожной сети в районе образовательных учреждений и повышение знаний ПДД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знаков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 по ППД в 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Транспортное обслуживание населения Кувшиновского района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6300,4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4954,7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77DC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4591,6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3721,7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77DC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DC8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транспортного обслуживания населения Кувшиновского района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77DC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3001,7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77DC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пассажиров перевезенных автотранспортом  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Тыс.чел.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договора с перевозчиками на транспортное обслуживание населения на социальных маршрутах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заключенных договоров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80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на маршрутах автомобильного транспорта между поселениями в границах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Тверской области в соответствии с минимальными социальными требованиями (социальных маршрутах)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5171,6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5580,4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8D4BE6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423,9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8D4BE6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«Кувшиновский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2577,8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2774,0</w:t>
            </w:r>
          </w:p>
        </w:tc>
        <w:tc>
          <w:tcPr>
            <w:tcW w:w="802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8D4BE6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2578,7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маршрутов, включенных в перечень социально-значимых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 в течение года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4913,0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6" w:type="dxa"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BE6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социально-значимых маршрутов</w:t>
            </w:r>
          </w:p>
        </w:tc>
        <w:tc>
          <w:tcPr>
            <w:tcW w:w="116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40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2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680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733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802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</w:t>
            </w:r>
          </w:p>
        </w:tc>
        <w:tc>
          <w:tcPr>
            <w:tcW w:w="754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7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бесперебойной и качественной работы общественного транспорта на территории Кувшиновского района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801A75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граждан по вопросам транспорта в Кувшиновском районе 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транспортных услугах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442C04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маршрутов на внутрирайонных сообщениях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C0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рейсов, выполняемых по маршрутам внутрирайонного сообщения в течение года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5972,0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материально-технической базы предприятий пассажирского автотранспорта общего пользования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Количество, приобретенного общественного транспорта,  в целях обновления парка общественного транспорта и улучшения его структуры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14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сохранность автомобильных дорог Кувшиновского района Тверской области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12895,0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10209,8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0714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307148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регионального и межмуниципального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Тверской области 3 класса в Кувшиновском районе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74383D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«Кувшиновский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74383D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8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отремонтированных и реконструированных автомобильных дорог 3 класса регионального межмуниципального значения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 по содержанию автомобильных дорог 3 класса общего пользования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E17132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E17132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2197,1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5226,4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5493,0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5428,3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Протяженность автомобильных дорог общего пользования регионального и межмуниципального значения 3 класса, по которым переданы полномочия Администрации Кувшиновского района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Км. 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132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Доля протяженности автомобильных дорог общего пользования местного значения МО «Кувшиновский район»,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78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работ по содержанию и ремонту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3D278F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10697,9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4033,4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2323,8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Км. 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230C39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2" w:type="dxa"/>
            <w:vAlign w:val="center"/>
          </w:tcPr>
          <w:p w:rsidR="007D0BAC" w:rsidRPr="00230C39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80" w:type="dxa"/>
            <w:vAlign w:val="center"/>
          </w:tcPr>
          <w:p w:rsidR="007D0BAC" w:rsidRPr="00230C39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C39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129,772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7D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19547D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 в целях содержания автомобильных дорог общего пользования местного значения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  <w:vAlign w:val="center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2C2322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32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дорожного движения на территории МО «Кувшиновский район»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2C2322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детского дорожно-транспортного травматизма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Pr="00F4273D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73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по ППД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D2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обучающих игр по применению правил дорожного движения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мероприятий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безопасного движения транспортных средств и пешеходов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7D0BAC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установленных дорожных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знаков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 w:val="restart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C39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дорожных знаков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6" w:type="dxa"/>
            <w:vMerge/>
          </w:tcPr>
          <w:p w:rsidR="007D0BAC" w:rsidRPr="00827C39" w:rsidRDefault="007D0BAC" w:rsidP="00FD3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33" w:type="dxa"/>
            <w:vAlign w:val="center"/>
          </w:tcPr>
          <w:p w:rsidR="007D0BAC" w:rsidRPr="00D33D9A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D9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018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дорожных знаков (техникум, школа-интернат)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светофора типа Т-7 (школа № 1)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D0BAC" w:rsidRPr="00FE58B2" w:rsidTr="00FD3468">
        <w:trPr>
          <w:tblCellSpacing w:w="15" w:type="dxa"/>
        </w:trPr>
        <w:tc>
          <w:tcPr>
            <w:tcW w:w="139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7D0BAC" w:rsidRPr="00FE58B2" w:rsidRDefault="007D0BAC" w:rsidP="00FD3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7B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Нанесение горизонтальной разметки в желто-белом исполнении (школа № 1, техникум, школа № 2, детский сад № 1, детский сад № 2, детский сад № 3)</w:t>
            </w:r>
          </w:p>
        </w:tc>
        <w:tc>
          <w:tcPr>
            <w:tcW w:w="116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0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3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4" w:type="dxa"/>
            <w:vAlign w:val="center"/>
          </w:tcPr>
          <w:p w:rsidR="007D0BAC" w:rsidRPr="00FE58B2" w:rsidRDefault="007D0BAC" w:rsidP="00FD3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7D0BAC" w:rsidRPr="009D1E2F" w:rsidRDefault="007D0BAC" w:rsidP="007D0BAC">
      <w:pPr>
        <w:rPr>
          <w:rFonts w:ascii="Times New Roman" w:hAnsi="Times New Roman" w:cs="Times New Roman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12" w:rsidRDefault="00405212" w:rsidP="00AC168B">
      <w:pPr>
        <w:spacing w:after="0" w:line="240" w:lineRule="auto"/>
      </w:pPr>
      <w:r>
        <w:separator/>
      </w:r>
    </w:p>
  </w:endnote>
  <w:endnote w:type="continuationSeparator" w:id="1">
    <w:p w:rsidR="00405212" w:rsidRDefault="00405212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12" w:rsidRDefault="00405212" w:rsidP="00AC168B">
      <w:pPr>
        <w:spacing w:after="0" w:line="240" w:lineRule="auto"/>
      </w:pPr>
      <w:r>
        <w:separator/>
      </w:r>
    </w:p>
  </w:footnote>
  <w:footnote w:type="continuationSeparator" w:id="1">
    <w:p w:rsidR="00405212" w:rsidRDefault="00405212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7D09"/>
    <w:multiLevelType w:val="hybridMultilevel"/>
    <w:tmpl w:val="179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936CE"/>
    <w:rsid w:val="000A4EAB"/>
    <w:rsid w:val="000D515F"/>
    <w:rsid w:val="000E1EDD"/>
    <w:rsid w:val="000E21E8"/>
    <w:rsid w:val="000F0CB6"/>
    <w:rsid w:val="000F0EF7"/>
    <w:rsid w:val="000F5487"/>
    <w:rsid w:val="0010742B"/>
    <w:rsid w:val="001126AD"/>
    <w:rsid w:val="00116DB1"/>
    <w:rsid w:val="0012224B"/>
    <w:rsid w:val="00127E91"/>
    <w:rsid w:val="00181A36"/>
    <w:rsid w:val="00184EC0"/>
    <w:rsid w:val="001A4F74"/>
    <w:rsid w:val="001E0123"/>
    <w:rsid w:val="001F724C"/>
    <w:rsid w:val="00213F51"/>
    <w:rsid w:val="0021587D"/>
    <w:rsid w:val="00222D87"/>
    <w:rsid w:val="0025276B"/>
    <w:rsid w:val="00257809"/>
    <w:rsid w:val="00277CB1"/>
    <w:rsid w:val="00280599"/>
    <w:rsid w:val="002A67AF"/>
    <w:rsid w:val="002C2B60"/>
    <w:rsid w:val="002C38F7"/>
    <w:rsid w:val="002D441E"/>
    <w:rsid w:val="002F4001"/>
    <w:rsid w:val="00307E0D"/>
    <w:rsid w:val="00312D37"/>
    <w:rsid w:val="003202E6"/>
    <w:rsid w:val="003230DE"/>
    <w:rsid w:val="003246A1"/>
    <w:rsid w:val="00324BF1"/>
    <w:rsid w:val="003276B9"/>
    <w:rsid w:val="003400E9"/>
    <w:rsid w:val="00360543"/>
    <w:rsid w:val="00361F7D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C30C5"/>
    <w:rsid w:val="003E6156"/>
    <w:rsid w:val="003F26E3"/>
    <w:rsid w:val="0040313F"/>
    <w:rsid w:val="00405212"/>
    <w:rsid w:val="00417C4C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349CE"/>
    <w:rsid w:val="00644581"/>
    <w:rsid w:val="00652106"/>
    <w:rsid w:val="00665BE5"/>
    <w:rsid w:val="00671471"/>
    <w:rsid w:val="00682B81"/>
    <w:rsid w:val="00691250"/>
    <w:rsid w:val="006947A1"/>
    <w:rsid w:val="006A3EA4"/>
    <w:rsid w:val="006A7529"/>
    <w:rsid w:val="006B5818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B0ADA"/>
    <w:rsid w:val="007C0307"/>
    <w:rsid w:val="007D0BAC"/>
    <w:rsid w:val="007D6FA7"/>
    <w:rsid w:val="007D76AA"/>
    <w:rsid w:val="007E108F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B0A48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4499F"/>
    <w:rsid w:val="00951595"/>
    <w:rsid w:val="00960903"/>
    <w:rsid w:val="009738FF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87FDE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A431F"/>
    <w:rsid w:val="00BC7925"/>
    <w:rsid w:val="00BD2D1C"/>
    <w:rsid w:val="00BE033A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0191"/>
    <w:rsid w:val="00CC62D2"/>
    <w:rsid w:val="00CD45A7"/>
    <w:rsid w:val="00CD61DA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1F5F"/>
    <w:rsid w:val="00D82971"/>
    <w:rsid w:val="00D82AA3"/>
    <w:rsid w:val="00DA4E17"/>
    <w:rsid w:val="00DB4EDC"/>
    <w:rsid w:val="00DB529C"/>
    <w:rsid w:val="00DC3D98"/>
    <w:rsid w:val="00DC4B24"/>
    <w:rsid w:val="00DD1793"/>
    <w:rsid w:val="00DE025F"/>
    <w:rsid w:val="00DE5DC8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C1DF3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0240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paragraph" w:styleId="3">
    <w:name w:val="heading 3"/>
    <w:basedOn w:val="a"/>
    <w:next w:val="a"/>
    <w:link w:val="30"/>
    <w:qFormat/>
    <w:rsid w:val="007D0B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  <w:style w:type="character" w:customStyle="1" w:styleId="30">
    <w:name w:val="Заголовок 3 Знак"/>
    <w:basedOn w:val="a0"/>
    <w:link w:val="3"/>
    <w:rsid w:val="007D0BA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112</cp:revision>
  <cp:lastPrinted>2018-05-25T08:29:00Z</cp:lastPrinted>
  <dcterms:created xsi:type="dcterms:W3CDTF">2017-03-13T13:01:00Z</dcterms:created>
  <dcterms:modified xsi:type="dcterms:W3CDTF">2018-05-25T08:29:00Z</dcterms:modified>
</cp:coreProperties>
</file>