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D" w:rsidRDefault="003E10DD" w:rsidP="003E10DD">
      <w:pPr>
        <w:jc w:val="center"/>
        <w:rPr>
          <w:rFonts w:eastAsia="Times New Roman"/>
          <w:color w:val="000000"/>
          <w:sz w:val="28"/>
          <w:szCs w:val="28"/>
        </w:rPr>
      </w:pPr>
      <w:r w:rsidRPr="008C4B40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455930" cy="581025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58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DD" w:rsidRDefault="003E10DD" w:rsidP="003E10DD">
      <w:pPr>
        <w:jc w:val="center"/>
        <w:rPr>
          <w:rFonts w:eastAsia="Times New Roman"/>
          <w:color w:val="000000"/>
          <w:sz w:val="28"/>
          <w:szCs w:val="28"/>
        </w:rPr>
      </w:pPr>
    </w:p>
    <w:p w:rsidR="003E10DD" w:rsidRPr="008C4B40" w:rsidRDefault="003E10DD" w:rsidP="003E10DD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8C4B40">
        <w:rPr>
          <w:rFonts w:eastAsia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3E10DD" w:rsidRPr="008C4B40" w:rsidRDefault="003E10DD" w:rsidP="003E10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E10DD" w:rsidRDefault="003E10DD" w:rsidP="003E10DD">
      <w:pPr>
        <w:jc w:val="center"/>
        <w:rPr>
          <w:rFonts w:eastAsia="Times New Roman"/>
          <w:b/>
          <w:color w:val="000000"/>
          <w:sz w:val="32"/>
          <w:szCs w:val="32"/>
        </w:rPr>
      </w:pPr>
      <w:r w:rsidRPr="008C4B40">
        <w:rPr>
          <w:rFonts w:eastAsia="Times New Roman"/>
          <w:b/>
          <w:color w:val="000000"/>
          <w:sz w:val="32"/>
          <w:szCs w:val="32"/>
        </w:rPr>
        <w:t>ПОСТАНОВЛЕНИЕ</w:t>
      </w:r>
    </w:p>
    <w:p w:rsidR="003E10DD" w:rsidRDefault="003E10DD" w:rsidP="003E10DD">
      <w:pPr>
        <w:jc w:val="center"/>
        <w:rPr>
          <w:rFonts w:eastAsia="Times New Roman"/>
          <w:color w:val="000000"/>
          <w:sz w:val="28"/>
          <w:szCs w:val="28"/>
        </w:rPr>
      </w:pPr>
    </w:p>
    <w:p w:rsidR="003E10DD" w:rsidRPr="0027120E" w:rsidRDefault="003E10DD" w:rsidP="003E10D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20.03.2018 г.                                г. Кувшиново                                          №  136</w:t>
      </w:r>
    </w:p>
    <w:p w:rsidR="003E10DD" w:rsidRDefault="003E10DD" w:rsidP="003E10DD">
      <w:pPr>
        <w:jc w:val="both"/>
        <w:rPr>
          <w:rFonts w:eastAsia="Times New Roman"/>
          <w:color w:val="000000"/>
          <w:sz w:val="28"/>
          <w:szCs w:val="28"/>
        </w:rPr>
      </w:pPr>
    </w:p>
    <w:p w:rsidR="003E10DD" w:rsidRDefault="003E10DD" w:rsidP="003E1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E10DD" w:rsidRDefault="003E10DD" w:rsidP="003E1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Кувшиновского района</w:t>
      </w:r>
    </w:p>
    <w:p w:rsidR="003E10DD" w:rsidRDefault="003E10DD" w:rsidP="003E1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11.12.2015  № 470 «Об утверждении муниципальной </w:t>
      </w:r>
    </w:p>
    <w:p w:rsidR="003E10DD" w:rsidRDefault="003E10DD" w:rsidP="003E1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программы «Физическая культура и спорт  Кувшиновского района</w:t>
      </w:r>
    </w:p>
    <w:p w:rsidR="003E10DD" w:rsidRDefault="003E10DD" w:rsidP="003E10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Тверской области на 2016-2018 годы»</w:t>
      </w:r>
    </w:p>
    <w:p w:rsidR="003E10DD" w:rsidRDefault="003E10DD" w:rsidP="003E10DD">
      <w:pPr>
        <w:spacing w:line="276" w:lineRule="auto"/>
        <w:rPr>
          <w:sz w:val="28"/>
          <w:szCs w:val="28"/>
        </w:rPr>
      </w:pPr>
    </w:p>
    <w:p w:rsidR="003E10DD" w:rsidRDefault="003E10DD" w:rsidP="003E10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60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Кувшиновского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28.12.2017 </w:t>
      </w:r>
      <w:r w:rsidRPr="00CC6F6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CC6F60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«Кувшиновский район» Тверской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6F6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6F6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6F60">
        <w:rPr>
          <w:rFonts w:ascii="Times New Roman" w:hAnsi="Times New Roman" w:cs="Times New Roman"/>
          <w:sz w:val="28"/>
          <w:szCs w:val="28"/>
        </w:rPr>
        <w:t xml:space="preserve"> годов»,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F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Кувшиновского района от 13.10.2017 № 352 «О перечне муниципальных программ Кувшиновского района», </w:t>
      </w:r>
    </w:p>
    <w:p w:rsidR="003E10DD" w:rsidRDefault="003E10DD" w:rsidP="003E10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DD" w:rsidRDefault="003E10DD" w:rsidP="003E10DD">
      <w:pPr>
        <w:spacing w:line="276" w:lineRule="auto"/>
        <w:jc w:val="center"/>
        <w:rPr>
          <w:b/>
          <w:sz w:val="28"/>
          <w:szCs w:val="28"/>
        </w:rPr>
      </w:pPr>
      <w:r w:rsidRPr="00B104E6">
        <w:rPr>
          <w:b/>
          <w:sz w:val="28"/>
          <w:szCs w:val="28"/>
        </w:rPr>
        <w:t>ПОСТАНОВЛЯЮ:</w:t>
      </w:r>
    </w:p>
    <w:p w:rsidR="00DD3D4F" w:rsidRDefault="00DD3D4F" w:rsidP="003E10DD">
      <w:pPr>
        <w:spacing w:line="276" w:lineRule="auto"/>
        <w:jc w:val="center"/>
        <w:rPr>
          <w:b/>
          <w:sz w:val="28"/>
          <w:szCs w:val="28"/>
        </w:rPr>
      </w:pPr>
    </w:p>
    <w:p w:rsidR="003E10DD" w:rsidRPr="00185DCA" w:rsidRDefault="003E10DD" w:rsidP="003E10DD">
      <w:pPr>
        <w:spacing w:line="276" w:lineRule="auto"/>
        <w:jc w:val="both"/>
        <w:rPr>
          <w:b/>
          <w:sz w:val="28"/>
          <w:szCs w:val="28"/>
        </w:rPr>
      </w:pPr>
      <w:r w:rsidRPr="00185DCA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800BFF">
        <w:rPr>
          <w:sz w:val="28"/>
          <w:szCs w:val="28"/>
        </w:rPr>
        <w:t xml:space="preserve">Внести в постановление администрации Кувшиновского района от </w:t>
      </w:r>
      <w:r>
        <w:rPr>
          <w:sz w:val="28"/>
          <w:szCs w:val="28"/>
        </w:rPr>
        <w:t>11.12.2015</w:t>
      </w:r>
      <w:r w:rsidR="00DD3D4F">
        <w:rPr>
          <w:sz w:val="28"/>
          <w:szCs w:val="28"/>
        </w:rPr>
        <w:t xml:space="preserve"> </w:t>
      </w:r>
      <w:r w:rsidRPr="00800BFF">
        <w:rPr>
          <w:sz w:val="28"/>
          <w:szCs w:val="28"/>
        </w:rPr>
        <w:t xml:space="preserve">№ </w:t>
      </w:r>
      <w:r>
        <w:rPr>
          <w:sz w:val="28"/>
          <w:szCs w:val="28"/>
        </w:rPr>
        <w:t>470</w:t>
      </w:r>
      <w:r w:rsidRPr="00800BFF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муниципальной программы «Физическая культура и спорт Кувшиновского района Тверской области на 2016-2018 годы</w:t>
      </w:r>
      <w:r w:rsidRPr="00800BFF">
        <w:rPr>
          <w:sz w:val="28"/>
          <w:szCs w:val="28"/>
        </w:rPr>
        <w:t>» (в редакции постановления от</w:t>
      </w:r>
      <w:r>
        <w:rPr>
          <w:sz w:val="28"/>
          <w:szCs w:val="28"/>
        </w:rPr>
        <w:t xml:space="preserve"> 04.05.2016 № 225, от 05.09.2016 № 397, от 24.10.2016 № 442, от 30.12.2016 № 524, от 24.03.2017 № 88,  от 25.08.2017 № 285, от 05.10.2017 № 346, от 24.10.2017 № 370, от 17.01.2018 № 12</w:t>
      </w:r>
      <w:r w:rsidRPr="00800BFF">
        <w:rPr>
          <w:sz w:val="28"/>
          <w:szCs w:val="28"/>
        </w:rPr>
        <w:t>) изменения</w:t>
      </w:r>
      <w:r>
        <w:rPr>
          <w:sz w:val="28"/>
          <w:szCs w:val="28"/>
        </w:rPr>
        <w:t xml:space="preserve"> согласно приложению</w:t>
      </w:r>
      <w:r w:rsidRPr="00800BFF">
        <w:rPr>
          <w:sz w:val="28"/>
          <w:szCs w:val="28"/>
        </w:rPr>
        <w:t>.</w:t>
      </w:r>
    </w:p>
    <w:p w:rsidR="003E10DD" w:rsidRDefault="003E10DD" w:rsidP="003E10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00BF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Кувшиновского района </w:t>
      </w:r>
      <w:r w:rsidRPr="00800B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B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BFF">
        <w:rPr>
          <w:rFonts w:ascii="Times New Roman" w:hAnsi="Times New Roman" w:cs="Times New Roman"/>
          <w:sz w:val="28"/>
          <w:szCs w:val="28"/>
        </w:rPr>
        <w:t>.</w:t>
      </w:r>
    </w:p>
    <w:p w:rsidR="003E10DD" w:rsidRPr="00800BFF" w:rsidRDefault="003E10DD" w:rsidP="003E10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первого заместителя главы администрации района А.А. Васильева.</w:t>
      </w:r>
    </w:p>
    <w:p w:rsidR="003E10DD" w:rsidRPr="009036D2" w:rsidRDefault="003E10DD" w:rsidP="003E10DD">
      <w:pPr>
        <w:pStyle w:val="a9"/>
        <w:spacing w:line="276" w:lineRule="auto"/>
        <w:ind w:left="0"/>
        <w:jc w:val="both"/>
        <w:rPr>
          <w:rFonts w:eastAsia="Times New Roman"/>
          <w:color w:val="000000"/>
          <w:sz w:val="28"/>
          <w:szCs w:val="28"/>
        </w:rPr>
      </w:pPr>
    </w:p>
    <w:p w:rsidR="003E10DD" w:rsidRPr="00185DCA" w:rsidRDefault="003E10DD" w:rsidP="003E10DD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  <w:sectPr w:rsidR="003E10DD" w:rsidRPr="00185DCA" w:rsidSect="003E10DD">
          <w:pgSz w:w="11906" w:h="16838"/>
          <w:pgMar w:top="1134" w:right="567" w:bottom="624" w:left="1418" w:header="709" w:footer="709" w:gutter="0"/>
          <w:cols w:space="708"/>
          <w:docGrid w:linePitch="360"/>
        </w:sectPr>
      </w:pPr>
      <w:r>
        <w:rPr>
          <w:rFonts w:eastAsia="Times New Roman"/>
          <w:color w:val="000000"/>
          <w:sz w:val="28"/>
          <w:szCs w:val="28"/>
        </w:rPr>
        <w:t>Глава администрации Кувшиновского района                                   М.С. Аваев</w:t>
      </w:r>
    </w:p>
    <w:p w:rsidR="00291E73" w:rsidRPr="003E10DD" w:rsidRDefault="00291E73" w:rsidP="000F2BA0">
      <w:pPr>
        <w:shd w:val="clear" w:color="auto" w:fill="FFFFFF"/>
        <w:jc w:val="right"/>
        <w:rPr>
          <w:sz w:val="28"/>
          <w:szCs w:val="28"/>
        </w:rPr>
      </w:pPr>
      <w:r w:rsidRPr="003E10DD">
        <w:rPr>
          <w:sz w:val="28"/>
          <w:szCs w:val="28"/>
        </w:rPr>
        <w:lastRenderedPageBreak/>
        <w:t xml:space="preserve">Приложение </w:t>
      </w:r>
    </w:p>
    <w:p w:rsidR="003E10DD" w:rsidRDefault="003E10DD" w:rsidP="000F2BA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91E73" w:rsidRPr="003E10DD">
        <w:rPr>
          <w:sz w:val="28"/>
          <w:szCs w:val="28"/>
        </w:rPr>
        <w:t xml:space="preserve">администрации </w:t>
      </w:r>
    </w:p>
    <w:p w:rsidR="00291E73" w:rsidRPr="003E10DD" w:rsidRDefault="00291E73" w:rsidP="000F2BA0">
      <w:pPr>
        <w:shd w:val="clear" w:color="auto" w:fill="FFFFFF"/>
        <w:jc w:val="right"/>
        <w:rPr>
          <w:sz w:val="28"/>
          <w:szCs w:val="28"/>
        </w:rPr>
      </w:pPr>
      <w:r w:rsidRPr="003E10DD">
        <w:rPr>
          <w:sz w:val="28"/>
          <w:szCs w:val="28"/>
        </w:rPr>
        <w:t>Кувшиновского района</w:t>
      </w:r>
    </w:p>
    <w:p w:rsidR="00EE1238" w:rsidRPr="003E10DD" w:rsidRDefault="003E10DD" w:rsidP="000F2BA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20.03</w:t>
      </w:r>
      <w:r w:rsidR="00291E73" w:rsidRPr="003E10DD">
        <w:rPr>
          <w:sz w:val="28"/>
          <w:szCs w:val="28"/>
        </w:rPr>
        <w:t>.2018 №</w:t>
      </w:r>
      <w:r w:rsidR="00EE1238" w:rsidRPr="003E1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136</w:t>
      </w:r>
      <w:r w:rsidR="00EE1238" w:rsidRPr="003E10DD">
        <w:rPr>
          <w:sz w:val="28"/>
          <w:szCs w:val="28"/>
        </w:rPr>
        <w:t xml:space="preserve">                                                                                          </w:t>
      </w:r>
      <w:r w:rsidR="00D10477" w:rsidRPr="003E10DD">
        <w:rPr>
          <w:sz w:val="28"/>
          <w:szCs w:val="28"/>
        </w:rPr>
        <w:t xml:space="preserve">                    </w:t>
      </w:r>
      <w:r w:rsidR="00291E73" w:rsidRPr="003E10DD">
        <w:rPr>
          <w:sz w:val="28"/>
          <w:szCs w:val="28"/>
        </w:rPr>
        <w:t xml:space="preserve"> </w:t>
      </w:r>
    </w:p>
    <w:p w:rsidR="00E36A9C" w:rsidRPr="003E10DD" w:rsidRDefault="00EE1238" w:rsidP="000F2BA0">
      <w:pPr>
        <w:shd w:val="clear" w:color="auto" w:fill="FFFFFF"/>
        <w:jc w:val="right"/>
        <w:rPr>
          <w:sz w:val="28"/>
          <w:szCs w:val="28"/>
        </w:rPr>
      </w:pPr>
      <w:r w:rsidRPr="003E10DD">
        <w:rPr>
          <w:sz w:val="28"/>
          <w:szCs w:val="28"/>
        </w:rPr>
        <w:t xml:space="preserve">                                     </w:t>
      </w:r>
      <w:r w:rsidR="00291E73" w:rsidRPr="003E10DD">
        <w:rPr>
          <w:sz w:val="28"/>
          <w:szCs w:val="28"/>
        </w:rPr>
        <w:t xml:space="preserve">                               </w:t>
      </w:r>
    </w:p>
    <w:p w:rsidR="00EE1238" w:rsidRDefault="00E36A9C" w:rsidP="000F2BA0">
      <w:pPr>
        <w:shd w:val="clear" w:color="auto" w:fill="FFFFFF"/>
        <w:jc w:val="right"/>
      </w:pPr>
      <w:r>
        <w:t xml:space="preserve">                                                                    </w:t>
      </w:r>
      <w:r w:rsidR="00291E73">
        <w:t xml:space="preserve">     </w:t>
      </w:r>
    </w:p>
    <w:p w:rsidR="00EE1238" w:rsidRDefault="00EE1238" w:rsidP="00291E73">
      <w:pPr>
        <w:shd w:val="clear" w:color="auto" w:fill="FFFFFF"/>
        <w:jc w:val="right"/>
      </w:pPr>
      <w:r>
        <w:t xml:space="preserve">                                    </w:t>
      </w:r>
      <w:r w:rsidR="00291E73">
        <w:t xml:space="preserve">                     </w:t>
      </w:r>
    </w:p>
    <w:p w:rsidR="00E6306A" w:rsidRDefault="00EE1238" w:rsidP="000F2BA0">
      <w:pPr>
        <w:shd w:val="clear" w:color="auto" w:fill="FFFFFF"/>
        <w:jc w:val="right"/>
        <w:rPr>
          <w:sz w:val="28"/>
          <w:szCs w:val="28"/>
        </w:rPr>
      </w:pPr>
      <w:r>
        <w:t xml:space="preserve">                                                                     </w:t>
      </w: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E6306A" w:rsidRDefault="00E6306A" w:rsidP="00E6306A">
      <w:pPr>
        <w:ind w:left="12474"/>
        <w:rPr>
          <w:sz w:val="28"/>
          <w:szCs w:val="28"/>
        </w:rPr>
      </w:pPr>
    </w:p>
    <w:p w:rsidR="00C9181B" w:rsidRDefault="00C9181B" w:rsidP="003E10DD">
      <w:pPr>
        <w:spacing w:after="100" w:afterAutospacing="1"/>
        <w:jc w:val="right"/>
      </w:pPr>
    </w:p>
    <w:p w:rsidR="00C9181B" w:rsidRPr="003E10DD" w:rsidRDefault="00C9181B" w:rsidP="00C9181B">
      <w:pPr>
        <w:spacing w:after="280" w:afterAutospacing="1"/>
        <w:jc w:val="right"/>
        <w:rPr>
          <w:sz w:val="48"/>
          <w:szCs w:val="48"/>
        </w:rPr>
      </w:pPr>
    </w:p>
    <w:p w:rsidR="00C9181B" w:rsidRPr="003E10DD" w:rsidRDefault="00C9181B" w:rsidP="00C9181B">
      <w:pPr>
        <w:spacing w:after="280" w:afterAutospacing="1"/>
        <w:rPr>
          <w:sz w:val="48"/>
          <w:szCs w:val="48"/>
        </w:rPr>
      </w:pPr>
    </w:p>
    <w:p w:rsidR="00C9181B" w:rsidRPr="003E10DD" w:rsidRDefault="00C9181B" w:rsidP="00C9181B">
      <w:pPr>
        <w:pStyle w:val="3"/>
        <w:spacing w:after="280" w:afterAutospacing="1"/>
        <w:jc w:val="center"/>
        <w:rPr>
          <w:rFonts w:ascii="Times New Roman" w:hAnsi="Times New Roman" w:cs="Times New Roman"/>
          <w:sz w:val="48"/>
          <w:szCs w:val="48"/>
        </w:rPr>
      </w:pPr>
      <w:r w:rsidRPr="003E10DD">
        <w:rPr>
          <w:rFonts w:ascii="Times New Roman" w:hAnsi="Times New Roman" w:cs="Times New Roman"/>
          <w:sz w:val="48"/>
          <w:szCs w:val="48"/>
        </w:rPr>
        <w:t>МУНИЦИПАЛЬНАЯ ПРОГРАММА</w:t>
      </w:r>
      <w:r w:rsidRPr="003E10DD">
        <w:rPr>
          <w:rFonts w:ascii="Times New Roman" w:hAnsi="Times New Roman" w:cs="Times New Roman"/>
          <w:sz w:val="48"/>
          <w:szCs w:val="48"/>
        </w:rPr>
        <w:br/>
        <w:t>Муниципального образования «Кувшиновский район»</w:t>
      </w:r>
    </w:p>
    <w:p w:rsidR="00C9181B" w:rsidRPr="009D19CF" w:rsidRDefault="00C9181B" w:rsidP="00291E73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9D19CF">
        <w:rPr>
          <w:b/>
          <w:sz w:val="48"/>
          <w:szCs w:val="48"/>
        </w:rPr>
        <w:t xml:space="preserve"> Физическая культура и спорт</w:t>
      </w:r>
      <w:r w:rsidR="00291E73" w:rsidRPr="009D19CF">
        <w:rPr>
          <w:b/>
          <w:sz w:val="48"/>
          <w:szCs w:val="48"/>
        </w:rPr>
        <w:t xml:space="preserve"> </w:t>
      </w:r>
      <w:r w:rsidRPr="009D19CF">
        <w:rPr>
          <w:b/>
          <w:sz w:val="48"/>
          <w:szCs w:val="48"/>
        </w:rPr>
        <w:t xml:space="preserve"> Кувшиновского района </w:t>
      </w:r>
    </w:p>
    <w:p w:rsidR="00C9181B" w:rsidRPr="009D19CF" w:rsidRDefault="00C9181B" w:rsidP="00C9181B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9D19CF">
        <w:rPr>
          <w:b/>
          <w:sz w:val="48"/>
          <w:szCs w:val="48"/>
        </w:rPr>
        <w:t>Тверской области  на 2016-2018 годы»</w:t>
      </w:r>
    </w:p>
    <w:p w:rsidR="00C9181B" w:rsidRPr="009D19CF" w:rsidRDefault="00C9181B" w:rsidP="00C9181B">
      <w:pPr>
        <w:jc w:val="center"/>
        <w:rPr>
          <w:sz w:val="48"/>
          <w:szCs w:val="48"/>
        </w:rPr>
      </w:pPr>
    </w:p>
    <w:p w:rsidR="00C9181B" w:rsidRPr="005B7DDE" w:rsidRDefault="00291E73" w:rsidP="00C9181B">
      <w:pPr>
        <w:pStyle w:val="3"/>
        <w:spacing w:after="28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1B" w:rsidRDefault="00C9181B" w:rsidP="00C9181B"/>
    <w:p w:rsidR="00C9181B" w:rsidRDefault="00C9181B" w:rsidP="00C9181B"/>
    <w:p w:rsidR="003E10DD" w:rsidRDefault="003E10DD" w:rsidP="00C9181B"/>
    <w:p w:rsidR="003E10DD" w:rsidRDefault="003E10DD" w:rsidP="00C9181B"/>
    <w:p w:rsidR="003E10DD" w:rsidRDefault="003E10DD" w:rsidP="00C9181B"/>
    <w:p w:rsidR="00C9181B" w:rsidRDefault="00C9181B" w:rsidP="00C9181B"/>
    <w:p w:rsidR="003E10DD" w:rsidRDefault="003E10DD" w:rsidP="00C9181B"/>
    <w:p w:rsidR="00DD3D4F" w:rsidRDefault="00DD3D4F" w:rsidP="00C9181B"/>
    <w:p w:rsidR="00DD3D4F" w:rsidRDefault="00DD3D4F" w:rsidP="00C9181B"/>
    <w:p w:rsidR="00DD3D4F" w:rsidRDefault="00DD3D4F" w:rsidP="00C9181B"/>
    <w:p w:rsidR="003E10DD" w:rsidRDefault="00C9181B" w:rsidP="003E10D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B7DD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Кувшиново</w:t>
      </w:r>
      <w:r w:rsidR="003E1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1B" w:rsidRPr="005B7DDE" w:rsidRDefault="003E10DD" w:rsidP="003E10D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291E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181B" w:rsidRPr="005B7DDE" w:rsidRDefault="00C9181B" w:rsidP="00C9181B"/>
    <w:p w:rsidR="00C9181B" w:rsidRPr="00BE407D" w:rsidRDefault="00C9181B" w:rsidP="00BE407D">
      <w:pPr>
        <w:pStyle w:val="3"/>
        <w:tabs>
          <w:tab w:val="left" w:pos="3090"/>
          <w:tab w:val="center" w:pos="467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9181B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Pr="00C9181B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муниципального образования </w:t>
      </w:r>
      <w:r w:rsidR="00BE407D">
        <w:rPr>
          <w:rFonts w:ascii="Times New Roman" w:hAnsi="Times New Roman" w:cs="Times New Roman"/>
          <w:sz w:val="24"/>
          <w:szCs w:val="24"/>
        </w:rPr>
        <w:t>«Кувшиновский район»</w:t>
      </w:r>
    </w:p>
    <w:p w:rsidR="00C9181B" w:rsidRPr="00C9181B" w:rsidRDefault="00C9181B" w:rsidP="00C9181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852"/>
        <w:gridCol w:w="424"/>
        <w:gridCol w:w="710"/>
        <w:gridCol w:w="1276"/>
        <w:gridCol w:w="283"/>
        <w:gridCol w:w="851"/>
        <w:gridCol w:w="1843"/>
      </w:tblGrid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Наименование </w:t>
            </w:r>
            <w:r>
              <w:t>муниципальной</w:t>
            </w:r>
            <w:r w:rsidRPr="00C608BC">
              <w:t xml:space="preserve"> программы </w:t>
            </w:r>
          </w:p>
        </w:tc>
        <w:tc>
          <w:tcPr>
            <w:tcW w:w="7194" w:type="dxa"/>
            <w:gridSpan w:val="7"/>
          </w:tcPr>
          <w:p w:rsidR="00C9181B" w:rsidRPr="00C608BC" w:rsidRDefault="00C9181B" w:rsidP="00BE407D">
            <w:pPr>
              <w:jc w:val="both"/>
            </w:pPr>
            <w:r w:rsidRPr="00C608BC">
              <w:t> </w:t>
            </w:r>
            <w:r w:rsidRPr="000F2BA0">
              <w:t>«Физическая  культура и спорт Кувшиновского  района Тверской области  на 2016-2018 годы»</w:t>
            </w:r>
          </w:p>
        </w:tc>
      </w:tr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Главный администратор </w:t>
            </w:r>
            <w:r>
              <w:t>муниципальной</w:t>
            </w:r>
            <w:r w:rsidRPr="00C608BC">
              <w:t xml:space="preserve"> программы </w:t>
            </w:r>
          </w:p>
        </w:tc>
        <w:tc>
          <w:tcPr>
            <w:tcW w:w="7194" w:type="dxa"/>
            <w:gridSpan w:val="7"/>
          </w:tcPr>
          <w:p w:rsidR="00C9181B" w:rsidRPr="00C608BC" w:rsidRDefault="00C9181B" w:rsidP="00FD7F61">
            <w:r w:rsidRPr="00C608BC">
              <w:t> </w:t>
            </w:r>
            <w:r w:rsidRPr="000F2BA0">
              <w:t>Администрация Кувшиновского района</w:t>
            </w:r>
          </w:p>
        </w:tc>
      </w:tr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Администраторы </w:t>
            </w:r>
            <w:r>
              <w:t>муниципальной</w:t>
            </w:r>
            <w:r w:rsidRPr="00C608BC">
              <w:t xml:space="preserve"> программы </w:t>
            </w:r>
          </w:p>
        </w:tc>
        <w:tc>
          <w:tcPr>
            <w:tcW w:w="7194" w:type="dxa"/>
            <w:gridSpan w:val="7"/>
          </w:tcPr>
          <w:p w:rsidR="00C9181B" w:rsidRPr="00C608BC" w:rsidRDefault="00C9181B" w:rsidP="00FD7F61">
            <w:r w:rsidRPr="00C608BC">
              <w:t> </w:t>
            </w:r>
            <w:r w:rsidRPr="000F2BA0">
              <w:t>МБУ «</w:t>
            </w:r>
            <w:r>
              <w:t>Спортивная школа</w:t>
            </w:r>
            <w:r w:rsidRPr="000F2BA0">
              <w:t>» КР</w:t>
            </w:r>
          </w:p>
        </w:tc>
      </w:tr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Срок реализации </w:t>
            </w:r>
            <w:r>
              <w:t xml:space="preserve">муниципальной </w:t>
            </w:r>
            <w:r w:rsidRPr="00C608BC">
              <w:t xml:space="preserve">программы </w:t>
            </w:r>
          </w:p>
        </w:tc>
        <w:tc>
          <w:tcPr>
            <w:tcW w:w="7194" w:type="dxa"/>
            <w:gridSpan w:val="7"/>
          </w:tcPr>
          <w:p w:rsidR="00C9181B" w:rsidRPr="00C608BC" w:rsidRDefault="00C9181B" w:rsidP="00FD7F61">
            <w:r w:rsidRPr="00C608BC">
              <w:t> </w:t>
            </w:r>
            <w:r w:rsidRPr="000F2BA0">
              <w:t>2016-2018 годы</w:t>
            </w:r>
          </w:p>
        </w:tc>
      </w:tr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Цели </w:t>
            </w:r>
            <w:r>
              <w:t xml:space="preserve">муниципальной </w:t>
            </w:r>
            <w:r w:rsidRPr="00C608BC">
              <w:t xml:space="preserve">программы </w:t>
            </w:r>
          </w:p>
        </w:tc>
        <w:tc>
          <w:tcPr>
            <w:tcW w:w="7194" w:type="dxa"/>
            <w:gridSpan w:val="7"/>
          </w:tcPr>
          <w:p w:rsidR="00C9181B" w:rsidRPr="00C608BC" w:rsidRDefault="00BE407D" w:rsidP="00BE407D">
            <w:pPr>
              <w:jc w:val="both"/>
            </w:pPr>
            <w:r>
              <w:t xml:space="preserve">Цель 1. </w:t>
            </w:r>
            <w:r w:rsidR="00C9181B" w:rsidRPr="000F2BA0">
              <w:t>Создание условий для максимального вовлечения населения  Кувшиновского района в систематические занятия физической культурой и спортом</w:t>
            </w:r>
            <w:r>
              <w:t>.</w:t>
            </w:r>
          </w:p>
        </w:tc>
      </w:tr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Подпрограммы </w:t>
            </w:r>
            <w:r>
              <w:t xml:space="preserve">муниципальной </w:t>
            </w:r>
            <w:r w:rsidRPr="00C608BC">
              <w:t xml:space="preserve"> программы </w:t>
            </w:r>
          </w:p>
        </w:tc>
        <w:tc>
          <w:tcPr>
            <w:tcW w:w="7194" w:type="dxa"/>
            <w:gridSpan w:val="7"/>
          </w:tcPr>
          <w:p w:rsidR="00C9181B" w:rsidRPr="000F2BA0" w:rsidRDefault="00C9181B" w:rsidP="00BE4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2BA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BE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физической культуры и спорта на т</w:t>
            </w:r>
            <w:r w:rsidR="00BE407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Кувшиновского района 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подпрограмма 1)</w:t>
            </w:r>
          </w:p>
          <w:p w:rsidR="00C9181B" w:rsidRPr="000F2BA0" w:rsidRDefault="00C9181B" w:rsidP="00BE40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A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BE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>Массовая физкультурно – оздо</w:t>
            </w:r>
            <w:r w:rsidR="00BE407D">
              <w:rPr>
                <w:rFonts w:ascii="Times New Roman" w:hAnsi="Times New Roman" w:cs="Times New Roman"/>
                <w:sz w:val="24"/>
                <w:szCs w:val="24"/>
              </w:rPr>
              <w:t>ровительная и спортивная работа (</w:t>
            </w:r>
            <w:r w:rsidRPr="000F2BA0">
              <w:rPr>
                <w:rFonts w:ascii="Times New Roman" w:hAnsi="Times New Roman" w:cs="Times New Roman"/>
                <w:sz w:val="24"/>
                <w:szCs w:val="24"/>
              </w:rPr>
              <w:t>далее подпрограмма 2)</w:t>
            </w:r>
          </w:p>
          <w:p w:rsidR="00C9181B" w:rsidRPr="006F03EF" w:rsidRDefault="00C9181B" w:rsidP="00C9181B">
            <w:pPr>
              <w:ind w:left="72" w:hanging="72"/>
              <w:jc w:val="both"/>
            </w:pPr>
            <w:r w:rsidRPr="007936D6">
              <w:rPr>
                <w:b/>
              </w:rPr>
              <w:t xml:space="preserve">Подпрограмма 3 </w:t>
            </w:r>
            <w:r w:rsidRPr="006F03EF">
              <w:t xml:space="preserve">Развитие спорта высших достижений и системы подготовки </w:t>
            </w:r>
            <w:r w:rsidR="00BE407D">
              <w:t>спортивного резерва</w:t>
            </w:r>
            <w:r w:rsidRPr="006F03EF">
              <w:t xml:space="preserve">  </w:t>
            </w:r>
            <w:r w:rsidRPr="000F2BA0">
              <w:t xml:space="preserve">(далее подпрограмма </w:t>
            </w:r>
            <w:r>
              <w:t>3</w:t>
            </w:r>
            <w:r w:rsidRPr="000F2BA0">
              <w:t>)</w:t>
            </w:r>
            <w:r w:rsidRPr="006F03EF">
              <w:t xml:space="preserve">                            </w:t>
            </w:r>
          </w:p>
          <w:p w:rsidR="00C9181B" w:rsidRPr="00C608BC" w:rsidRDefault="00C9181B" w:rsidP="00FD7F61"/>
        </w:tc>
      </w:tr>
      <w:tr w:rsidR="00C9181B" w:rsidRPr="00C608BC" w:rsidTr="003E10DD">
        <w:trPr>
          <w:tblCellSpacing w:w="15" w:type="dxa"/>
        </w:trPr>
        <w:tc>
          <w:tcPr>
            <w:tcW w:w="2836" w:type="dxa"/>
          </w:tcPr>
          <w:p w:rsidR="00C9181B" w:rsidRPr="00C608BC" w:rsidRDefault="00C9181B" w:rsidP="00FD7F61">
            <w:r w:rsidRPr="00C608BC">
              <w:t xml:space="preserve">Ожидаемые результаты реализации </w:t>
            </w:r>
            <w:r>
              <w:t>муниципальной</w:t>
            </w:r>
            <w:r w:rsidRPr="00C608BC">
              <w:t xml:space="preserve"> программы (конечный результат реализации </w:t>
            </w:r>
            <w:r>
              <w:t>муниципальной</w:t>
            </w:r>
            <w:r w:rsidRPr="00C608BC">
              <w:t xml:space="preserve"> программы, выраженный показателями достижения цели </w:t>
            </w:r>
            <w:r>
              <w:t>муниципальной</w:t>
            </w:r>
            <w:r w:rsidRPr="00C608BC">
              <w:t xml:space="preserve"> программы)</w:t>
            </w:r>
          </w:p>
        </w:tc>
        <w:tc>
          <w:tcPr>
            <w:tcW w:w="7194" w:type="dxa"/>
            <w:gridSpan w:val="7"/>
          </w:tcPr>
          <w:p w:rsidR="00C9181B" w:rsidRPr="00EF600D" w:rsidRDefault="00462A2A" w:rsidP="00462A2A">
            <w:pPr>
              <w:jc w:val="both"/>
            </w:pPr>
            <w:r>
              <w:t>1</w:t>
            </w:r>
            <w:r w:rsidR="000231FA">
              <w:t xml:space="preserve">) </w:t>
            </w:r>
            <w:r w:rsidR="00C9181B" w:rsidRPr="00EF600D">
              <w:t xml:space="preserve">Увеличение доли населения Кувшиновского района, </w:t>
            </w:r>
            <w:r w:rsidR="000231FA">
              <w:t xml:space="preserve">    </w:t>
            </w:r>
            <w:r w:rsidR="00C9181B" w:rsidRPr="00EF600D">
              <w:t xml:space="preserve">систематически занимающегося физической культурой и спортом с 28% до </w:t>
            </w:r>
            <w:r>
              <w:t>29</w:t>
            </w:r>
            <w:r w:rsidR="00C9181B" w:rsidRPr="00EF600D">
              <w:t>% .</w:t>
            </w:r>
          </w:p>
          <w:p w:rsidR="00C9181B" w:rsidRPr="00C608BC" w:rsidRDefault="00462A2A" w:rsidP="00462A2A">
            <w:pPr>
              <w:pStyle w:val="ConsPlusCell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81B" w:rsidRPr="00EF60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Кувшиновского района на физическую культуру и спорт в общем объеме расходов местного бюджета – 0,2%</w:t>
            </w:r>
          </w:p>
        </w:tc>
      </w:tr>
      <w:tr w:rsidR="00AA3E47" w:rsidRPr="00C608BC" w:rsidTr="003E10DD">
        <w:trPr>
          <w:trHeight w:val="270"/>
          <w:tblCellSpacing w:w="15" w:type="dxa"/>
        </w:trPr>
        <w:tc>
          <w:tcPr>
            <w:tcW w:w="2836" w:type="dxa"/>
            <w:vMerge w:val="restart"/>
          </w:tcPr>
          <w:p w:rsidR="00AA3E47" w:rsidRPr="00C608BC" w:rsidRDefault="00AA3E47" w:rsidP="00FD7F61">
            <w:r w:rsidRPr="00C608BC">
              <w:t xml:space="preserve">Источники финансирования </w:t>
            </w:r>
            <w:r>
              <w:t>муниципальной</w:t>
            </w:r>
            <w:r w:rsidRPr="00C608BC">
              <w:t xml:space="preserve"> программы по годам ее реализации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3E47" w:rsidRPr="00325075" w:rsidRDefault="00AA3E47" w:rsidP="00AA3E47">
            <w:pPr>
              <w:ind w:left="30"/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2016 год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7" w:rsidRPr="00325075" w:rsidRDefault="00AA3E47" w:rsidP="00AA3E47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2017 год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3E47" w:rsidRPr="00325075" w:rsidRDefault="00AA3E47" w:rsidP="00AA3E47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2018 год</w:t>
            </w:r>
          </w:p>
        </w:tc>
      </w:tr>
      <w:tr w:rsidR="00AA3E47" w:rsidRPr="00C608BC" w:rsidTr="003E10DD">
        <w:trPr>
          <w:trHeight w:val="549"/>
          <w:tblCellSpacing w:w="15" w:type="dxa"/>
        </w:trPr>
        <w:tc>
          <w:tcPr>
            <w:tcW w:w="2836" w:type="dxa"/>
            <w:vMerge/>
          </w:tcPr>
          <w:p w:rsidR="00AA3E47" w:rsidRPr="00C608BC" w:rsidRDefault="00AA3E47" w:rsidP="00FD7F61"/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7" w:rsidRPr="00325075" w:rsidRDefault="00AA3E47" w:rsidP="00462A2A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7" w:rsidRPr="00325075" w:rsidRDefault="00AA3E47" w:rsidP="00462A2A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7" w:rsidRPr="00325075" w:rsidRDefault="00AA3E47" w:rsidP="00462A2A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</w:tr>
      <w:tr w:rsidR="00AA3E47" w:rsidRPr="00C608BC" w:rsidTr="003E10DD">
        <w:trPr>
          <w:trHeight w:val="327"/>
          <w:tblCellSpacing w:w="15" w:type="dxa"/>
        </w:trPr>
        <w:tc>
          <w:tcPr>
            <w:tcW w:w="2836" w:type="dxa"/>
            <w:vMerge/>
          </w:tcPr>
          <w:p w:rsidR="00AA3E47" w:rsidRPr="00C608BC" w:rsidRDefault="00AA3E47" w:rsidP="00FD7F61"/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7" w:rsidRPr="00C608BC" w:rsidRDefault="00462A2A" w:rsidP="00462A2A">
            <w:pPr>
              <w:jc w:val="center"/>
            </w:pPr>
            <w:r>
              <w:t>-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7" w:rsidRPr="00325075" w:rsidRDefault="00AA3E47" w:rsidP="00462A2A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7" w:rsidRPr="00C608BC" w:rsidRDefault="00462A2A" w:rsidP="00462A2A">
            <w:pPr>
              <w:jc w:val="center"/>
            </w:pPr>
            <w:r>
              <w:t>-</w:t>
            </w:r>
          </w:p>
        </w:tc>
      </w:tr>
      <w:tr w:rsidR="006F77A9" w:rsidRPr="00C608BC" w:rsidTr="003E10DD">
        <w:trPr>
          <w:trHeight w:val="510"/>
          <w:tblCellSpacing w:w="15" w:type="dxa"/>
        </w:trPr>
        <w:tc>
          <w:tcPr>
            <w:tcW w:w="2836" w:type="dxa"/>
            <w:vMerge w:val="restart"/>
          </w:tcPr>
          <w:p w:rsidR="006F77A9" w:rsidRPr="00C608BC" w:rsidRDefault="006F77A9" w:rsidP="00FD7F61">
            <w:r w:rsidRPr="00C608BC"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A9" w:rsidRPr="006F77A9" w:rsidRDefault="006F77A9" w:rsidP="006F77A9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6F77A9" w:rsidRPr="006F77A9" w:rsidRDefault="006F77A9" w:rsidP="006F77A9">
            <w:pPr>
              <w:suppressAutoHyphens/>
              <w:jc w:val="center"/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Подпрограммы</w:t>
            </w: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2017 год</w:t>
            </w: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2018 год</w:t>
            </w: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Итого:</w:t>
            </w:r>
          </w:p>
          <w:p w:rsidR="006F77A9" w:rsidRPr="006F77A9" w:rsidRDefault="006F77A9" w:rsidP="006F77A9">
            <w:pPr>
              <w:jc w:val="center"/>
              <w:rPr>
                <w:sz w:val="20"/>
                <w:szCs w:val="20"/>
              </w:rPr>
            </w:pPr>
          </w:p>
        </w:tc>
      </w:tr>
      <w:tr w:rsidR="006F77A9" w:rsidRPr="00C608BC" w:rsidTr="003E10DD">
        <w:trPr>
          <w:trHeight w:val="339"/>
          <w:tblCellSpacing w:w="15" w:type="dxa"/>
        </w:trPr>
        <w:tc>
          <w:tcPr>
            <w:tcW w:w="2836" w:type="dxa"/>
            <w:vMerge/>
          </w:tcPr>
          <w:p w:rsidR="006F77A9" w:rsidRPr="00C608BC" w:rsidRDefault="006F77A9" w:rsidP="00FD7F61"/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P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Подпрограмма 1</w:t>
            </w:r>
          </w:p>
          <w:p w:rsidR="006F77A9" w:rsidRP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-бюджет МО «Кувшиновский район»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11973,0</w:t>
            </w:r>
          </w:p>
        </w:tc>
      </w:tr>
      <w:tr w:rsidR="006F77A9" w:rsidRPr="00C608BC" w:rsidTr="003E10DD">
        <w:trPr>
          <w:trHeight w:val="346"/>
          <w:tblCellSpacing w:w="15" w:type="dxa"/>
        </w:trPr>
        <w:tc>
          <w:tcPr>
            <w:tcW w:w="2836" w:type="dxa"/>
            <w:vMerge/>
          </w:tcPr>
          <w:p w:rsidR="006F77A9" w:rsidRPr="00C608BC" w:rsidRDefault="006F77A9" w:rsidP="00FD7F61"/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Подпрограмма 2</w:t>
            </w:r>
          </w:p>
          <w:p w:rsid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 xml:space="preserve">-бюджет МО </w:t>
            </w:r>
            <w:r w:rsidRPr="006F77A9">
              <w:rPr>
                <w:sz w:val="20"/>
                <w:szCs w:val="20"/>
              </w:rPr>
              <w:lastRenderedPageBreak/>
              <w:t>«Кувшиновский район»</w:t>
            </w:r>
          </w:p>
          <w:p w:rsidR="006F77A9" w:rsidRPr="006F77A9" w:rsidRDefault="006F77A9" w:rsidP="00FD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1023,0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4074,3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1490,5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5897,3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3313,5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2583,8</w:t>
            </w:r>
          </w:p>
        </w:tc>
      </w:tr>
      <w:tr w:rsidR="006F77A9" w:rsidRPr="00C608BC" w:rsidTr="003E10DD">
        <w:trPr>
          <w:trHeight w:val="120"/>
          <w:tblCellSpacing w:w="15" w:type="dxa"/>
        </w:trPr>
        <w:tc>
          <w:tcPr>
            <w:tcW w:w="2836" w:type="dxa"/>
            <w:vMerge/>
          </w:tcPr>
          <w:p w:rsidR="006F77A9" w:rsidRPr="00C608BC" w:rsidRDefault="006F77A9" w:rsidP="00FD7F61"/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Подпрограмма 3</w:t>
            </w:r>
          </w:p>
          <w:p w:rsid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-бюджет МО «Кувшиновский район»</w:t>
            </w:r>
          </w:p>
          <w:p w:rsidR="006F77A9" w:rsidRPr="006F77A9" w:rsidRDefault="006F77A9" w:rsidP="00FD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9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F77A9" w:rsidRPr="00C608BC" w:rsidTr="003E10DD">
        <w:trPr>
          <w:trHeight w:val="165"/>
          <w:tblCellSpacing w:w="15" w:type="dxa"/>
        </w:trPr>
        <w:tc>
          <w:tcPr>
            <w:tcW w:w="2836" w:type="dxa"/>
            <w:vMerge/>
          </w:tcPr>
          <w:p w:rsidR="006F77A9" w:rsidRPr="00C608BC" w:rsidRDefault="006F77A9" w:rsidP="00FD7F61"/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Итого:</w:t>
            </w:r>
          </w:p>
          <w:p w:rsidR="006F77A9" w:rsidRDefault="006F77A9" w:rsidP="00FD7F61">
            <w:pPr>
              <w:rPr>
                <w:sz w:val="20"/>
                <w:szCs w:val="20"/>
              </w:rPr>
            </w:pPr>
            <w:r w:rsidRPr="006F77A9">
              <w:rPr>
                <w:sz w:val="20"/>
                <w:szCs w:val="20"/>
              </w:rPr>
              <w:t>-бюджет МО «Кувшиновский район»</w:t>
            </w:r>
          </w:p>
          <w:p w:rsidR="006F77A9" w:rsidRPr="006F77A9" w:rsidRDefault="006F77A9" w:rsidP="00FD7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4989,0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8364,7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5480,9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7A9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4850,0</w:t>
            </w:r>
          </w:p>
          <w:p w:rsidR="00325075" w:rsidRDefault="00325075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4850,0</w:t>
            </w:r>
          </w:p>
          <w:p w:rsidR="00325075" w:rsidRPr="006F77A9" w:rsidRDefault="00325075" w:rsidP="006F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</w:tcPr>
          <w:p w:rsidR="006F77A9" w:rsidRDefault="00462A2A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18203,7</w:t>
            </w:r>
          </w:p>
          <w:p w:rsidR="00462A2A" w:rsidRDefault="00462A2A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15319,9</w:t>
            </w:r>
          </w:p>
          <w:p w:rsidR="00462A2A" w:rsidRDefault="00462A2A" w:rsidP="006F77A9">
            <w:pPr>
              <w:jc w:val="center"/>
              <w:rPr>
                <w:sz w:val="20"/>
                <w:szCs w:val="20"/>
              </w:rPr>
            </w:pPr>
          </w:p>
          <w:p w:rsidR="00462A2A" w:rsidRDefault="00462A2A" w:rsidP="006F77A9">
            <w:pPr>
              <w:jc w:val="center"/>
              <w:rPr>
                <w:sz w:val="20"/>
                <w:szCs w:val="20"/>
              </w:rPr>
            </w:pPr>
          </w:p>
          <w:p w:rsidR="00462A2A" w:rsidRPr="006F77A9" w:rsidRDefault="00462A2A" w:rsidP="006F7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2883,8</w:t>
            </w:r>
          </w:p>
        </w:tc>
      </w:tr>
    </w:tbl>
    <w:p w:rsidR="00C9181B" w:rsidRPr="00C608BC" w:rsidRDefault="00C9181B" w:rsidP="00C9181B"/>
    <w:p w:rsidR="00462A2A" w:rsidRDefault="00462A2A" w:rsidP="005C611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A2A" w:rsidRDefault="00462A2A" w:rsidP="00462A2A"/>
    <w:p w:rsidR="00462A2A" w:rsidRDefault="00462A2A" w:rsidP="00462A2A"/>
    <w:p w:rsidR="005C6117" w:rsidRDefault="00DD3D4F" w:rsidP="005C611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181B" w:rsidRPr="00B874E8">
        <w:rPr>
          <w:rFonts w:ascii="Times New Roman" w:hAnsi="Times New Roman" w:cs="Times New Roman"/>
          <w:sz w:val="24"/>
          <w:szCs w:val="24"/>
        </w:rPr>
        <w:t>аспорт</w:t>
      </w:r>
      <w:r w:rsidR="00C9181B" w:rsidRPr="00B874E8">
        <w:rPr>
          <w:rFonts w:ascii="Times New Roman" w:hAnsi="Times New Roman" w:cs="Times New Roman"/>
          <w:sz w:val="24"/>
          <w:szCs w:val="24"/>
        </w:rPr>
        <w:br/>
      </w:r>
      <w:r w:rsidR="009813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181B" w:rsidRPr="00B874E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8138A">
        <w:rPr>
          <w:rFonts w:ascii="Times New Roman" w:hAnsi="Times New Roman" w:cs="Times New Roman"/>
          <w:sz w:val="24"/>
          <w:szCs w:val="24"/>
        </w:rPr>
        <w:t xml:space="preserve"> </w:t>
      </w:r>
      <w:r w:rsidR="00FD7F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11FC" w:rsidRPr="001011FC">
        <w:rPr>
          <w:rFonts w:ascii="Times New Roman" w:hAnsi="Times New Roman" w:cs="Times New Roman"/>
          <w:sz w:val="24"/>
          <w:szCs w:val="24"/>
        </w:rPr>
        <w:t xml:space="preserve"> </w:t>
      </w:r>
      <w:r w:rsidR="001011FC" w:rsidRPr="00B874E8"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</w:t>
      </w:r>
    </w:p>
    <w:p w:rsidR="001011FC" w:rsidRDefault="001011FC" w:rsidP="005C611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874E8">
        <w:rPr>
          <w:rFonts w:ascii="Times New Roman" w:hAnsi="Times New Roman" w:cs="Times New Roman"/>
          <w:sz w:val="24"/>
          <w:szCs w:val="24"/>
        </w:rPr>
        <w:t>образования «Кувшиновский район»</w:t>
      </w:r>
    </w:p>
    <w:p w:rsidR="005C6117" w:rsidRPr="005C6117" w:rsidRDefault="005C6117" w:rsidP="005C611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1560"/>
        <w:gridCol w:w="425"/>
        <w:gridCol w:w="850"/>
        <w:gridCol w:w="1276"/>
        <w:gridCol w:w="1276"/>
        <w:gridCol w:w="1843"/>
      </w:tblGrid>
      <w:tr w:rsidR="00C9181B" w:rsidRPr="00B874E8" w:rsidTr="003E10DD">
        <w:trPr>
          <w:tblCellSpacing w:w="15" w:type="dxa"/>
        </w:trPr>
        <w:tc>
          <w:tcPr>
            <w:tcW w:w="2845" w:type="dxa"/>
          </w:tcPr>
          <w:p w:rsidR="00C9181B" w:rsidRPr="00B874E8" w:rsidRDefault="00C9181B" w:rsidP="00FD7F61">
            <w:r w:rsidRPr="00B874E8">
              <w:t>Наименование подпрограммы</w:t>
            </w:r>
          </w:p>
        </w:tc>
        <w:tc>
          <w:tcPr>
            <w:tcW w:w="7185" w:type="dxa"/>
            <w:gridSpan w:val="6"/>
          </w:tcPr>
          <w:p w:rsidR="00C9181B" w:rsidRPr="00B874E8" w:rsidRDefault="00C9181B" w:rsidP="00FD7F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4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138A"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 для развития физической культуры и спорта на </w:t>
            </w:r>
            <w:r w:rsidR="00462A2A">
              <w:rPr>
                <w:rFonts w:ascii="Times New Roman" w:hAnsi="Times New Roman" w:cs="Times New Roman"/>
                <w:sz w:val="24"/>
                <w:szCs w:val="24"/>
              </w:rPr>
              <w:t>территории Кувшиновского района</w:t>
            </w:r>
            <w:r w:rsidR="0098138A" w:rsidRPr="000F2B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9181B" w:rsidRPr="00B874E8" w:rsidTr="003E10DD">
        <w:trPr>
          <w:tblCellSpacing w:w="15" w:type="dxa"/>
        </w:trPr>
        <w:tc>
          <w:tcPr>
            <w:tcW w:w="2845" w:type="dxa"/>
          </w:tcPr>
          <w:p w:rsidR="00C9181B" w:rsidRPr="00B874E8" w:rsidRDefault="00C9181B" w:rsidP="00FD7F61">
            <w:r w:rsidRPr="00B874E8">
              <w:t>Задачи подпрограммы</w:t>
            </w:r>
          </w:p>
        </w:tc>
        <w:tc>
          <w:tcPr>
            <w:tcW w:w="7185" w:type="dxa"/>
            <w:gridSpan w:val="6"/>
          </w:tcPr>
          <w:p w:rsidR="00C9181B" w:rsidRDefault="00462A2A" w:rsidP="00462A2A">
            <w:pPr>
              <w:jc w:val="both"/>
            </w:pPr>
            <w:r>
              <w:t xml:space="preserve">Задача 1. </w:t>
            </w:r>
            <w:r w:rsidR="00C02FB9">
              <w:t>«Обеспечение функционирования МБУ «СШ» КР»</w:t>
            </w:r>
          </w:p>
          <w:p w:rsidR="00C02FB9" w:rsidRPr="00B874E8" w:rsidRDefault="00462A2A" w:rsidP="00462A2A">
            <w:pPr>
              <w:jc w:val="both"/>
            </w:pPr>
            <w:r>
              <w:t xml:space="preserve">Задача 2. </w:t>
            </w:r>
            <w:r w:rsidR="00C02FB9">
              <w:t>«</w:t>
            </w:r>
            <w:r w:rsidR="00C02FB9" w:rsidRPr="00FD6381">
              <w:t>Развитие детско-юношеского спорта в системе муниципальн</w:t>
            </w:r>
            <w:r w:rsidR="00C02FB9">
              <w:t>ого</w:t>
            </w:r>
            <w:r w:rsidR="00C02FB9" w:rsidRPr="00FD6381">
              <w:t xml:space="preserve"> </w:t>
            </w:r>
            <w:r w:rsidR="00C02FB9">
              <w:t xml:space="preserve">бюджетного </w:t>
            </w:r>
            <w:r w:rsidR="00C02FB9" w:rsidRPr="00FD6381">
              <w:t>учреждени</w:t>
            </w:r>
            <w:r w:rsidR="00C02FB9">
              <w:t>я</w:t>
            </w:r>
            <w:r w:rsidR="00C02FB9" w:rsidRPr="00FD6381">
              <w:t xml:space="preserve"> </w:t>
            </w:r>
            <w:r w:rsidR="00C02FB9">
              <w:t>«Спортивная школа</w:t>
            </w:r>
            <w:r w:rsidR="00C02FB9" w:rsidRPr="00FD6381">
              <w:t>»</w:t>
            </w:r>
            <w:r w:rsidR="00C02FB9">
              <w:t xml:space="preserve"> Кувшиновского района»</w:t>
            </w:r>
          </w:p>
        </w:tc>
      </w:tr>
      <w:tr w:rsidR="00C9181B" w:rsidRPr="00B874E8" w:rsidTr="003E10DD">
        <w:trPr>
          <w:trHeight w:val="1846"/>
          <w:tblCellSpacing w:w="15" w:type="dxa"/>
        </w:trPr>
        <w:tc>
          <w:tcPr>
            <w:tcW w:w="2845" w:type="dxa"/>
          </w:tcPr>
          <w:p w:rsidR="00C9181B" w:rsidRPr="00B874E8" w:rsidRDefault="00C9181B" w:rsidP="00FD7F61">
            <w:r w:rsidRPr="00B874E8"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185" w:type="dxa"/>
            <w:gridSpan w:val="6"/>
          </w:tcPr>
          <w:p w:rsidR="000231FA" w:rsidRDefault="00462A2A" w:rsidP="00462A2A">
            <w:r>
              <w:t xml:space="preserve">- </w:t>
            </w:r>
            <w:r w:rsidR="000231FA">
              <w:t>Увеличение доли детей и подростков в возрасте 6</w:t>
            </w:r>
            <w:r>
              <w:t xml:space="preserve"> – 15</w:t>
            </w:r>
            <w:r w:rsidR="000231FA">
              <w:t xml:space="preserve"> лет,</w:t>
            </w:r>
            <w:r>
              <w:t xml:space="preserve"> занимающихся в МБУ «СШ» КР</w:t>
            </w:r>
            <w:r w:rsidR="000231FA">
              <w:t xml:space="preserve">, </w:t>
            </w:r>
            <w:r w:rsidR="00FD7F61">
              <w:t>от</w:t>
            </w:r>
            <w:r w:rsidR="000231FA">
              <w:t xml:space="preserve"> общей  численности детей данной возрастной группе;</w:t>
            </w:r>
          </w:p>
          <w:p w:rsidR="00C9181B" w:rsidRPr="000231FA" w:rsidRDefault="005673F5" w:rsidP="005673F5">
            <w:pPr>
              <w:jc w:val="both"/>
            </w:pPr>
            <w:r>
              <w:t>- Среднемесячная заработная плата работников МБУ «СШ» КР – 12308,0 рублей</w:t>
            </w:r>
          </w:p>
        </w:tc>
      </w:tr>
      <w:tr w:rsidR="005673F5" w:rsidRPr="00B874E8" w:rsidTr="003E10DD">
        <w:trPr>
          <w:trHeight w:val="300"/>
          <w:tblCellSpacing w:w="15" w:type="dxa"/>
        </w:trPr>
        <w:tc>
          <w:tcPr>
            <w:tcW w:w="2845" w:type="dxa"/>
            <w:vMerge w:val="restart"/>
          </w:tcPr>
          <w:p w:rsidR="005673F5" w:rsidRPr="00B874E8" w:rsidRDefault="005673F5" w:rsidP="00FD7F61">
            <w:r w:rsidRPr="00B874E8">
              <w:t>Источники финансирования подпрограмм по годам реализации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73F5" w:rsidRPr="00325075" w:rsidRDefault="005673F5" w:rsidP="003E10DD">
            <w:pPr>
              <w:ind w:left="30"/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2016 год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Pr="00325075" w:rsidRDefault="005673F5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2017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73F5" w:rsidRPr="00325075" w:rsidRDefault="005673F5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2018 год</w:t>
            </w:r>
          </w:p>
        </w:tc>
      </w:tr>
      <w:tr w:rsidR="005673F5" w:rsidRPr="00B874E8" w:rsidTr="003E10DD">
        <w:trPr>
          <w:trHeight w:val="270"/>
          <w:tblCellSpacing w:w="15" w:type="dxa"/>
        </w:trPr>
        <w:tc>
          <w:tcPr>
            <w:tcW w:w="2845" w:type="dxa"/>
            <w:vMerge/>
          </w:tcPr>
          <w:p w:rsidR="005673F5" w:rsidRPr="00B874E8" w:rsidRDefault="005673F5" w:rsidP="00FD7F61"/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Pr="00325075" w:rsidRDefault="005673F5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Pr="00325075" w:rsidRDefault="005673F5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F5" w:rsidRPr="00325075" w:rsidRDefault="005673F5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</w:tr>
      <w:tr w:rsidR="005673F5" w:rsidRPr="00B874E8" w:rsidTr="003E10DD">
        <w:trPr>
          <w:trHeight w:val="435"/>
          <w:tblCellSpacing w:w="15" w:type="dxa"/>
        </w:trPr>
        <w:tc>
          <w:tcPr>
            <w:tcW w:w="2845" w:type="dxa"/>
            <w:vMerge w:val="restart"/>
          </w:tcPr>
          <w:p w:rsidR="005673F5" w:rsidRPr="00B874E8" w:rsidRDefault="005673F5" w:rsidP="00FD7F61">
            <w:r w:rsidRPr="00B874E8">
              <w:t>Плановые объемы финансирования задач подпрограммы по годам реализации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2017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2018 год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5673F5" w:rsidRPr="00B874E8" w:rsidTr="003E10DD">
        <w:trPr>
          <w:trHeight w:val="292"/>
          <w:tblCellSpacing w:w="15" w:type="dxa"/>
        </w:trPr>
        <w:tc>
          <w:tcPr>
            <w:tcW w:w="2845" w:type="dxa"/>
            <w:vMerge/>
          </w:tcPr>
          <w:p w:rsidR="005673F5" w:rsidRPr="00B874E8" w:rsidRDefault="005673F5" w:rsidP="00FD7F61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</w:t>
            </w:r>
          </w:p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F5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11973,0</w:t>
            </w:r>
          </w:p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11973,0</w:t>
            </w:r>
          </w:p>
        </w:tc>
      </w:tr>
      <w:tr w:rsidR="005673F5" w:rsidRPr="00B874E8" w:rsidTr="003E10DD">
        <w:trPr>
          <w:trHeight w:val="75"/>
          <w:tblCellSpacing w:w="15" w:type="dxa"/>
        </w:trPr>
        <w:tc>
          <w:tcPr>
            <w:tcW w:w="2845" w:type="dxa"/>
            <w:vMerge/>
          </w:tcPr>
          <w:p w:rsidR="005673F5" w:rsidRPr="00B874E8" w:rsidRDefault="005673F5" w:rsidP="00FD7F61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F5" w:rsidRPr="0005683F" w:rsidRDefault="005673F5" w:rsidP="005673F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</w:tr>
      <w:tr w:rsidR="005673F5" w:rsidRPr="00B874E8" w:rsidTr="003E10DD">
        <w:trPr>
          <w:trHeight w:val="150"/>
          <w:tblCellSpacing w:w="15" w:type="dxa"/>
        </w:trPr>
        <w:tc>
          <w:tcPr>
            <w:tcW w:w="2845" w:type="dxa"/>
            <w:vMerge/>
          </w:tcPr>
          <w:p w:rsidR="005673F5" w:rsidRPr="00B874E8" w:rsidRDefault="005673F5" w:rsidP="00FD7F61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5673F5" w:rsidRPr="0005683F" w:rsidRDefault="005673F5" w:rsidP="0056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МО «Кувшиновский район»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</w:t>
            </w:r>
          </w:p>
          <w:p w:rsidR="005673F5" w:rsidRPr="0005683F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  <w:p w:rsidR="005673F5" w:rsidRPr="0005683F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F5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  <w:p w:rsidR="005673F5" w:rsidRPr="0005683F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F5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11973,0</w:t>
            </w:r>
          </w:p>
          <w:p w:rsidR="005673F5" w:rsidRPr="0005683F" w:rsidRDefault="005673F5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11973,0</w:t>
            </w:r>
          </w:p>
        </w:tc>
      </w:tr>
    </w:tbl>
    <w:p w:rsidR="001011FC" w:rsidRDefault="001011FC" w:rsidP="00DD3D4F">
      <w:pPr>
        <w:jc w:val="center"/>
        <w:rPr>
          <w:b/>
        </w:rPr>
      </w:pPr>
      <w:r w:rsidRPr="00DD3D4F">
        <w:rPr>
          <w:b/>
        </w:rPr>
        <w:lastRenderedPageBreak/>
        <w:t>Па</w:t>
      </w:r>
      <w:r w:rsidR="00FD7F61" w:rsidRPr="00DD3D4F">
        <w:rPr>
          <w:b/>
        </w:rPr>
        <w:t>спорт</w:t>
      </w:r>
      <w:r w:rsidR="00FD7F61" w:rsidRPr="00DD3D4F">
        <w:rPr>
          <w:b/>
        </w:rPr>
        <w:br/>
      </w:r>
      <w:r w:rsidR="005C6117" w:rsidRPr="00DD3D4F">
        <w:rPr>
          <w:b/>
        </w:rPr>
        <w:t xml:space="preserve">      </w:t>
      </w:r>
      <w:r w:rsidR="0005683F" w:rsidRPr="00DD3D4F">
        <w:rPr>
          <w:b/>
        </w:rPr>
        <w:t xml:space="preserve">     </w:t>
      </w:r>
      <w:r w:rsidRPr="00DD3D4F">
        <w:rPr>
          <w:b/>
        </w:rPr>
        <w:t xml:space="preserve"> </w:t>
      </w:r>
      <w:r w:rsidR="00FD7F61" w:rsidRPr="00DD3D4F">
        <w:rPr>
          <w:b/>
        </w:rPr>
        <w:t xml:space="preserve">подпрограммы  </w:t>
      </w:r>
      <w:r w:rsidR="00FD7F61" w:rsidRPr="00DD3D4F">
        <w:rPr>
          <w:b/>
          <w:lang w:val="en-US"/>
        </w:rPr>
        <w:t>II</w:t>
      </w:r>
      <w:r w:rsidRPr="00DD3D4F">
        <w:rPr>
          <w:b/>
        </w:rPr>
        <w:t xml:space="preserve">  муниципальной программы                                                          </w:t>
      </w:r>
      <w:r w:rsidR="0005683F" w:rsidRPr="00DD3D4F">
        <w:rPr>
          <w:b/>
        </w:rPr>
        <w:t xml:space="preserve">            </w:t>
      </w:r>
      <w:r w:rsidRPr="00DD3D4F">
        <w:rPr>
          <w:b/>
        </w:rPr>
        <w:t>муниципального образования «Кувшиновский район»</w:t>
      </w:r>
    </w:p>
    <w:p w:rsidR="00DD3D4F" w:rsidRPr="00DD3D4F" w:rsidRDefault="00DD3D4F" w:rsidP="00DD3D4F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1471"/>
        <w:gridCol w:w="564"/>
        <w:gridCol w:w="706"/>
        <w:gridCol w:w="1274"/>
        <w:gridCol w:w="422"/>
        <w:gridCol w:w="845"/>
        <w:gridCol w:w="1842"/>
      </w:tblGrid>
      <w:tr w:rsidR="00FD7F61" w:rsidRPr="00B874E8" w:rsidTr="003E10DD">
        <w:trPr>
          <w:tblCellSpacing w:w="15" w:type="dxa"/>
        </w:trPr>
        <w:tc>
          <w:tcPr>
            <w:tcW w:w="2809" w:type="dxa"/>
          </w:tcPr>
          <w:p w:rsidR="00FD7F61" w:rsidRPr="00B874E8" w:rsidRDefault="00FD7F61" w:rsidP="00292903">
            <w:r w:rsidRPr="009813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74E8">
              <w:t>Наименование подпрограммы</w:t>
            </w:r>
          </w:p>
        </w:tc>
        <w:tc>
          <w:tcPr>
            <w:tcW w:w="7079" w:type="dxa"/>
            <w:gridSpan w:val="7"/>
          </w:tcPr>
          <w:p w:rsidR="00FD7F61" w:rsidRPr="00B874E8" w:rsidRDefault="00D71ECA" w:rsidP="00292903">
            <w:pPr>
              <w:ind w:left="172"/>
              <w:jc w:val="both"/>
            </w:pPr>
            <w:r>
              <w:t>«</w:t>
            </w:r>
            <w:r w:rsidR="00292903">
              <w:t>Массовая физкультурно- оздоровительная и спортивная работа»</w:t>
            </w:r>
          </w:p>
        </w:tc>
      </w:tr>
      <w:tr w:rsidR="00FD7F61" w:rsidRPr="00B874E8" w:rsidTr="003E10DD">
        <w:trPr>
          <w:tblCellSpacing w:w="15" w:type="dxa"/>
        </w:trPr>
        <w:tc>
          <w:tcPr>
            <w:tcW w:w="2809" w:type="dxa"/>
          </w:tcPr>
          <w:p w:rsidR="00FD7F61" w:rsidRPr="00B874E8" w:rsidRDefault="00FD7F61" w:rsidP="00FD7F61">
            <w:r w:rsidRPr="00B874E8">
              <w:t>Задачи подпрограммы</w:t>
            </w:r>
          </w:p>
        </w:tc>
        <w:tc>
          <w:tcPr>
            <w:tcW w:w="7079" w:type="dxa"/>
            <w:gridSpan w:val="7"/>
          </w:tcPr>
          <w:p w:rsidR="00FD7F61" w:rsidRDefault="00D71ECA" w:rsidP="00D71ECA">
            <w:pPr>
              <w:jc w:val="both"/>
            </w:pPr>
            <w:r>
              <w:t xml:space="preserve">Задача 1. </w:t>
            </w:r>
            <w:r w:rsidR="00292903" w:rsidRPr="0005579A">
              <w:t xml:space="preserve">«Развитие массового спорта и физкультурно-оздоровительного движения среди всех возрастных групп и категорий населения </w:t>
            </w:r>
            <w:r w:rsidR="00292903">
              <w:t xml:space="preserve">Кувшиновского </w:t>
            </w:r>
            <w:r w:rsidR="00292903" w:rsidRPr="0005579A">
              <w:t xml:space="preserve"> района».</w:t>
            </w:r>
          </w:p>
          <w:p w:rsidR="00292903" w:rsidRPr="00B874E8" w:rsidRDefault="00D71ECA" w:rsidP="00D71ECA">
            <w:pPr>
              <w:jc w:val="both"/>
            </w:pPr>
            <w:r>
              <w:t xml:space="preserve">Задача 2.  </w:t>
            </w:r>
            <w:r w:rsidR="00292903">
              <w:t xml:space="preserve">«Развитие инфраструктуры физической культуры и спорта» </w:t>
            </w:r>
          </w:p>
        </w:tc>
      </w:tr>
      <w:tr w:rsidR="00FD7F61" w:rsidRPr="00B874E8" w:rsidTr="003E10DD">
        <w:trPr>
          <w:trHeight w:val="1846"/>
          <w:tblCellSpacing w:w="15" w:type="dxa"/>
        </w:trPr>
        <w:tc>
          <w:tcPr>
            <w:tcW w:w="2809" w:type="dxa"/>
          </w:tcPr>
          <w:p w:rsidR="00FD7F61" w:rsidRPr="00B874E8" w:rsidRDefault="00FD7F61" w:rsidP="00FD7F61">
            <w:r w:rsidRPr="00B874E8"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079" w:type="dxa"/>
            <w:gridSpan w:val="7"/>
          </w:tcPr>
          <w:p w:rsidR="00FD7F61" w:rsidRDefault="00D71ECA" w:rsidP="00D71ECA">
            <w:pPr>
              <w:jc w:val="both"/>
            </w:pPr>
            <w:r>
              <w:t>- Увеличение численности населения, принявшего участие в спортивно-массовых муниципальных мероприятиях, соревнованиях и турнирах до 2750 чел.</w:t>
            </w:r>
          </w:p>
          <w:p w:rsidR="00D71ECA" w:rsidRDefault="00D71ECA" w:rsidP="00D71ECA">
            <w:pPr>
              <w:jc w:val="both"/>
            </w:pPr>
            <w:r>
              <w:t>- Единовременная пропускная способность физкультурно-спортивных сооружений Кувшиновского района до 1850 чел.;</w:t>
            </w:r>
          </w:p>
          <w:p w:rsidR="00D71ECA" w:rsidRDefault="00D71ECA" w:rsidP="00D71ECA">
            <w:pPr>
              <w:jc w:val="both"/>
            </w:pPr>
            <w:r>
              <w:t>- Обеспеченность спортивными сооружениями населения Кувшиновского района (общее количество объектов всех типов) – до 85 ед.</w:t>
            </w:r>
          </w:p>
          <w:p w:rsidR="00D71ECA" w:rsidRPr="000231FA" w:rsidRDefault="00D71ECA" w:rsidP="00D71ECA">
            <w:pPr>
              <w:jc w:val="both"/>
            </w:pPr>
            <w:r>
              <w:t>- Численность жителей Кувшиновского района занимающихся массовым спортом – 4050 чел.</w:t>
            </w:r>
          </w:p>
        </w:tc>
      </w:tr>
      <w:tr w:rsidR="00D71ECA" w:rsidRPr="00B874E8" w:rsidTr="003E10DD">
        <w:trPr>
          <w:trHeight w:val="390"/>
          <w:tblCellSpacing w:w="15" w:type="dxa"/>
        </w:trPr>
        <w:tc>
          <w:tcPr>
            <w:tcW w:w="2809" w:type="dxa"/>
            <w:vMerge w:val="restart"/>
          </w:tcPr>
          <w:p w:rsidR="00D71ECA" w:rsidRPr="00B874E8" w:rsidRDefault="00D71ECA" w:rsidP="00FD7F61">
            <w:r w:rsidRPr="00B874E8">
              <w:t>Источники финансирования подпрограмм по годам реализации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1ECA" w:rsidRPr="00325075" w:rsidRDefault="00D71ECA" w:rsidP="003E10DD">
            <w:pPr>
              <w:ind w:left="30"/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2016 год</w:t>
            </w:r>
          </w:p>
        </w:tc>
        <w:tc>
          <w:tcPr>
            <w:tcW w:w="2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325075" w:rsidRDefault="00D71ECA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2017 год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1ECA" w:rsidRPr="0005683F" w:rsidRDefault="00D71ECA" w:rsidP="00D71ECA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2018 год</w:t>
            </w:r>
          </w:p>
        </w:tc>
      </w:tr>
      <w:tr w:rsidR="00D71ECA" w:rsidRPr="00B874E8" w:rsidTr="003E10DD">
        <w:trPr>
          <w:trHeight w:val="225"/>
          <w:tblCellSpacing w:w="15" w:type="dxa"/>
        </w:trPr>
        <w:tc>
          <w:tcPr>
            <w:tcW w:w="2809" w:type="dxa"/>
            <w:vMerge/>
          </w:tcPr>
          <w:p w:rsidR="00D71ECA" w:rsidRPr="00B874E8" w:rsidRDefault="00D71ECA" w:rsidP="00FD7F61"/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325075" w:rsidRDefault="00D71ECA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325075" w:rsidRDefault="00D71ECA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A" w:rsidRPr="0005683F" w:rsidRDefault="00D71ECA" w:rsidP="00D71ECA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</w:tr>
      <w:tr w:rsidR="00D71ECA" w:rsidRPr="00B874E8" w:rsidTr="003E10DD">
        <w:trPr>
          <w:trHeight w:val="135"/>
          <w:tblCellSpacing w:w="15" w:type="dxa"/>
        </w:trPr>
        <w:tc>
          <w:tcPr>
            <w:tcW w:w="2809" w:type="dxa"/>
            <w:vMerge/>
          </w:tcPr>
          <w:p w:rsidR="00D71ECA" w:rsidRPr="00B874E8" w:rsidRDefault="00D71ECA" w:rsidP="00FD7F61"/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C608BC" w:rsidRDefault="00D71ECA" w:rsidP="003E10DD">
            <w:pPr>
              <w:jc w:val="center"/>
            </w:pPr>
            <w:r>
              <w:t>-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A" w:rsidRPr="00325075" w:rsidRDefault="00D71ECA" w:rsidP="003E10DD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ECA" w:rsidRPr="0005683F" w:rsidRDefault="00D71ECA" w:rsidP="00D71ECA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C64D8F" w:rsidRPr="00B874E8" w:rsidTr="003E10DD">
        <w:trPr>
          <w:trHeight w:val="420"/>
          <w:tblCellSpacing w:w="15" w:type="dxa"/>
        </w:trPr>
        <w:tc>
          <w:tcPr>
            <w:tcW w:w="2809" w:type="dxa"/>
            <w:vMerge w:val="restart"/>
          </w:tcPr>
          <w:p w:rsidR="00C64D8F" w:rsidRPr="00B874E8" w:rsidRDefault="00C64D8F" w:rsidP="00FD7F61">
            <w:r w:rsidRPr="00B874E8">
              <w:t>Плановые объемы финансирования задач подпрограммы по годам реализации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F" w:rsidRPr="0005683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2016 год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F" w:rsidRPr="0005683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2017 год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8F" w:rsidRPr="0005683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2018 год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C64D8F" w:rsidRPr="00B874E8" w:rsidTr="003E10DD">
        <w:trPr>
          <w:trHeight w:val="330"/>
          <w:tblCellSpacing w:w="15" w:type="dxa"/>
        </w:trPr>
        <w:tc>
          <w:tcPr>
            <w:tcW w:w="2809" w:type="dxa"/>
            <w:vMerge/>
          </w:tcPr>
          <w:p w:rsidR="00C64D8F" w:rsidRPr="00B874E8" w:rsidRDefault="00C64D8F" w:rsidP="00FD7F61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C64D8F" w:rsidRPr="0005683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МО «Кувшиновский район»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D8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2683,0</w:t>
            </w:r>
          </w:p>
          <w:p w:rsidR="00C64D8F" w:rsidRPr="0005683F" w:rsidRDefault="00C64D8F" w:rsidP="00C6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2683,0</w:t>
            </w:r>
          </w:p>
        </w:tc>
      </w:tr>
      <w:tr w:rsidR="00C64D8F" w:rsidRPr="00B874E8" w:rsidTr="003E10DD">
        <w:trPr>
          <w:trHeight w:val="210"/>
          <w:tblCellSpacing w:w="15" w:type="dxa"/>
        </w:trPr>
        <w:tc>
          <w:tcPr>
            <w:tcW w:w="2809" w:type="dxa"/>
            <w:vMerge/>
          </w:tcPr>
          <w:p w:rsidR="00C64D8F" w:rsidRPr="00B874E8" w:rsidRDefault="00C64D8F" w:rsidP="00FD7F61"/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C64D8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МО «Кувшиновский район»</w:t>
            </w:r>
          </w:p>
          <w:p w:rsidR="00C64D8F" w:rsidRPr="0005683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Default="00C64D8F" w:rsidP="00C6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3214,3</w:t>
            </w:r>
          </w:p>
          <w:p w:rsidR="00C64D8F" w:rsidRDefault="00C64D8F" w:rsidP="00C6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630,5</w:t>
            </w:r>
          </w:p>
          <w:p w:rsidR="00C64D8F" w:rsidRDefault="00C64D8F" w:rsidP="00C64D8F">
            <w:pPr>
              <w:ind w:left="360"/>
              <w:rPr>
                <w:sz w:val="20"/>
                <w:szCs w:val="20"/>
              </w:rPr>
            </w:pPr>
          </w:p>
          <w:p w:rsidR="00C64D8F" w:rsidRDefault="00C64D8F" w:rsidP="00C64D8F">
            <w:pPr>
              <w:ind w:left="360"/>
              <w:rPr>
                <w:sz w:val="20"/>
                <w:szCs w:val="20"/>
              </w:rPr>
            </w:pPr>
          </w:p>
          <w:p w:rsidR="00C64D8F" w:rsidRDefault="00C64D8F" w:rsidP="00C64D8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2583,8</w:t>
            </w:r>
          </w:p>
          <w:p w:rsidR="00C64D8F" w:rsidRPr="0005683F" w:rsidRDefault="00C64D8F" w:rsidP="00C64D8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630,5</w:t>
            </w: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</w:p>
          <w:p w:rsidR="00C64D8F" w:rsidRPr="0005683F" w:rsidRDefault="00C64D8F" w:rsidP="00C64D8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2583,8</w:t>
            </w:r>
          </w:p>
        </w:tc>
      </w:tr>
      <w:tr w:rsidR="00C64D8F" w:rsidRPr="00B874E8" w:rsidTr="003E10DD">
        <w:trPr>
          <w:trHeight w:val="150"/>
          <w:tblCellSpacing w:w="15" w:type="dxa"/>
        </w:trPr>
        <w:tc>
          <w:tcPr>
            <w:tcW w:w="2809" w:type="dxa"/>
            <w:vMerge/>
          </w:tcPr>
          <w:p w:rsidR="00C64D8F" w:rsidRPr="00B874E8" w:rsidRDefault="00C64D8F" w:rsidP="00FD7F61"/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C64D8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 МО «Кувшиновский район»</w:t>
            </w:r>
          </w:p>
          <w:p w:rsidR="00C64D8F" w:rsidRPr="0005683F" w:rsidRDefault="00C64D8F" w:rsidP="003E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4074,3</w:t>
            </w: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1490,5</w:t>
            </w: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2583,8</w:t>
            </w: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</w:tcPr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5897,3</w:t>
            </w: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3313,5</w:t>
            </w: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</w:p>
          <w:p w:rsidR="00C64D8F" w:rsidRDefault="00C64D8F" w:rsidP="003E10DD">
            <w:pPr>
              <w:ind w:left="360"/>
              <w:rPr>
                <w:sz w:val="20"/>
                <w:szCs w:val="20"/>
              </w:rPr>
            </w:pPr>
          </w:p>
          <w:p w:rsidR="00C64D8F" w:rsidRPr="0005683F" w:rsidRDefault="00C64D8F" w:rsidP="003E10D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2583,8</w:t>
            </w:r>
          </w:p>
        </w:tc>
      </w:tr>
    </w:tbl>
    <w:p w:rsidR="00FD7F61" w:rsidRDefault="00FD7F61" w:rsidP="005170DA">
      <w:r>
        <w:t> </w:t>
      </w:r>
    </w:p>
    <w:p w:rsidR="005170DA" w:rsidRDefault="005170DA" w:rsidP="005170DA"/>
    <w:p w:rsidR="00FD7F61" w:rsidRDefault="00FD7F61" w:rsidP="00FD7F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10DD" w:rsidRDefault="001011FC" w:rsidP="00C64D8F">
      <w:pPr>
        <w:pStyle w:val="3"/>
        <w:tabs>
          <w:tab w:val="left" w:pos="1860"/>
          <w:tab w:val="center" w:pos="467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</w:t>
      </w:r>
      <w:r w:rsidR="005C6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FC" w:rsidRPr="00B874E8" w:rsidRDefault="001011FC" w:rsidP="00DD3D4F">
      <w:pPr>
        <w:pStyle w:val="3"/>
        <w:tabs>
          <w:tab w:val="center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</w:t>
      </w:r>
      <w:r w:rsidR="005170DA" w:rsidRPr="00B874E8">
        <w:rPr>
          <w:rFonts w:ascii="Times New Roman" w:hAnsi="Times New Roman" w:cs="Times New Roman"/>
          <w:sz w:val="24"/>
          <w:szCs w:val="24"/>
        </w:rPr>
        <w:t>порт</w:t>
      </w:r>
      <w:r w:rsidR="005170DA" w:rsidRPr="00B874E8">
        <w:rPr>
          <w:rFonts w:ascii="Times New Roman" w:hAnsi="Times New Roman" w:cs="Times New Roman"/>
          <w:sz w:val="24"/>
          <w:szCs w:val="24"/>
        </w:rPr>
        <w:br/>
      </w:r>
      <w:r w:rsidR="005170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7B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5170DA" w:rsidRPr="00B874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170DA">
        <w:rPr>
          <w:rFonts w:ascii="Times New Roman" w:hAnsi="Times New Roman" w:cs="Times New Roman"/>
          <w:sz w:val="24"/>
          <w:szCs w:val="24"/>
        </w:rPr>
        <w:t xml:space="preserve"> </w:t>
      </w:r>
      <w:r w:rsidR="005170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6117">
        <w:rPr>
          <w:rFonts w:ascii="Times New Roman" w:hAnsi="Times New Roman" w:cs="Times New Roman"/>
          <w:sz w:val="24"/>
          <w:szCs w:val="24"/>
        </w:rPr>
        <w:t xml:space="preserve">   му</w:t>
      </w:r>
      <w:r w:rsidRPr="00B874E8">
        <w:rPr>
          <w:rFonts w:ascii="Times New Roman" w:hAnsi="Times New Roman" w:cs="Times New Roman"/>
          <w:sz w:val="24"/>
          <w:szCs w:val="24"/>
        </w:rPr>
        <w:t>ниципальной программы</w:t>
      </w:r>
      <w:r w:rsidR="00DD3D4F">
        <w:rPr>
          <w:rFonts w:ascii="Times New Roman" w:hAnsi="Times New Roman" w:cs="Times New Roman"/>
          <w:sz w:val="24"/>
          <w:szCs w:val="24"/>
        </w:rPr>
        <w:t xml:space="preserve">  </w:t>
      </w:r>
      <w:r w:rsidRPr="00B874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3D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74E8">
        <w:rPr>
          <w:rFonts w:ascii="Times New Roman" w:hAnsi="Times New Roman" w:cs="Times New Roman"/>
          <w:sz w:val="24"/>
          <w:szCs w:val="24"/>
        </w:rPr>
        <w:t>«Кувшиновский район»</w:t>
      </w:r>
    </w:p>
    <w:p w:rsidR="005170DA" w:rsidRPr="005170DA" w:rsidRDefault="005170DA" w:rsidP="00DD3D4F">
      <w:pPr>
        <w:pStyle w:val="3"/>
        <w:tabs>
          <w:tab w:val="left" w:pos="315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  <w:gridCol w:w="1487"/>
        <w:gridCol w:w="849"/>
        <w:gridCol w:w="568"/>
        <w:gridCol w:w="1276"/>
        <w:gridCol w:w="567"/>
        <w:gridCol w:w="654"/>
        <w:gridCol w:w="1756"/>
      </w:tblGrid>
      <w:tr w:rsidR="005170DA" w:rsidRPr="00B874E8" w:rsidTr="003E10DD">
        <w:trPr>
          <w:tblCellSpacing w:w="15" w:type="dxa"/>
        </w:trPr>
        <w:tc>
          <w:tcPr>
            <w:tcW w:w="2776" w:type="dxa"/>
          </w:tcPr>
          <w:p w:rsidR="005170DA" w:rsidRPr="00B874E8" w:rsidRDefault="005170DA" w:rsidP="001011FC">
            <w:r w:rsidRPr="009813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874E8">
              <w:t>Наименование подпрограммы</w:t>
            </w:r>
          </w:p>
        </w:tc>
        <w:tc>
          <w:tcPr>
            <w:tcW w:w="7112" w:type="dxa"/>
            <w:gridSpan w:val="7"/>
          </w:tcPr>
          <w:p w:rsidR="005170DA" w:rsidRDefault="005170DA" w:rsidP="00177B14">
            <w:pPr>
              <w:jc w:val="both"/>
            </w:pPr>
            <w:r>
              <w:t xml:space="preserve">«Развитие спорта высших достижений и системы подготовки спортивного резерва» </w:t>
            </w:r>
          </w:p>
          <w:p w:rsidR="005170DA" w:rsidRPr="00B874E8" w:rsidRDefault="005170DA" w:rsidP="001011FC">
            <w:pPr>
              <w:ind w:left="172"/>
              <w:jc w:val="both"/>
            </w:pPr>
          </w:p>
        </w:tc>
      </w:tr>
      <w:tr w:rsidR="005170DA" w:rsidRPr="00B874E8" w:rsidTr="003E10DD">
        <w:trPr>
          <w:tblCellSpacing w:w="15" w:type="dxa"/>
        </w:trPr>
        <w:tc>
          <w:tcPr>
            <w:tcW w:w="2776" w:type="dxa"/>
          </w:tcPr>
          <w:p w:rsidR="005170DA" w:rsidRPr="00B874E8" w:rsidRDefault="005170DA" w:rsidP="001011FC">
            <w:r w:rsidRPr="00B874E8">
              <w:t>Задачи подпрограммы</w:t>
            </w:r>
          </w:p>
        </w:tc>
        <w:tc>
          <w:tcPr>
            <w:tcW w:w="7112" w:type="dxa"/>
            <w:gridSpan w:val="7"/>
          </w:tcPr>
          <w:p w:rsidR="005170DA" w:rsidRDefault="00C64D8F" w:rsidP="00C64D8F">
            <w:pPr>
              <w:ind w:left="45"/>
              <w:jc w:val="both"/>
            </w:pPr>
            <w:r>
              <w:t xml:space="preserve">Задача 1. </w:t>
            </w:r>
            <w:r w:rsidR="005170DA">
              <w:t>«</w:t>
            </w:r>
            <w:r w:rsidR="005170DA" w:rsidRPr="00492F0D">
              <w:t>Развитие инфраструктуры физической культуры и спорта</w:t>
            </w:r>
            <w:r w:rsidR="005170DA">
              <w:t>»</w:t>
            </w:r>
            <w:r w:rsidR="005170DA" w:rsidRPr="00CB1B74">
              <w:rPr>
                <w:b/>
              </w:rPr>
              <w:t xml:space="preserve">  </w:t>
            </w:r>
          </w:p>
          <w:p w:rsidR="005170DA" w:rsidRPr="00B874E8" w:rsidRDefault="005170DA" w:rsidP="005170DA">
            <w:pPr>
              <w:ind w:left="45"/>
            </w:pPr>
            <w:r>
              <w:t xml:space="preserve"> </w:t>
            </w:r>
          </w:p>
        </w:tc>
      </w:tr>
      <w:tr w:rsidR="005170DA" w:rsidRPr="00B874E8" w:rsidTr="003E10DD">
        <w:trPr>
          <w:trHeight w:val="1846"/>
          <w:tblCellSpacing w:w="15" w:type="dxa"/>
        </w:trPr>
        <w:tc>
          <w:tcPr>
            <w:tcW w:w="2776" w:type="dxa"/>
          </w:tcPr>
          <w:p w:rsidR="005170DA" w:rsidRPr="00B874E8" w:rsidRDefault="005170DA" w:rsidP="001011FC">
            <w:r w:rsidRPr="00B874E8"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112" w:type="dxa"/>
            <w:gridSpan w:val="7"/>
          </w:tcPr>
          <w:p w:rsidR="00CB1B74" w:rsidRPr="00CB1B74" w:rsidRDefault="00177B14" w:rsidP="00CB1B74">
            <w:pPr>
              <w:ind w:left="45"/>
              <w:rPr>
                <w:sz w:val="22"/>
                <w:szCs w:val="22"/>
              </w:rPr>
            </w:pPr>
            <w:r>
              <w:t>- Доля оснащения объектов физической культуры и спорта необходимым спортинвентарем – 30 %</w:t>
            </w:r>
          </w:p>
          <w:p w:rsidR="005170DA" w:rsidRPr="000231FA" w:rsidRDefault="005170DA" w:rsidP="005170DA"/>
        </w:tc>
      </w:tr>
      <w:tr w:rsidR="00177B14" w:rsidRPr="00B874E8" w:rsidTr="003E10DD">
        <w:trPr>
          <w:trHeight w:val="315"/>
          <w:tblCellSpacing w:w="15" w:type="dxa"/>
        </w:trPr>
        <w:tc>
          <w:tcPr>
            <w:tcW w:w="2776" w:type="dxa"/>
            <w:vMerge w:val="restart"/>
          </w:tcPr>
          <w:p w:rsidR="00177B14" w:rsidRPr="00B874E8" w:rsidRDefault="00177B14" w:rsidP="001011FC">
            <w:r w:rsidRPr="00B874E8">
              <w:t>Источники финансирования подпрограмм по годам реализации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B14" w:rsidRPr="00325075" w:rsidRDefault="00177B14" w:rsidP="00177B14">
            <w:pPr>
              <w:ind w:left="30"/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2016 год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325075" w:rsidRDefault="00177B14" w:rsidP="00177B14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2017 год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B14" w:rsidRPr="0005683F" w:rsidRDefault="00177B14" w:rsidP="00177B14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2018 год</w:t>
            </w:r>
          </w:p>
        </w:tc>
      </w:tr>
      <w:tr w:rsidR="00177B14" w:rsidRPr="00B874E8" w:rsidTr="003E10DD">
        <w:trPr>
          <w:trHeight w:val="300"/>
          <w:tblCellSpacing w:w="15" w:type="dxa"/>
        </w:trPr>
        <w:tc>
          <w:tcPr>
            <w:tcW w:w="2776" w:type="dxa"/>
            <w:vMerge/>
          </w:tcPr>
          <w:p w:rsidR="00177B14" w:rsidRPr="00B874E8" w:rsidRDefault="00177B14" w:rsidP="001011FC"/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325075" w:rsidRDefault="00177B14" w:rsidP="00177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325075" w:rsidRDefault="00177B14" w:rsidP="00177B14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Бюджет МО «Кувшиновский район»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14" w:rsidRPr="0005683F" w:rsidRDefault="00177B14" w:rsidP="00177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B14" w:rsidRPr="00B874E8" w:rsidTr="003E10DD">
        <w:trPr>
          <w:trHeight w:val="135"/>
          <w:tblCellSpacing w:w="15" w:type="dxa"/>
        </w:trPr>
        <w:tc>
          <w:tcPr>
            <w:tcW w:w="2776" w:type="dxa"/>
            <w:vMerge/>
          </w:tcPr>
          <w:p w:rsidR="00177B14" w:rsidRPr="00B874E8" w:rsidRDefault="00177B14" w:rsidP="001011FC"/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C608BC" w:rsidRDefault="00177B14" w:rsidP="00177B14">
            <w:pPr>
              <w:jc w:val="center"/>
            </w:pPr>
            <w: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325075" w:rsidRDefault="00177B14" w:rsidP="00177B14">
            <w:pPr>
              <w:jc w:val="center"/>
              <w:rPr>
                <w:sz w:val="20"/>
                <w:szCs w:val="20"/>
              </w:rPr>
            </w:pPr>
            <w:r w:rsidRPr="0032507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14" w:rsidRPr="0005683F" w:rsidRDefault="00177B14" w:rsidP="00177B14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177B14" w:rsidRPr="00B874E8" w:rsidTr="003E10DD">
        <w:trPr>
          <w:trHeight w:val="465"/>
          <w:tblCellSpacing w:w="15" w:type="dxa"/>
        </w:trPr>
        <w:tc>
          <w:tcPr>
            <w:tcW w:w="2776" w:type="dxa"/>
            <w:vMerge w:val="restart"/>
          </w:tcPr>
          <w:p w:rsidR="00177B14" w:rsidRPr="00B874E8" w:rsidRDefault="00177B14" w:rsidP="001011FC">
            <w:r w:rsidRPr="00B874E8">
              <w:t>Плановые объемы финансирования задач подпрограммы по годам реализации</w:t>
            </w: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 w:rsidRPr="00691CC2">
              <w:rPr>
                <w:sz w:val="20"/>
                <w:szCs w:val="20"/>
              </w:rPr>
              <w:t>Задачи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 w:rsidRPr="00691CC2">
              <w:rPr>
                <w:sz w:val="20"/>
                <w:szCs w:val="20"/>
              </w:rPr>
              <w:t>2016 год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 w:rsidRPr="00691CC2">
              <w:rPr>
                <w:sz w:val="20"/>
                <w:szCs w:val="20"/>
              </w:rPr>
              <w:t>2017 год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 w:rsidRPr="00691CC2">
              <w:rPr>
                <w:sz w:val="20"/>
                <w:szCs w:val="20"/>
              </w:rPr>
              <w:t>2018 год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 w:rsidRPr="00691CC2">
              <w:rPr>
                <w:sz w:val="20"/>
                <w:szCs w:val="20"/>
              </w:rPr>
              <w:t>Итого:</w:t>
            </w:r>
          </w:p>
        </w:tc>
      </w:tr>
      <w:tr w:rsidR="00177B14" w:rsidRPr="00B874E8" w:rsidTr="003E10DD">
        <w:trPr>
          <w:trHeight w:val="420"/>
          <w:tblCellSpacing w:w="15" w:type="dxa"/>
        </w:trPr>
        <w:tc>
          <w:tcPr>
            <w:tcW w:w="2776" w:type="dxa"/>
            <w:vMerge/>
          </w:tcPr>
          <w:p w:rsidR="00177B14" w:rsidRPr="00B874E8" w:rsidRDefault="00177B14" w:rsidP="001011FC"/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Default="00691CC2" w:rsidP="0017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691CC2" w:rsidRDefault="00691CC2" w:rsidP="0017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МО «Кувшиновский район»</w:t>
            </w:r>
          </w:p>
          <w:p w:rsidR="00691CC2" w:rsidRPr="00691CC2" w:rsidRDefault="00691CC2" w:rsidP="0017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</w:p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</w:p>
          <w:p w:rsidR="00691CC2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</w:p>
          <w:p w:rsidR="00691CC2" w:rsidRDefault="00691CC2" w:rsidP="00691CC2">
            <w:pPr>
              <w:jc w:val="center"/>
              <w:rPr>
                <w:sz w:val="20"/>
                <w:szCs w:val="20"/>
              </w:rPr>
            </w:pPr>
          </w:p>
          <w:p w:rsidR="00177B14" w:rsidRPr="00691CC2" w:rsidRDefault="00691CC2" w:rsidP="0069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300,0</w:t>
            </w:r>
          </w:p>
        </w:tc>
      </w:tr>
      <w:tr w:rsidR="00691CC2" w:rsidRPr="00B874E8" w:rsidTr="003E10DD">
        <w:trPr>
          <w:trHeight w:val="210"/>
          <w:tblCellSpacing w:w="15" w:type="dxa"/>
        </w:trPr>
        <w:tc>
          <w:tcPr>
            <w:tcW w:w="2776" w:type="dxa"/>
            <w:vMerge/>
          </w:tcPr>
          <w:p w:rsidR="00691CC2" w:rsidRPr="00B874E8" w:rsidRDefault="00691CC2" w:rsidP="001011FC"/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691CC2" w:rsidRDefault="00691CC2" w:rsidP="0017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91CC2" w:rsidRDefault="00691CC2" w:rsidP="00691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МО «Кувшиновский район»</w:t>
            </w:r>
          </w:p>
          <w:p w:rsidR="00691CC2" w:rsidRPr="00691CC2" w:rsidRDefault="00691CC2" w:rsidP="00691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C2" w:rsidRP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</w:p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</w:p>
          <w:p w:rsidR="00691CC2" w:rsidRP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C2" w:rsidRP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</w:p>
          <w:p w:rsidR="00691CC2" w:rsidRDefault="00691CC2" w:rsidP="003E10DD">
            <w:pPr>
              <w:jc w:val="center"/>
              <w:rPr>
                <w:sz w:val="20"/>
                <w:szCs w:val="20"/>
              </w:rPr>
            </w:pPr>
          </w:p>
          <w:p w:rsidR="00691CC2" w:rsidRPr="00691CC2" w:rsidRDefault="00691CC2" w:rsidP="003E1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300,0</w:t>
            </w:r>
          </w:p>
        </w:tc>
      </w:tr>
    </w:tbl>
    <w:p w:rsidR="005170DA" w:rsidRPr="00654BB1" w:rsidRDefault="005170DA" w:rsidP="005170DA">
      <w:r>
        <w:t> </w:t>
      </w:r>
      <w:r>
        <w:br/>
      </w:r>
    </w:p>
    <w:p w:rsidR="00C9181B" w:rsidRDefault="00C9181B" w:rsidP="000F2B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81B" w:rsidRDefault="00C9181B" w:rsidP="000F2B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691CC2" w:rsidRDefault="00691CC2" w:rsidP="00DE49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</w:p>
    <w:p w:rsidR="00DE498D" w:rsidRPr="0045771B" w:rsidRDefault="00DE498D" w:rsidP="00DE49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lastRenderedPageBreak/>
        <w:t xml:space="preserve">Раздел </w:t>
      </w:r>
      <w:r w:rsidR="0045771B">
        <w:rPr>
          <w:b/>
        </w:rPr>
        <w:t>1.</w:t>
      </w:r>
    </w:p>
    <w:p w:rsidR="00425449" w:rsidRPr="00425449" w:rsidRDefault="00425449" w:rsidP="00DE498D">
      <w:pPr>
        <w:autoSpaceDE w:val="0"/>
        <w:autoSpaceDN w:val="0"/>
        <w:adjustRightInd w:val="0"/>
        <w:jc w:val="center"/>
        <w:outlineLvl w:val="1"/>
      </w:pPr>
      <w:r w:rsidRPr="00425449">
        <w:rPr>
          <w:b/>
        </w:rPr>
        <w:t>Общая характеристика сферы реализации муниципальной программы</w:t>
      </w:r>
    </w:p>
    <w:p w:rsidR="00425449" w:rsidRDefault="00425449" w:rsidP="00E630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6306A" w:rsidRPr="00425449" w:rsidRDefault="001412E0" w:rsidP="00E6306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>Подраздел</w:t>
      </w:r>
      <w:r w:rsidR="00E6306A" w:rsidRPr="00425449">
        <w:rPr>
          <w:b/>
        </w:rPr>
        <w:t xml:space="preserve"> </w:t>
      </w:r>
      <w:r w:rsidR="00691CC2" w:rsidRPr="00425449">
        <w:rPr>
          <w:b/>
        </w:rPr>
        <w:t>1.1.</w:t>
      </w:r>
    </w:p>
    <w:p w:rsidR="001412E0" w:rsidRPr="00425449" w:rsidRDefault="00E6306A" w:rsidP="00E6306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 xml:space="preserve">Общая характеристика сферы реализации муниципальной </w:t>
      </w:r>
    </w:p>
    <w:p w:rsidR="00E6306A" w:rsidRPr="00425449" w:rsidRDefault="001412E0" w:rsidP="00E6306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25449">
        <w:rPr>
          <w:b/>
        </w:rPr>
        <w:t>п</w:t>
      </w:r>
      <w:r w:rsidR="00E6306A" w:rsidRPr="00425449">
        <w:rPr>
          <w:b/>
        </w:rPr>
        <w:t>рограммы</w:t>
      </w:r>
      <w:r w:rsidRPr="00425449">
        <w:rPr>
          <w:b/>
        </w:rPr>
        <w:t xml:space="preserve"> </w:t>
      </w:r>
      <w:r w:rsidR="00425449" w:rsidRPr="00425449">
        <w:rPr>
          <w:b/>
        </w:rPr>
        <w:t>и прогноз ее развития</w:t>
      </w:r>
    </w:p>
    <w:p w:rsidR="00E6306A" w:rsidRPr="00967034" w:rsidRDefault="00E6306A" w:rsidP="00E6306A">
      <w:pPr>
        <w:autoSpaceDE w:val="0"/>
        <w:autoSpaceDN w:val="0"/>
        <w:adjustRightInd w:val="0"/>
        <w:jc w:val="center"/>
        <w:outlineLvl w:val="1"/>
        <w:rPr>
          <w:u w:val="single"/>
        </w:rPr>
      </w:pPr>
    </w:p>
    <w:p w:rsidR="00221EA9" w:rsidRDefault="00221EA9" w:rsidP="00E630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Физическая культура и спорт, как неотъемлемая часть общей культуры, являются уникальными средствами воспитания здорового</w:t>
      </w:r>
      <w:r w:rsidR="00541D3B">
        <w:rPr>
          <w:lang w:eastAsia="en-US"/>
        </w:rPr>
        <w:t>,</w:t>
      </w:r>
      <w:r>
        <w:rPr>
          <w:lang w:eastAsia="en-US"/>
        </w:rPr>
        <w:t xml:space="preserve"> молодого поколения. Занятия физической культурой и спортом</w:t>
      </w:r>
      <w:r w:rsidR="007138B7">
        <w:rPr>
          <w:lang w:eastAsia="en-US"/>
        </w:rPr>
        <w:t xml:space="preserve">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 – волевых</w:t>
      </w:r>
      <w:r w:rsidR="008466C2">
        <w:rPr>
          <w:lang w:eastAsia="en-US"/>
        </w:rPr>
        <w:t>,</w:t>
      </w:r>
      <w:r w:rsidR="007138B7">
        <w:rPr>
          <w:lang w:eastAsia="en-US"/>
        </w:rPr>
        <w:t xml:space="preserve"> нравственных и гражданских качеств личности, </w:t>
      </w:r>
      <w:r w:rsidR="00425449">
        <w:rPr>
          <w:lang w:eastAsia="en-US"/>
        </w:rPr>
        <w:t>что,</w:t>
      </w:r>
      <w:r w:rsidR="007138B7">
        <w:rPr>
          <w:lang w:eastAsia="en-US"/>
        </w:rPr>
        <w:t xml:space="preserve"> в конечном счете, определяет благополучие во всех сферах жизнедеятельности населения района в ближайшей и отдельной перспективе. </w:t>
      </w:r>
      <w:r>
        <w:rPr>
          <w:lang w:eastAsia="en-US"/>
        </w:rPr>
        <w:t xml:space="preserve"> </w:t>
      </w:r>
      <w:r w:rsidR="00E6306A" w:rsidRPr="001D3FDE">
        <w:rPr>
          <w:lang w:eastAsia="en-US"/>
        </w:rPr>
        <w:t xml:space="preserve">Развитие массового спорта и физической культуры - это здоровый образ жизни, это интересный досуг, это профилактика заболеваний и барьер для преступности. </w:t>
      </w:r>
    </w:p>
    <w:p w:rsidR="00E6306A" w:rsidRPr="00CF6FEB" w:rsidRDefault="00E6306A" w:rsidP="00E630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Основная</w:t>
      </w:r>
      <w:r w:rsidRPr="001D3FDE">
        <w:rPr>
          <w:lang w:eastAsia="en-US"/>
        </w:rPr>
        <w:t xml:space="preserve"> цель не просто сделать массовый спорт популярным и модным, а обеспечить его доступность, сделать занятия физической культурой и спортом неотъемлемой частью досуга каждой семьи.</w:t>
      </w:r>
    </w:p>
    <w:p w:rsidR="00E6306A" w:rsidRDefault="00E6306A" w:rsidP="00E6306A">
      <w:pPr>
        <w:jc w:val="both"/>
      </w:pPr>
      <w:r w:rsidRPr="00CF6FEB">
        <w:tab/>
        <w:t>Перспективные направления развития отрасли определены Стратегией развития</w:t>
      </w:r>
      <w:r w:rsidRPr="00AD7027">
        <w:t xml:space="preserve"> физической культуры и спорта в Российской Федерации на период до 2020 года, федеральной целевой программой «Развитие физической культуры и спорта в Российской Федерации на 200</w:t>
      </w:r>
      <w:r w:rsidR="00541D3B">
        <w:t>7</w:t>
      </w:r>
      <w:r w:rsidRPr="00AD7027">
        <w:t>-201</w:t>
      </w:r>
      <w:r w:rsidR="00541D3B">
        <w:t>6</w:t>
      </w:r>
      <w:r w:rsidRPr="00AD7027">
        <w:t xml:space="preserve"> годы» (далее – ФЦП)</w:t>
      </w:r>
      <w:r w:rsidR="008466C2">
        <w:t>;</w:t>
      </w:r>
      <w:r w:rsidRPr="00AD7027">
        <w:t xml:space="preserve"> </w:t>
      </w:r>
      <w:r>
        <w:t xml:space="preserve">государственной программой Тверской области «Физическая культура и спорт Тверской области» на 2013-2018 годы, </w:t>
      </w:r>
      <w:r w:rsidRPr="00AD7027">
        <w:t>а также в Ежегодных посланиях Губернатора Тверской области Законодательному Собранию Тверской области.</w:t>
      </w:r>
    </w:p>
    <w:p w:rsidR="00B200A6" w:rsidRDefault="00B200A6" w:rsidP="00B200A6">
      <w:pPr>
        <w:jc w:val="both"/>
      </w:pPr>
      <w:r>
        <w:t xml:space="preserve">            В Кувшиновском районе численность </w:t>
      </w:r>
      <w:r w:rsidR="008475CB">
        <w:t>жителей</w:t>
      </w:r>
      <w:r>
        <w:t xml:space="preserve"> занимающихся </w:t>
      </w:r>
      <w:r w:rsidR="008475CB">
        <w:t xml:space="preserve"> массовой </w:t>
      </w:r>
      <w:r>
        <w:t>физической культурой и спортом, составляет</w:t>
      </w:r>
      <w:r w:rsidR="005C45C1">
        <w:t xml:space="preserve">  </w:t>
      </w:r>
      <w:r w:rsidR="009A177B">
        <w:t>4002</w:t>
      </w:r>
      <w:r>
        <w:t xml:space="preserve"> человек</w:t>
      </w:r>
      <w:r w:rsidR="008466C2">
        <w:t>а</w:t>
      </w:r>
      <w:r>
        <w:t>.</w:t>
      </w:r>
      <w:r w:rsidR="006D516E">
        <w:t xml:space="preserve"> </w:t>
      </w:r>
      <w:r w:rsidR="005C45C1">
        <w:t xml:space="preserve">С </w:t>
      </w:r>
      <w:r w:rsidR="006D516E">
        <w:t>ц</w:t>
      </w:r>
      <w:r>
        <w:t xml:space="preserve">елью популяризации физической культуры и спорта  </w:t>
      </w:r>
      <w:r w:rsidR="00D94581">
        <w:t>физ</w:t>
      </w:r>
      <w:r w:rsidR="006D516E">
        <w:t>культурно – спортивный центр</w:t>
      </w:r>
      <w:r>
        <w:t xml:space="preserve">  ежегодно провод</w:t>
      </w:r>
      <w:r w:rsidR="0059281F">
        <w:t>и</w:t>
      </w:r>
      <w:r>
        <w:t>т</w:t>
      </w:r>
      <w:r w:rsidR="00736C0C">
        <w:t xml:space="preserve"> </w:t>
      </w:r>
      <w:r w:rsidR="007E0EEE">
        <w:t>более</w:t>
      </w:r>
      <w:r w:rsidR="005C45C1">
        <w:t xml:space="preserve"> </w:t>
      </w:r>
      <w:r w:rsidR="00E71459">
        <w:t>7</w:t>
      </w:r>
      <w:r w:rsidR="004E3A9D">
        <w:t>0</w:t>
      </w:r>
      <w:r w:rsidR="00F454BF">
        <w:t xml:space="preserve"> спортивно – массовых мероприятий по видам спорта,</w:t>
      </w:r>
      <w:r w:rsidR="008466C2">
        <w:t xml:space="preserve"> </w:t>
      </w:r>
      <w:r w:rsidR="005C45C1">
        <w:t xml:space="preserve">с общим охватом </w:t>
      </w:r>
      <w:r w:rsidR="008475CB">
        <w:t xml:space="preserve"> систематически занимающихся - </w:t>
      </w:r>
      <w:r w:rsidR="007E0EEE">
        <w:t>2680</w:t>
      </w:r>
      <w:r w:rsidR="005C45C1">
        <w:t xml:space="preserve"> человек</w:t>
      </w:r>
      <w:r w:rsidR="00F454BF">
        <w:t xml:space="preserve">. </w:t>
      </w:r>
      <w:r>
        <w:t xml:space="preserve">  </w:t>
      </w:r>
    </w:p>
    <w:p w:rsidR="00E6306A" w:rsidRPr="006B71FD" w:rsidRDefault="00E6306A" w:rsidP="003D606A">
      <w:pPr>
        <w:jc w:val="both"/>
      </w:pPr>
      <w:r w:rsidRPr="0017704B">
        <w:t>В настоящее время сеть спортивных сооружений</w:t>
      </w:r>
      <w:r w:rsidR="0059281F">
        <w:t xml:space="preserve"> в </w:t>
      </w:r>
      <w:r w:rsidRPr="0017704B">
        <w:t xml:space="preserve"> </w:t>
      </w:r>
      <w:r w:rsidR="00F454BF">
        <w:t>Кувшиновск</w:t>
      </w:r>
      <w:r w:rsidR="0059281F">
        <w:t>ом</w:t>
      </w:r>
      <w:r w:rsidRPr="0017704B">
        <w:t xml:space="preserve"> район</w:t>
      </w:r>
      <w:r w:rsidR="0059281F">
        <w:t>е</w:t>
      </w:r>
      <w:r w:rsidRPr="0017704B">
        <w:t xml:space="preserve"> насчитывает</w:t>
      </w:r>
      <w:r w:rsidR="0059281F">
        <w:t>ся</w:t>
      </w:r>
      <w:r w:rsidRPr="0017704B">
        <w:t xml:space="preserve"> </w:t>
      </w:r>
      <w:r w:rsidR="007E0EEE">
        <w:t>84</w:t>
      </w:r>
      <w:r w:rsidR="005C45C1">
        <w:t xml:space="preserve"> е</w:t>
      </w:r>
      <w:r w:rsidRPr="0017704B">
        <w:t>диницы (площадки, футбольные поля и др.)</w:t>
      </w:r>
      <w:r w:rsidR="007E0EEE">
        <w:t>, единовременная пропускная способность всех сооружений составляет 1820 человек</w:t>
      </w:r>
      <w:r w:rsidRPr="0017704B">
        <w:t>.</w:t>
      </w:r>
      <w:r w:rsidR="00D94581">
        <w:t xml:space="preserve"> </w:t>
      </w:r>
      <w:r w:rsidR="00736C0C">
        <w:t>С</w:t>
      </w:r>
      <w:r w:rsidR="00991F65">
        <w:t xml:space="preserve">о сроком износа многие плоскостные сооружения нуждаются в капитальном ремонте или замене </w:t>
      </w:r>
      <w:r w:rsidR="008466C2">
        <w:t>на</w:t>
      </w:r>
      <w:r w:rsidR="00D94581">
        <w:t xml:space="preserve"> более</w:t>
      </w:r>
      <w:r w:rsidR="00991F65">
        <w:t xml:space="preserve"> современные.</w:t>
      </w:r>
      <w:r w:rsidR="00D94581">
        <w:t xml:space="preserve"> </w:t>
      </w:r>
    </w:p>
    <w:p w:rsidR="00E6306A" w:rsidRPr="006B71FD" w:rsidRDefault="00E6306A" w:rsidP="00E6306A">
      <w:pPr>
        <w:ind w:firstLine="720"/>
        <w:jc w:val="both"/>
      </w:pPr>
      <w:r w:rsidRPr="006B71FD">
        <w:t xml:space="preserve">В планах  находится </w:t>
      </w:r>
      <w:r w:rsidR="00F454BF">
        <w:t xml:space="preserve">строительство </w:t>
      </w:r>
      <w:r w:rsidR="00D94581">
        <w:t>спортивного</w:t>
      </w:r>
      <w:r w:rsidR="00F454BF">
        <w:t xml:space="preserve"> комплекса</w:t>
      </w:r>
      <w:r w:rsidRPr="006B71FD">
        <w:t xml:space="preserve"> в г.</w:t>
      </w:r>
      <w:r w:rsidR="003D606A">
        <w:t>Кувшиново</w:t>
      </w:r>
      <w:r w:rsidRPr="006B71FD">
        <w:t>, установка универсальных спортивных площадок.</w:t>
      </w:r>
    </w:p>
    <w:p w:rsidR="00E6306A" w:rsidRPr="006B71FD" w:rsidRDefault="00E6306A" w:rsidP="00E6306A">
      <w:pPr>
        <w:ind w:firstLine="720"/>
        <w:jc w:val="both"/>
        <w:rPr>
          <w:sz w:val="28"/>
          <w:szCs w:val="28"/>
        </w:rPr>
      </w:pPr>
      <w:r w:rsidRPr="006B71FD">
        <w:t>Физкультурно</w:t>
      </w:r>
      <w:r w:rsidR="00942E29">
        <w:t xml:space="preserve"> -</w:t>
      </w:r>
      <w:r w:rsidRPr="006B71FD">
        <w:t xml:space="preserve"> спортивную работу на территории </w:t>
      </w:r>
      <w:r w:rsidR="00BA6EC5">
        <w:t>Кувшиновского</w:t>
      </w:r>
      <w:r w:rsidRPr="006B71FD">
        <w:t xml:space="preserve"> района проводят </w:t>
      </w:r>
      <w:r w:rsidR="00801D7F">
        <w:t>26</w:t>
      </w:r>
      <w:r w:rsidRPr="006B71FD">
        <w:t xml:space="preserve"> штатных физкультурных работник</w:t>
      </w:r>
      <w:r w:rsidR="0059281F">
        <w:t>а</w:t>
      </w:r>
      <w:r w:rsidRPr="006B71FD">
        <w:t xml:space="preserve">. </w:t>
      </w:r>
    </w:p>
    <w:p w:rsidR="00E6306A" w:rsidRPr="00AD7027" w:rsidRDefault="00E6306A" w:rsidP="00E6306A">
      <w:pPr>
        <w:jc w:val="both"/>
      </w:pPr>
      <w:r>
        <w:tab/>
      </w:r>
      <w:r w:rsidR="001F1103">
        <w:t>Н</w:t>
      </w:r>
      <w:r w:rsidRPr="00AD7027">
        <w:t>а предприятиях и в учреждениях города и района создаются условия для развития спорта среди взрослого населения. Работают тренажерные залы, предоставляется время для занятий в спортивных залах</w:t>
      </w:r>
      <w:r w:rsidR="00420BBA">
        <w:t>.</w:t>
      </w:r>
      <w:r w:rsidRPr="00AD7027">
        <w:t xml:space="preserve">  Оказывается содействие трудовым коллективам в проведении спортивных мероприятий.</w:t>
      </w:r>
    </w:p>
    <w:p w:rsidR="00E6306A" w:rsidRPr="00AD7027" w:rsidRDefault="00E6306A" w:rsidP="00E6306A">
      <w:pPr>
        <w:jc w:val="both"/>
      </w:pPr>
      <w:r>
        <w:tab/>
      </w:r>
      <w:r w:rsidR="00420BBA">
        <w:t>Н</w:t>
      </w:r>
      <w:r w:rsidRPr="00AD7027">
        <w:t>а страницах районной газеты «</w:t>
      </w:r>
      <w:r w:rsidR="00CB74CD">
        <w:t>Знамя</w:t>
      </w:r>
      <w:r w:rsidRPr="00AD7027">
        <w:t>» регулярно печатаются материалы о спортивной жизни района. Корреспонденты газеты присутствуют на соревнованиях.</w:t>
      </w:r>
    </w:p>
    <w:p w:rsidR="00E6306A" w:rsidRDefault="00E6306A" w:rsidP="00D13E4A">
      <w:pPr>
        <w:jc w:val="both"/>
      </w:pPr>
      <w:r>
        <w:tab/>
      </w:r>
      <w:r w:rsidRPr="00AD7027">
        <w:t>Од</w:t>
      </w:r>
      <w:r>
        <w:t>ним из приоритетных направлений</w:t>
      </w:r>
      <w:r w:rsidRPr="00AD7027">
        <w:t xml:space="preserve"> является развитие детско-юношеского спорта</w:t>
      </w:r>
      <w:r w:rsidR="00A3135E">
        <w:t xml:space="preserve">. </w:t>
      </w:r>
      <w:r w:rsidRPr="00AD7027">
        <w:t>В</w:t>
      </w:r>
      <w:r w:rsidR="000E5E89">
        <w:t xml:space="preserve"> </w:t>
      </w:r>
      <w:r w:rsidRPr="00AD7027">
        <w:t>районе</w:t>
      </w:r>
      <w:r w:rsidR="00A3135E">
        <w:t xml:space="preserve"> </w:t>
      </w:r>
      <w:r w:rsidR="008B6B91">
        <w:t>создано</w:t>
      </w:r>
      <w:r w:rsidRPr="00AD7027">
        <w:t xml:space="preserve"> учреждени</w:t>
      </w:r>
      <w:r w:rsidR="008B6B91">
        <w:t>е</w:t>
      </w:r>
      <w:r w:rsidR="00D13E4A">
        <w:t xml:space="preserve">  </w:t>
      </w:r>
      <w:r w:rsidR="00A3135E">
        <w:t>Муниципальное бюджетное учреждение</w:t>
      </w:r>
      <w:r w:rsidRPr="00AD7027">
        <w:t xml:space="preserve"> </w:t>
      </w:r>
      <w:r w:rsidR="00A3135E">
        <w:t xml:space="preserve"> «</w:t>
      </w:r>
      <w:r w:rsidR="001F1103">
        <w:t>С</w:t>
      </w:r>
      <w:r w:rsidR="00A3135E">
        <w:t>портивн</w:t>
      </w:r>
      <w:r w:rsidR="001F1103">
        <w:t>ая школа</w:t>
      </w:r>
      <w:r w:rsidR="00A3135E">
        <w:t>»</w:t>
      </w:r>
      <w:r w:rsidR="0064219C">
        <w:t xml:space="preserve"> </w:t>
      </w:r>
      <w:r w:rsidR="008B6B91">
        <w:t>Кувшиновского района</w:t>
      </w:r>
      <w:r w:rsidR="00D303FD">
        <w:t xml:space="preserve"> </w:t>
      </w:r>
      <w:r w:rsidR="0064219C">
        <w:t xml:space="preserve">( далее </w:t>
      </w:r>
      <w:r w:rsidR="001F1103">
        <w:t>учреждение</w:t>
      </w:r>
      <w:r w:rsidR="0064219C">
        <w:t>)</w:t>
      </w:r>
      <w:r w:rsidRPr="00AD7027">
        <w:t>.</w:t>
      </w:r>
      <w:r w:rsidR="008B6B91">
        <w:t xml:space="preserve"> В</w:t>
      </w:r>
      <w:r w:rsidR="001F1103">
        <w:t xml:space="preserve"> учреждении</w:t>
      </w:r>
      <w:r w:rsidRPr="00AD7027">
        <w:t xml:space="preserve"> </w:t>
      </w:r>
      <w:r w:rsidR="008B6B91">
        <w:t>р</w:t>
      </w:r>
      <w:r w:rsidRPr="00AD7027">
        <w:t xml:space="preserve">аботает </w:t>
      </w:r>
      <w:r w:rsidR="00AA45C5">
        <w:t>семь</w:t>
      </w:r>
      <w:r w:rsidRPr="00AD7027">
        <w:t xml:space="preserve"> отделений: </w:t>
      </w:r>
      <w:r w:rsidR="00AA45C5">
        <w:t>по</w:t>
      </w:r>
      <w:r w:rsidRPr="00AD7027">
        <w:t xml:space="preserve"> футбол</w:t>
      </w:r>
      <w:r w:rsidR="00AA45C5">
        <w:t>у</w:t>
      </w:r>
      <w:r w:rsidRPr="00AD7027">
        <w:t>,</w:t>
      </w:r>
      <w:r>
        <w:t xml:space="preserve"> бокс</w:t>
      </w:r>
      <w:r w:rsidR="00AA45C5">
        <w:t>у</w:t>
      </w:r>
      <w:r w:rsidR="00A3135E">
        <w:t>, настольн</w:t>
      </w:r>
      <w:r w:rsidR="00AA45C5">
        <w:t>ому</w:t>
      </w:r>
      <w:r w:rsidR="00A3135E">
        <w:t xml:space="preserve"> теннис</w:t>
      </w:r>
      <w:r w:rsidR="00AA45C5">
        <w:t>у</w:t>
      </w:r>
      <w:r w:rsidR="00A3135E">
        <w:t>, самбо,</w:t>
      </w:r>
      <w:r w:rsidR="00AA45C5">
        <w:t xml:space="preserve"> пауэрлифтингу</w:t>
      </w:r>
      <w:r w:rsidR="00E71459">
        <w:t>,</w:t>
      </w:r>
      <w:r w:rsidR="00D303FD">
        <w:t xml:space="preserve"> спортивной гимнастике</w:t>
      </w:r>
      <w:r w:rsidR="00AA45C5">
        <w:t>, хоккею</w:t>
      </w:r>
      <w:r w:rsidR="00A3135E">
        <w:t>.</w:t>
      </w:r>
      <w:r>
        <w:t xml:space="preserve"> </w:t>
      </w:r>
      <w:r w:rsidR="00D13E4A">
        <w:t xml:space="preserve"> </w:t>
      </w:r>
      <w:r w:rsidR="008B6B91">
        <w:t>П</w:t>
      </w:r>
      <w:r w:rsidR="00D13E4A">
        <w:t xml:space="preserve">одготовлено более </w:t>
      </w:r>
      <w:r w:rsidR="00801D7F">
        <w:t>300 квалифицированных спортсменов, в том числе</w:t>
      </w:r>
      <w:r w:rsidR="00081F8D">
        <w:t xml:space="preserve"> МС</w:t>
      </w:r>
      <w:r w:rsidR="00E71459">
        <w:t xml:space="preserve"> </w:t>
      </w:r>
      <w:r w:rsidR="00081F8D">
        <w:t xml:space="preserve">- </w:t>
      </w:r>
      <w:r w:rsidR="00942E29">
        <w:t xml:space="preserve">10 </w:t>
      </w:r>
      <w:r w:rsidR="00425449">
        <w:t>человек</w:t>
      </w:r>
      <w:r w:rsidR="00081F8D">
        <w:t>, КМС более - 4</w:t>
      </w:r>
      <w:r w:rsidR="00037FC5">
        <w:t>6</w:t>
      </w:r>
      <w:r w:rsidR="00081F8D">
        <w:t xml:space="preserve"> человек</w:t>
      </w:r>
      <w:r w:rsidR="006976EE">
        <w:t xml:space="preserve"> и более 200 человек различных разрядов.</w:t>
      </w:r>
      <w:r w:rsidRPr="00AD7027">
        <w:tab/>
      </w:r>
    </w:p>
    <w:p w:rsidR="00730A38" w:rsidRDefault="00E6306A" w:rsidP="00E6306A">
      <w:pPr>
        <w:jc w:val="both"/>
      </w:pPr>
      <w:r>
        <w:tab/>
      </w:r>
      <w:r w:rsidRPr="00AD7027">
        <w:t xml:space="preserve"> </w:t>
      </w:r>
      <w:r w:rsidR="001F1103">
        <w:t>Учреждение</w:t>
      </w:r>
      <w:r w:rsidR="00991F65">
        <w:t xml:space="preserve"> не име</w:t>
      </w:r>
      <w:r w:rsidR="008B6B91">
        <w:t>е</w:t>
      </w:r>
      <w:r w:rsidR="00991F65">
        <w:t>т собственных помещений</w:t>
      </w:r>
      <w:r w:rsidR="00637D48">
        <w:t>,</w:t>
      </w:r>
      <w:r w:rsidR="00637D48" w:rsidRPr="00637D48">
        <w:t xml:space="preserve"> </w:t>
      </w:r>
      <w:r w:rsidR="00637D48">
        <w:t xml:space="preserve">мало </w:t>
      </w:r>
      <w:r w:rsidR="00637D48" w:rsidRPr="00AD7027">
        <w:t>приобретается необходим</w:t>
      </w:r>
      <w:r w:rsidR="00637D48">
        <w:t>ого</w:t>
      </w:r>
      <w:r w:rsidR="00637D48" w:rsidRPr="00AD7027">
        <w:t xml:space="preserve"> инвентар</w:t>
      </w:r>
      <w:r w:rsidR="00637D48">
        <w:t>я</w:t>
      </w:r>
      <w:r w:rsidR="00637D48" w:rsidRPr="00AD7027">
        <w:t xml:space="preserve"> и оборудовани</w:t>
      </w:r>
      <w:r w:rsidR="00637D48">
        <w:t>я</w:t>
      </w:r>
      <w:r w:rsidR="00637D48" w:rsidRPr="00AD7027">
        <w:t>.</w:t>
      </w:r>
      <w:r w:rsidR="0064219C">
        <w:t xml:space="preserve"> </w:t>
      </w:r>
      <w:r w:rsidR="006976EE">
        <w:t xml:space="preserve">Тренировки </w:t>
      </w:r>
      <w:r w:rsidR="0064219C">
        <w:t xml:space="preserve">в </w:t>
      </w:r>
      <w:r w:rsidR="006976EE">
        <w:t>секци</w:t>
      </w:r>
      <w:r w:rsidR="008B6B91">
        <w:t>и</w:t>
      </w:r>
      <w:r w:rsidR="006976EE">
        <w:t xml:space="preserve"> </w:t>
      </w:r>
      <w:r w:rsidR="00991F65">
        <w:t>по  боксу проходя</w:t>
      </w:r>
      <w:r w:rsidR="008B6B91">
        <w:t>т</w:t>
      </w:r>
      <w:r w:rsidR="00991F65">
        <w:t xml:space="preserve"> в приспособленн</w:t>
      </w:r>
      <w:r w:rsidR="008B6B91">
        <w:t>ом</w:t>
      </w:r>
      <w:r w:rsidR="00991F65">
        <w:t xml:space="preserve"> помещени</w:t>
      </w:r>
      <w:r w:rsidR="008B6B91">
        <w:t>и</w:t>
      </w:r>
      <w:r w:rsidR="00730A38">
        <w:t>, другие секции проводят</w:t>
      </w:r>
      <w:r w:rsidR="006976EE">
        <w:t xml:space="preserve"> свои </w:t>
      </w:r>
      <w:r w:rsidR="00730A38">
        <w:t xml:space="preserve"> занятия в спортивных залах общеобразовательных школ </w:t>
      </w:r>
      <w:r w:rsidR="00637D48">
        <w:t>города</w:t>
      </w:r>
      <w:r w:rsidR="00730A38">
        <w:t>.</w:t>
      </w:r>
    </w:p>
    <w:p w:rsidR="00E6306A" w:rsidRPr="00425449" w:rsidRDefault="00425449" w:rsidP="003E10DD">
      <w:pPr>
        <w:jc w:val="center"/>
        <w:rPr>
          <w:b/>
        </w:rPr>
      </w:pPr>
      <w:r>
        <w:rPr>
          <w:b/>
        </w:rPr>
        <w:lastRenderedPageBreak/>
        <w:t xml:space="preserve">Основные </w:t>
      </w:r>
      <w:r w:rsidR="00E6306A" w:rsidRPr="00425449">
        <w:rPr>
          <w:b/>
        </w:rPr>
        <w:t xml:space="preserve"> проблем</w:t>
      </w:r>
      <w:r>
        <w:rPr>
          <w:b/>
        </w:rPr>
        <w:t>ы</w:t>
      </w:r>
      <w:r w:rsidR="00E6306A" w:rsidRPr="00425449">
        <w:rPr>
          <w:b/>
        </w:rPr>
        <w:t xml:space="preserve"> в сфере реализации муниципальной программы</w:t>
      </w:r>
    </w:p>
    <w:p w:rsidR="00E6306A" w:rsidRPr="008312AD" w:rsidRDefault="00E6306A" w:rsidP="00E6306A">
      <w:pPr>
        <w:pStyle w:val="a3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>Несмотря на позитивные изменения, произошедшие за последние годы,  имеется ряд проблем, влияющих на развитие физической культуры и спорта и требующи</w:t>
      </w:r>
      <w:r w:rsidR="00686DF7">
        <w:rPr>
          <w:sz w:val="24"/>
          <w:szCs w:val="24"/>
          <w:lang w:val="ru-RU"/>
        </w:rPr>
        <w:t>е</w:t>
      </w:r>
      <w:r w:rsidRPr="008312AD">
        <w:rPr>
          <w:sz w:val="24"/>
          <w:szCs w:val="24"/>
          <w:lang w:val="ru-RU"/>
        </w:rPr>
        <w:t xml:space="preserve"> неотложного решения:</w:t>
      </w:r>
    </w:p>
    <w:p w:rsidR="00E6306A" w:rsidRPr="008312AD" w:rsidRDefault="00E6306A" w:rsidP="00E6306A">
      <w:pPr>
        <w:autoSpaceDE w:val="0"/>
        <w:autoSpaceDN w:val="0"/>
        <w:adjustRightInd w:val="0"/>
        <w:ind w:firstLine="720"/>
        <w:jc w:val="both"/>
      </w:pPr>
      <w:r w:rsidRPr="008312AD">
        <w:t>1. Незначительная доля населения района, систематически занимающ</w:t>
      </w:r>
      <w:r w:rsidR="004509FC">
        <w:t>ая</w:t>
      </w:r>
      <w:r w:rsidRPr="008312AD">
        <w:t>ся физической культурой и массовым спортом</w:t>
      </w:r>
      <w:r w:rsidR="004509FC">
        <w:t xml:space="preserve"> от</w:t>
      </w:r>
      <w:r w:rsidRPr="008312AD">
        <w:t xml:space="preserve"> общей численности жителей. По итогам 201</w:t>
      </w:r>
      <w:r w:rsidR="00BB1C48">
        <w:t>6</w:t>
      </w:r>
      <w:r w:rsidRPr="008312AD">
        <w:t xml:space="preserve"> года численность  систематически занимающегося физической культурой и спортом, составила </w:t>
      </w:r>
      <w:r w:rsidR="000439E0">
        <w:t>2680</w:t>
      </w:r>
      <w:r w:rsidR="0010348D">
        <w:t xml:space="preserve"> </w:t>
      </w:r>
      <w:r w:rsidRPr="008312AD">
        <w:t>человек, - это только 2</w:t>
      </w:r>
      <w:r w:rsidR="00827553">
        <w:t>8</w:t>
      </w:r>
      <w:r w:rsidRPr="008312AD">
        <w:t xml:space="preserve"> % от общей численности населения. </w:t>
      </w:r>
      <w:r w:rsidR="0010348D">
        <w:t>Свыше 40 процентов допризывной молодежи не соответствует требованиям</w:t>
      </w:r>
      <w:r w:rsidR="008B6B91">
        <w:t>,</w:t>
      </w:r>
      <w:r w:rsidR="0010348D">
        <w:t xml:space="preserve"> предъявляемым армейской службой, в том числе в части выполнения нормативов физической подготовки. </w:t>
      </w:r>
      <w:r w:rsidRPr="008312AD">
        <w:t>В то же время  Стратегией развития физической культуры и спорта в Российской Федерации на период до 2020 года, у</w:t>
      </w:r>
      <w:r w:rsidRPr="008312AD">
        <w:rPr>
          <w:lang w:eastAsia="en-US"/>
        </w:rPr>
        <w:t>твержденной распоряжением Правительства Российской Федерации от 07.08.2009 № 1101-р</w:t>
      </w:r>
      <w:r w:rsidRPr="008312AD">
        <w:t xml:space="preserve"> (далее – Стратегия), данный показатель должен составить в 201</w:t>
      </w:r>
      <w:r w:rsidR="0010348D">
        <w:t>7</w:t>
      </w:r>
      <w:r w:rsidRPr="008312AD">
        <w:t xml:space="preserve"> году </w:t>
      </w:r>
      <w:r w:rsidR="0010348D">
        <w:t>29</w:t>
      </w:r>
      <w:r w:rsidRPr="008312AD">
        <w:t xml:space="preserve"> %, в 2020 году – </w:t>
      </w:r>
      <w:r w:rsidR="0010348D">
        <w:t>35</w:t>
      </w:r>
      <w:r w:rsidRPr="008312AD">
        <w:t xml:space="preserve"> %.</w:t>
      </w:r>
    </w:p>
    <w:p w:rsidR="00E6306A" w:rsidRPr="008312AD" w:rsidRDefault="00E6306A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312AD">
        <w:rPr>
          <w:sz w:val="24"/>
          <w:szCs w:val="24"/>
          <w:lang w:val="ru-RU"/>
        </w:rPr>
        <w:t xml:space="preserve">Такая ситуация вызвана несколькими факторами: износ основных фондов спортивных учреждений, невысокий уровень благосостояния населения </w:t>
      </w:r>
      <w:r w:rsidR="00CF6789">
        <w:rPr>
          <w:sz w:val="24"/>
          <w:szCs w:val="24"/>
          <w:lang w:val="ru-RU"/>
        </w:rPr>
        <w:t>Кувшиновского</w:t>
      </w:r>
      <w:r w:rsidRPr="008312AD">
        <w:rPr>
          <w:sz w:val="24"/>
          <w:szCs w:val="24"/>
          <w:lang w:val="ru-RU"/>
        </w:rPr>
        <w:t xml:space="preserve"> района, недостаточный объем средств, выделяемых на проведение массовых физкультурно-спортивных мероприятий, неэффективное информационное обеспечение и пропаганда физической культуры и спорта.</w:t>
      </w:r>
    </w:p>
    <w:p w:rsidR="00E6306A" w:rsidRPr="008312AD" w:rsidRDefault="00E6306A" w:rsidP="00E6306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8312AD">
        <w:t>2.  В 201</w:t>
      </w:r>
      <w:r w:rsidR="00BB1C48">
        <w:t>6</w:t>
      </w:r>
      <w:r w:rsidRPr="008312AD">
        <w:t xml:space="preserve"> году количество</w:t>
      </w:r>
      <w:r w:rsidR="00247252">
        <w:t xml:space="preserve"> детей</w:t>
      </w:r>
      <w:r w:rsidR="00D427A6">
        <w:t xml:space="preserve"> в возрасте от 6 до 1</w:t>
      </w:r>
      <w:r w:rsidR="00CB66FB">
        <w:t>5</w:t>
      </w:r>
      <w:r w:rsidR="00D427A6">
        <w:t xml:space="preserve"> лет,</w:t>
      </w:r>
      <w:r w:rsidR="00247252">
        <w:t xml:space="preserve"> занимающихся</w:t>
      </w:r>
      <w:r w:rsidRPr="008312AD">
        <w:t xml:space="preserve"> физической культурой и спортом</w:t>
      </w:r>
      <w:r w:rsidR="00E639B6">
        <w:t>,</w:t>
      </w:r>
      <w:r w:rsidRPr="008312AD">
        <w:t xml:space="preserve"> составило  </w:t>
      </w:r>
      <w:r w:rsidR="00D427A6">
        <w:t>около</w:t>
      </w:r>
      <w:r w:rsidRPr="008312AD">
        <w:t xml:space="preserve"> </w:t>
      </w:r>
      <w:r w:rsidR="00D427A6">
        <w:t>30</w:t>
      </w:r>
      <w:r w:rsidRPr="008312AD">
        <w:t xml:space="preserve"> % от общей численности</w:t>
      </w:r>
      <w:r w:rsidR="00D427A6">
        <w:t xml:space="preserve"> занимающихся</w:t>
      </w:r>
      <w:r w:rsidRPr="008312AD">
        <w:t xml:space="preserve">. </w:t>
      </w:r>
      <w:r w:rsidRPr="008312AD">
        <w:rPr>
          <w:lang w:eastAsia="en-US"/>
        </w:rPr>
        <w:t xml:space="preserve">Причинами сложившейся ситуации являются  дефицит спортивного инвентаря и оборудования,  </w:t>
      </w:r>
      <w:r w:rsidR="004509FC">
        <w:rPr>
          <w:lang w:eastAsia="en-US"/>
        </w:rPr>
        <w:t>недостаточное количество и качества спортивных сооружений</w:t>
      </w:r>
      <w:r w:rsidRPr="008312AD">
        <w:rPr>
          <w:lang w:eastAsia="en-US"/>
        </w:rPr>
        <w:t xml:space="preserve">. </w:t>
      </w:r>
    </w:p>
    <w:p w:rsidR="00801B04" w:rsidRDefault="00827553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801B04">
        <w:rPr>
          <w:sz w:val="24"/>
          <w:szCs w:val="24"/>
          <w:lang w:val="ru-RU"/>
        </w:rPr>
        <w:t>. Отсутствие единого  спортивного комплекса и спортивн</w:t>
      </w:r>
      <w:r w:rsidR="00425449">
        <w:rPr>
          <w:sz w:val="24"/>
          <w:szCs w:val="24"/>
          <w:lang w:val="ru-RU"/>
        </w:rPr>
        <w:t>ых сооружений в районном центре</w:t>
      </w:r>
      <w:r w:rsidR="00801B04">
        <w:rPr>
          <w:sz w:val="24"/>
          <w:szCs w:val="24"/>
          <w:lang w:val="ru-RU"/>
        </w:rPr>
        <w:t>, где пр</w:t>
      </w:r>
      <w:r w:rsidR="00425449">
        <w:rPr>
          <w:sz w:val="24"/>
          <w:szCs w:val="24"/>
          <w:lang w:val="ru-RU"/>
        </w:rPr>
        <w:t>оживает большая часть населения</w:t>
      </w:r>
      <w:r w:rsidR="00801B04">
        <w:rPr>
          <w:sz w:val="24"/>
          <w:szCs w:val="24"/>
          <w:lang w:val="ru-RU"/>
        </w:rPr>
        <w:t xml:space="preserve">. </w:t>
      </w:r>
    </w:p>
    <w:p w:rsidR="00801B04" w:rsidRPr="008312AD" w:rsidRDefault="00801B04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Ограниченность спортивных залов </w:t>
      </w:r>
      <w:r w:rsidR="00425449">
        <w:rPr>
          <w:sz w:val="24"/>
          <w:szCs w:val="24"/>
          <w:lang w:val="ru-RU"/>
        </w:rPr>
        <w:t>и плоскостных сооружений</w:t>
      </w:r>
      <w:r>
        <w:rPr>
          <w:sz w:val="24"/>
          <w:szCs w:val="24"/>
          <w:lang w:val="ru-RU"/>
        </w:rPr>
        <w:t>, необходимых для занятия физической культурой и спортом</w:t>
      </w:r>
      <w:r w:rsidR="00425449">
        <w:rPr>
          <w:sz w:val="24"/>
          <w:szCs w:val="24"/>
          <w:lang w:val="ru-RU"/>
        </w:rPr>
        <w:t>. Материально – спортивная база, имеющаяся в районе</w:t>
      </w:r>
      <w:r>
        <w:rPr>
          <w:sz w:val="24"/>
          <w:szCs w:val="24"/>
          <w:lang w:val="ru-RU"/>
        </w:rPr>
        <w:t>, в основном не о</w:t>
      </w:r>
      <w:r w:rsidR="00425449">
        <w:rPr>
          <w:sz w:val="24"/>
          <w:szCs w:val="24"/>
          <w:lang w:val="ru-RU"/>
        </w:rPr>
        <w:t>твечает современным требованиям</w:t>
      </w:r>
      <w:r>
        <w:rPr>
          <w:sz w:val="24"/>
          <w:szCs w:val="24"/>
          <w:lang w:val="ru-RU"/>
        </w:rPr>
        <w:t>: спортивные залы и спортивные площадки , находящиеся на базе общеобразовательных школ , в настоящее время  поддерживаются в относительном порядке , в тоже время требуют капитального ремонта.</w:t>
      </w:r>
    </w:p>
    <w:p w:rsidR="00E6306A" w:rsidRPr="008312AD" w:rsidRDefault="00827553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E6306A" w:rsidRPr="008312AD">
        <w:rPr>
          <w:sz w:val="24"/>
          <w:szCs w:val="24"/>
          <w:lang w:val="ru-RU"/>
        </w:rPr>
        <w:t xml:space="preserve">. Узость сети спортивных сооружений и объектов, ограниченные возможности их материально-технической базы. Уровень обеспеченности населения </w:t>
      </w:r>
      <w:r w:rsidR="00CF6789">
        <w:rPr>
          <w:sz w:val="24"/>
          <w:szCs w:val="24"/>
          <w:lang w:val="ru-RU"/>
        </w:rPr>
        <w:t>Кувшиновского</w:t>
      </w:r>
      <w:r w:rsidR="00E6306A" w:rsidRPr="008312AD">
        <w:rPr>
          <w:sz w:val="24"/>
          <w:szCs w:val="24"/>
          <w:lang w:val="ru-RU"/>
        </w:rPr>
        <w:t xml:space="preserve"> района основными видами спортивных сооружений из расчета на 10 тыс. жителей составляет менее 50% от </w:t>
      </w:r>
      <w:hyperlink r:id="rId9" w:history="1">
        <w:r w:rsidR="00E6306A" w:rsidRPr="008312AD">
          <w:rPr>
            <w:sz w:val="24"/>
            <w:szCs w:val="24"/>
            <w:lang w:val="ru-RU"/>
          </w:rPr>
          <w:t>социального норматива</w:t>
        </w:r>
      </w:hyperlink>
      <w:r w:rsidR="00E6306A" w:rsidRPr="008312AD">
        <w:rPr>
          <w:sz w:val="24"/>
          <w:szCs w:val="24"/>
          <w:lang w:val="ru-RU"/>
        </w:rPr>
        <w:t>, рекомендованного Правительством Российской Федерации в соответствии с распоряжением Правительства Российской Федерации от 03.07.1996 № 1063-р «</w:t>
      </w:r>
      <w:r w:rsidR="00E6306A">
        <w:rPr>
          <w:sz w:val="24"/>
          <w:szCs w:val="24"/>
          <w:lang w:val="ru-RU"/>
        </w:rPr>
        <w:t>Социальные нормативы и нормы»</w:t>
      </w:r>
      <w:r w:rsidR="00E6306A" w:rsidRPr="008312AD">
        <w:rPr>
          <w:sz w:val="24"/>
          <w:szCs w:val="24"/>
          <w:lang w:val="ru-RU"/>
        </w:rPr>
        <w:t>.</w:t>
      </w:r>
    </w:p>
    <w:p w:rsidR="00E6306A" w:rsidRPr="008312AD" w:rsidRDefault="00E6306A" w:rsidP="00E6306A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306A" w:rsidRPr="0045771B" w:rsidRDefault="001F1103" w:rsidP="0045771B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5771B">
        <w:rPr>
          <w:rFonts w:ascii="Times New Roman" w:hAnsi="Times New Roman"/>
          <w:b/>
          <w:sz w:val="24"/>
          <w:szCs w:val="24"/>
          <w:lang w:eastAsia="en-US"/>
        </w:rPr>
        <w:t xml:space="preserve">Приоритеты  реализации муниципальной </w:t>
      </w:r>
      <w:r w:rsidR="00E43C85" w:rsidRPr="0045771B">
        <w:rPr>
          <w:rFonts w:ascii="Times New Roman" w:hAnsi="Times New Roman"/>
          <w:b/>
          <w:sz w:val="24"/>
          <w:szCs w:val="24"/>
          <w:lang w:eastAsia="en-US"/>
        </w:rPr>
        <w:t xml:space="preserve">программы </w:t>
      </w:r>
    </w:p>
    <w:p w:rsidR="00E6306A" w:rsidRDefault="00E6306A" w:rsidP="00E6306A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8D3529">
        <w:rPr>
          <w:sz w:val="24"/>
          <w:szCs w:val="24"/>
          <w:lang w:val="ru-RU"/>
        </w:rPr>
        <w:t>Для решения указанных проблем необходимо:</w:t>
      </w:r>
    </w:p>
    <w:p w:rsidR="003D126E" w:rsidRPr="00522BBA" w:rsidRDefault="003D126E" w:rsidP="003D126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Первая задача – развитие системы физической культуры и массового спорта, физического воспитания, в том числе:</w:t>
      </w:r>
    </w:p>
    <w:p w:rsidR="003D126E" w:rsidRPr="00522BBA" w:rsidRDefault="003D126E" w:rsidP="003D126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развитие новых форм физкультурно-спортивной работы и повышение качества проведения массовых физкультурных и спортивных соревнований;</w:t>
      </w:r>
    </w:p>
    <w:p w:rsidR="003D126E" w:rsidRPr="00522BBA" w:rsidRDefault="003D126E" w:rsidP="003D126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массовое приобщение населения к регулярным занятиям физической культурой и спортом;</w:t>
      </w:r>
    </w:p>
    <w:p w:rsidR="003D126E" w:rsidRPr="00522BBA" w:rsidRDefault="003D126E" w:rsidP="003D126E">
      <w:pPr>
        <w:spacing w:line="238" w:lineRule="auto"/>
        <w:ind w:firstLine="708"/>
        <w:jc w:val="both"/>
        <w:rPr>
          <w:color w:val="000000"/>
        </w:rPr>
      </w:pPr>
      <w:r w:rsidRPr="00522BBA">
        <w:rPr>
          <w:color w:val="000000"/>
        </w:rPr>
        <w:t>развитие и эффективное использование спортивной инфраструктуры для активных занятий физической культурой и массовым спортом по месту учебы и жительства граждан;</w:t>
      </w:r>
    </w:p>
    <w:p w:rsidR="003D126E" w:rsidRPr="00522BBA" w:rsidRDefault="003D126E" w:rsidP="003D126E">
      <w:pPr>
        <w:ind w:firstLine="720"/>
        <w:jc w:val="both"/>
      </w:pPr>
      <w:r w:rsidRPr="00522BBA"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мероприятий.</w:t>
      </w:r>
    </w:p>
    <w:p w:rsidR="003D126E" w:rsidRPr="00522BBA" w:rsidRDefault="003D126E" w:rsidP="003D126E">
      <w:pPr>
        <w:spacing w:line="238" w:lineRule="auto"/>
        <w:ind w:firstLine="708"/>
        <w:jc w:val="both"/>
      </w:pPr>
      <w:r w:rsidRPr="00522BBA">
        <w:t>Вторая задача – развитие спорта высших достижений и системы подготовки спортивного резерва, в том числе:</w:t>
      </w:r>
    </w:p>
    <w:p w:rsidR="003D126E" w:rsidRPr="00522BBA" w:rsidRDefault="003D126E" w:rsidP="003D126E">
      <w:pPr>
        <w:ind w:firstLine="700"/>
      </w:pPr>
      <w:r w:rsidRPr="00522BBA">
        <w:t>совершенствование системы подготовки спортсменов высокого класса;</w:t>
      </w:r>
    </w:p>
    <w:p w:rsidR="003D126E" w:rsidRPr="00522BBA" w:rsidRDefault="003D126E" w:rsidP="003D126E">
      <w:pPr>
        <w:ind w:firstLine="720"/>
        <w:jc w:val="both"/>
      </w:pPr>
      <w:r w:rsidRPr="00522BBA">
        <w:lastRenderedPageBreak/>
        <w:t>развитие материально-технической базы спортивных сооружений, в том числе, для подготовки олимпийского резерва;</w:t>
      </w:r>
    </w:p>
    <w:p w:rsidR="003D126E" w:rsidRPr="00522BBA" w:rsidRDefault="003D126E" w:rsidP="003D126E">
      <w:pPr>
        <w:ind w:firstLine="708"/>
        <w:jc w:val="both"/>
      </w:pPr>
      <w:r w:rsidRPr="00522BBA">
        <w:t>широкая пропаганда роли занятий физической культурой и спортом (включая спорт высших достижений).</w:t>
      </w:r>
    </w:p>
    <w:p w:rsidR="00E6306A" w:rsidRPr="00B767AD" w:rsidRDefault="00E6306A" w:rsidP="00E6306A">
      <w:pPr>
        <w:jc w:val="both"/>
      </w:pPr>
    </w:p>
    <w:p w:rsidR="00BB1C48" w:rsidRPr="0045771B" w:rsidRDefault="003D126E" w:rsidP="004577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771B">
        <w:rPr>
          <w:b/>
        </w:rPr>
        <w:t>Р</w:t>
      </w:r>
      <w:r w:rsidR="00E43C85" w:rsidRPr="0045771B">
        <w:rPr>
          <w:b/>
        </w:rPr>
        <w:t>езультаты анализа влияния внешней и внутренней среды на сферу реализации муниципальной программы</w:t>
      </w:r>
      <w:r w:rsidR="00E43C85" w:rsidRPr="0045771B">
        <w:rPr>
          <w:b/>
          <w:sz w:val="28"/>
          <w:szCs w:val="28"/>
        </w:rPr>
        <w:t xml:space="preserve"> 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 К внутренним рискам реализации Программы относятся: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BB1C48">
        <w:t xml:space="preserve">- </w:t>
      </w:r>
      <w:r>
        <w:t>несвоевременная разработка, согласование и принятие нормативно-правовых документов, обеспечивающих выполнение основных мероприятий Программы;</w:t>
      </w:r>
    </w:p>
    <w:p w:rsidR="00BB1C48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BB1C48">
        <w:t xml:space="preserve">- </w:t>
      </w:r>
      <w:r>
        <w:t xml:space="preserve">низкая общественная активность населения, общественных формирований; 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BB1C48">
        <w:t xml:space="preserve">- </w:t>
      </w:r>
      <w: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  Мерами управления внутренними рисками реализации Программы являются: </w:t>
      </w:r>
    </w:p>
    <w:p w:rsidR="00744693" w:rsidRDefault="00BB1C48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- </w:t>
      </w:r>
      <w:r w:rsidR="00744693">
        <w:t>детальное планирование хода реализации Программы;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BB1C48">
        <w:t xml:space="preserve">- </w:t>
      </w:r>
      <w:r>
        <w:t xml:space="preserve">оперативный мониторинг хода реализации Программы; </w:t>
      </w:r>
    </w:p>
    <w:p w:rsidR="00744693" w:rsidRDefault="00BB1C48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- </w:t>
      </w:r>
      <w:r w:rsidR="00744693">
        <w:t xml:space="preserve">своевременная корректировка основных мероприятий Программы и сроков их </w:t>
      </w:r>
      <w:r>
        <w:t xml:space="preserve">  </w:t>
      </w:r>
      <w:r w:rsidR="00744693">
        <w:t xml:space="preserve">исполнения с сохранением ожидаемых результатов их реализации. 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 К внешним рискам реализации Программы относятся: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BB1C48">
        <w:t xml:space="preserve">- </w:t>
      </w:r>
      <w:r>
        <w:t>ухудшение социально-экономической ситуации;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</w:t>
      </w:r>
      <w:r w:rsidR="00BB1C48">
        <w:t xml:space="preserve">- </w:t>
      </w:r>
      <w:r>
        <w:t>экономические риски, связанные с возможным уме</w:t>
      </w:r>
      <w:r w:rsidR="007738A8">
        <w:t xml:space="preserve">ньшением объема средств бюджета </w:t>
      </w:r>
      <w:r>
        <w:t>Кувшиновского  района, направляемых на реализацию мероприятий Программы.</w:t>
      </w:r>
    </w:p>
    <w:p w:rsidR="00744693" w:rsidRDefault="00744693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 Мерами управления внешними рисками реализации Программы являются: </w:t>
      </w:r>
    </w:p>
    <w:p w:rsidR="00744693" w:rsidRDefault="00BB1C48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- </w:t>
      </w:r>
      <w:r w:rsidR="00744693">
        <w:t xml:space="preserve">привлечение дополнительных средств на выполнение обязательств; </w:t>
      </w:r>
    </w:p>
    <w:p w:rsidR="00B614F2" w:rsidRPr="00B614F2" w:rsidRDefault="00BB1C48" w:rsidP="0045771B">
      <w:pPr>
        <w:tabs>
          <w:tab w:val="left" w:pos="375"/>
        </w:tabs>
        <w:autoSpaceDE w:val="0"/>
        <w:autoSpaceDN w:val="0"/>
        <w:adjustRightInd w:val="0"/>
        <w:jc w:val="both"/>
        <w:outlineLvl w:val="1"/>
      </w:pPr>
      <w:r>
        <w:t xml:space="preserve">- </w:t>
      </w:r>
      <w:r w:rsidR="00744693">
        <w:t>определение приоритетов и перераспределение объемов финансирования основных мероприятий Программы.</w:t>
      </w:r>
    </w:p>
    <w:p w:rsidR="00E6306A" w:rsidRDefault="00A722FC" w:rsidP="0045771B">
      <w:pPr>
        <w:tabs>
          <w:tab w:val="left" w:pos="3990"/>
        </w:tabs>
        <w:jc w:val="both"/>
      </w:pPr>
      <w:r>
        <w:tab/>
      </w:r>
    </w:p>
    <w:p w:rsidR="0045771B" w:rsidRPr="0032270F" w:rsidRDefault="0045771B" w:rsidP="0045771B">
      <w:pPr>
        <w:autoSpaceDE w:val="0"/>
        <w:autoSpaceDN w:val="0"/>
        <w:adjustRightInd w:val="0"/>
        <w:jc w:val="center"/>
        <w:rPr>
          <w:b/>
          <w:bCs/>
        </w:rPr>
      </w:pPr>
      <w:r w:rsidRPr="0032270F">
        <w:rPr>
          <w:b/>
          <w:bCs/>
        </w:rPr>
        <w:t>Раздел 2. Механизм управления и мониторинга реализации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center"/>
        <w:rPr>
          <w:b/>
          <w:bCs/>
        </w:rPr>
      </w:pPr>
      <w:r w:rsidRPr="0032270F">
        <w:rPr>
          <w:b/>
          <w:bCs/>
        </w:rPr>
        <w:t>Подраздел 2.1. Управление реализацией муниципальной программы</w:t>
      </w: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center"/>
        <w:rPr>
          <w:b/>
          <w:bCs/>
        </w:rPr>
      </w:pP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/>
          <w:bCs/>
        </w:rPr>
      </w:pPr>
      <w:r w:rsidRPr="0032270F">
        <w:rPr>
          <w:b/>
          <w:bCs/>
        </w:rPr>
        <w:t xml:space="preserve">      </w:t>
      </w:r>
      <w:r w:rsidRPr="0032270F">
        <w:rPr>
          <w:bCs/>
        </w:rPr>
        <w:t>Управление реализацией муниципальной программы предусматривает: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а) 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 администратора (администраторов) муниципальной программы при реализации муниципальной программы;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в) учет, контроль и анализ реализации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both"/>
        <w:rPr>
          <w:bCs/>
        </w:rPr>
      </w:pP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center"/>
        <w:rPr>
          <w:b/>
          <w:bCs/>
        </w:rPr>
      </w:pPr>
      <w:r w:rsidRPr="0032270F">
        <w:rPr>
          <w:b/>
          <w:bCs/>
        </w:rPr>
        <w:t>Подраздел 2.2. Мониторинг реализации муниципальной программы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/>
          <w:bCs/>
        </w:rPr>
      </w:pPr>
      <w:r w:rsidRPr="0032270F">
        <w:rPr>
          <w:b/>
          <w:bCs/>
        </w:rPr>
        <w:t xml:space="preserve">     </w:t>
      </w:r>
      <w:r w:rsidRPr="0032270F">
        <w:rPr>
          <w:bCs/>
        </w:rPr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 Мониторинг реализации муниципальной программы предусматривает: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а) оценку выполнения плана реализации муниципальной программы;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б) формирование и согласование отчета о реализации муниципальной программы за отчетный финансовый год;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lastRenderedPageBreak/>
        <w:t xml:space="preserve">     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В срок до 15 марта года, следующего за отчетным годом, главный администратор (администратор) муниципальной программы предоставляет отчет о реализации муниципальной программы за отчетный финансовый год с прилагаемой к нему пояснительной запиской на экспертизу в Финансовый отдел МО «Кувшиновский район», отдел экономики Администрации Кувшиновского района.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Кувшиновского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а) экспертные заключения;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bCs/>
        </w:rPr>
        <w:t>б) доработанный с учетом замечаний финансового отдела МО «Кувшиновский района, отдела экономики Администрации Кувшиновского района отчет о реализации муниципальной программы за отчетный финансовый год с  прилагаемой к нему пояснительной запиской в электронном виде и на бумажном носителе.</w:t>
      </w: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both"/>
        <w:rPr>
          <w:bCs/>
        </w:rPr>
      </w:pP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center"/>
        <w:rPr>
          <w:b/>
          <w:bCs/>
        </w:rPr>
      </w:pPr>
      <w:r w:rsidRPr="0032270F">
        <w:rPr>
          <w:b/>
          <w:bCs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«Кувшиновский район» при реализации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32270F">
        <w:rPr>
          <w:b/>
          <w:bCs/>
        </w:rPr>
        <w:t xml:space="preserve">    </w:t>
      </w:r>
      <w:r w:rsidRPr="0032270F">
        <w:rPr>
          <w:spacing w:val="2"/>
          <w:shd w:val="clear" w:color="auto" w:fill="FFFFFF"/>
        </w:rPr>
        <w:t xml:space="preserve"> Главный администратор (администратор) муниципальной программы в пределах своей компетенции взаимодействует с исполнительными органами местного самоуправления  по вопросам разработки, внесения изменений, реализации муниципальной программы.</w:t>
      </w:r>
      <w:r w:rsidRPr="0032270F">
        <w:rPr>
          <w:spacing w:val="2"/>
        </w:rPr>
        <w:br/>
      </w:r>
      <w:r w:rsidRPr="0032270F">
        <w:rPr>
          <w:spacing w:val="2"/>
          <w:shd w:val="clear" w:color="auto" w:fill="FFFFFF"/>
        </w:rPr>
        <w:t>    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 местного самоуправления.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32270F">
        <w:rPr>
          <w:spacing w:val="2"/>
          <w:shd w:val="clear" w:color="auto" w:fill="FFFFFF"/>
        </w:rPr>
        <w:t xml:space="preserve"> </w:t>
      </w:r>
    </w:p>
    <w:p w:rsidR="0045771B" w:rsidRPr="0032270F" w:rsidRDefault="0045771B" w:rsidP="0045771B">
      <w:pPr>
        <w:autoSpaceDE w:val="0"/>
        <w:autoSpaceDN w:val="0"/>
        <w:adjustRightInd w:val="0"/>
        <w:jc w:val="center"/>
        <w:rPr>
          <w:b/>
          <w:spacing w:val="2"/>
          <w:shd w:val="clear" w:color="auto" w:fill="FFFFFF"/>
        </w:rPr>
      </w:pPr>
      <w:r w:rsidRPr="0032270F">
        <w:rPr>
          <w:b/>
          <w:spacing w:val="2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45771B" w:rsidRPr="0032270F" w:rsidRDefault="0045771B" w:rsidP="0045771B">
      <w:pPr>
        <w:autoSpaceDE w:val="0"/>
        <w:autoSpaceDN w:val="0"/>
        <w:adjustRightInd w:val="0"/>
        <w:jc w:val="both"/>
        <w:rPr>
          <w:bCs/>
        </w:rPr>
      </w:pPr>
      <w:r w:rsidRPr="0032270F">
        <w:rPr>
          <w:spacing w:val="2"/>
          <w:shd w:val="clear" w:color="auto" w:fill="FFFFFF"/>
        </w:rPr>
        <w:t xml:space="preserve">     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(частными) организациями.</w:t>
      </w:r>
      <w:r w:rsidRPr="0032270F">
        <w:rPr>
          <w:spacing w:val="2"/>
        </w:rPr>
        <w:br/>
      </w:r>
      <w:r w:rsidRPr="0032270F">
        <w:rPr>
          <w:spacing w:val="2"/>
          <w:shd w:val="clear" w:color="auto" w:fill="FFFFFF"/>
        </w:rPr>
        <w:t xml:space="preserve">     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муниципальной программы, по иным вопросам реализации мероприятий муниципальной программы, а также для обеспечения открытости информации о реализации мероприятий муниципальной программы, целевых показателях муниципальной программы и т.п.</w:t>
      </w:r>
      <w:r w:rsidRPr="0032270F">
        <w:rPr>
          <w:spacing w:val="2"/>
        </w:rPr>
        <w:br/>
        <w:t xml:space="preserve">     </w:t>
      </w:r>
      <w:r w:rsidRPr="0032270F">
        <w:rPr>
          <w:spacing w:val="2"/>
          <w:shd w:val="clear" w:color="auto" w:fill="FFFFFF"/>
        </w:rPr>
        <w:t>Публичность (открытость) информации об аспектах реализации мероприятий муниципальной программы обеспечивается в средствах массовой информации, на сайте администрации Кувшиновского района в информационно-телекоммуникационной сети Интернет, при взаимодействии с общественными и другими организациями.</w:t>
      </w:r>
    </w:p>
    <w:p w:rsidR="0045771B" w:rsidRPr="0032270F" w:rsidRDefault="0045771B" w:rsidP="0045771B">
      <w:pPr>
        <w:autoSpaceDE w:val="0"/>
        <w:autoSpaceDN w:val="0"/>
        <w:adjustRightInd w:val="0"/>
        <w:ind w:firstLine="252"/>
        <w:jc w:val="center"/>
        <w:rPr>
          <w:b/>
          <w:bCs/>
        </w:rPr>
      </w:pPr>
    </w:p>
    <w:p w:rsidR="003E10DD" w:rsidRDefault="003E10DD" w:rsidP="004577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E10DD" w:rsidSect="003E10D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71B" w:rsidRPr="0032270F" w:rsidRDefault="0045771B" w:rsidP="004577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1B" w:rsidRPr="0032270F" w:rsidRDefault="0045771B" w:rsidP="004577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0DD" w:rsidRPr="00900CAE" w:rsidRDefault="003E10DD" w:rsidP="003E10DD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3E10DD" w:rsidRDefault="003E10DD" w:rsidP="003E10DD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 Кувшиновского района</w:t>
      </w:r>
    </w:p>
    <w:p w:rsidR="003E10DD" w:rsidRDefault="003E10DD" w:rsidP="003E10DD">
      <w:pPr>
        <w:jc w:val="right"/>
        <w:rPr>
          <w:sz w:val="20"/>
          <w:szCs w:val="20"/>
        </w:rPr>
      </w:pPr>
      <w:r>
        <w:rPr>
          <w:sz w:val="20"/>
          <w:szCs w:val="20"/>
        </w:rPr>
        <w:t>«Физическая культура и спорт Кувшиновского района</w:t>
      </w:r>
    </w:p>
    <w:p w:rsidR="003E10DD" w:rsidRPr="00900CAE" w:rsidRDefault="003E10DD" w:rsidP="003E10DD">
      <w:pPr>
        <w:jc w:val="right"/>
        <w:rPr>
          <w:sz w:val="20"/>
          <w:szCs w:val="20"/>
        </w:rPr>
      </w:pPr>
      <w:r>
        <w:rPr>
          <w:sz w:val="20"/>
          <w:szCs w:val="20"/>
        </w:rPr>
        <w:t>Тверской области на 2016-2018 годы»</w:t>
      </w:r>
    </w:p>
    <w:p w:rsidR="003E10DD" w:rsidRPr="0090690D" w:rsidRDefault="003E10DD" w:rsidP="003E10DD">
      <w:pPr>
        <w:jc w:val="center"/>
        <w:rPr>
          <w:rFonts w:eastAsia="Times New Roman"/>
          <w:b/>
          <w:sz w:val="20"/>
          <w:szCs w:val="20"/>
        </w:rPr>
      </w:pPr>
      <w:r w:rsidRPr="009D1E2F">
        <w:rPr>
          <w:sz w:val="18"/>
          <w:szCs w:val="18"/>
        </w:rPr>
        <w:t>Характеристика</w:t>
      </w:r>
      <w:r w:rsidRPr="009D1E2F">
        <w:rPr>
          <w:sz w:val="18"/>
          <w:szCs w:val="18"/>
        </w:rPr>
        <w:br/>
      </w:r>
      <w:r>
        <w:rPr>
          <w:sz w:val="18"/>
          <w:szCs w:val="18"/>
        </w:rPr>
        <w:t>муниципальной</w:t>
      </w:r>
      <w:r w:rsidRPr="009D1E2F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муниципального образования «Кувшиновский район»</w:t>
      </w:r>
      <w:r w:rsidRPr="009D1E2F">
        <w:rPr>
          <w:sz w:val="18"/>
          <w:szCs w:val="18"/>
        </w:rPr>
        <w:br/>
      </w:r>
      <w:r w:rsidRPr="0090690D">
        <w:rPr>
          <w:b/>
          <w:sz w:val="20"/>
          <w:szCs w:val="20"/>
        </w:rPr>
        <w:t xml:space="preserve"> </w:t>
      </w:r>
      <w:r w:rsidRPr="0090690D">
        <w:rPr>
          <w:rFonts w:eastAsia="Times New Roman"/>
          <w:b/>
          <w:sz w:val="20"/>
          <w:szCs w:val="20"/>
        </w:rPr>
        <w:t>"Физическая культура и спорт  Кувшиновского района Тверской области на 2016-2018 годы"</w:t>
      </w:r>
    </w:p>
    <w:p w:rsidR="003E10DD" w:rsidRPr="009D1E2F" w:rsidRDefault="003E10DD" w:rsidP="003E10DD">
      <w:pPr>
        <w:rPr>
          <w:sz w:val="18"/>
          <w:szCs w:val="18"/>
        </w:rPr>
      </w:pPr>
      <w:r w:rsidRPr="009D1E2F">
        <w:rPr>
          <w:sz w:val="18"/>
          <w:szCs w:val="18"/>
        </w:rPr>
        <w:t xml:space="preserve">Главный администратор (администратор) </w:t>
      </w:r>
      <w:r>
        <w:rPr>
          <w:sz w:val="18"/>
          <w:szCs w:val="18"/>
        </w:rPr>
        <w:t>муниципальной</w:t>
      </w:r>
      <w:r w:rsidRPr="009D1E2F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муниципального образования «Кувшиновский район»: администрация Кувшиновского района ( администратор – МБУ «Спортивная школа» Кувшиновского района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>    Принятые обозначения и сокращения: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 xml:space="preserve">    1. Программа </w:t>
      </w:r>
      <w:r>
        <w:rPr>
          <w:sz w:val="18"/>
          <w:szCs w:val="18"/>
        </w:rPr>
        <w:t>–</w:t>
      </w:r>
      <w:r w:rsidRPr="009D1E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муниципальная </w:t>
      </w:r>
      <w:r w:rsidRPr="009D1E2F">
        <w:rPr>
          <w:sz w:val="18"/>
          <w:szCs w:val="18"/>
        </w:rPr>
        <w:t xml:space="preserve">программа </w:t>
      </w:r>
      <w:r>
        <w:rPr>
          <w:sz w:val="18"/>
          <w:szCs w:val="18"/>
        </w:rPr>
        <w:t>муниципального образования «Кувшиновский район»</w:t>
      </w:r>
      <w:r w:rsidRPr="009D1E2F">
        <w:rPr>
          <w:sz w:val="18"/>
          <w:szCs w:val="18"/>
        </w:rPr>
        <w:t>;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 xml:space="preserve">    2. Цель - цель </w:t>
      </w:r>
      <w:r>
        <w:rPr>
          <w:sz w:val="18"/>
          <w:szCs w:val="18"/>
        </w:rPr>
        <w:t>муниципальной</w:t>
      </w:r>
      <w:r w:rsidRPr="009D1E2F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муниципального образования «Кувшиновский район»</w:t>
      </w:r>
      <w:r w:rsidRPr="009D1E2F">
        <w:rPr>
          <w:sz w:val="18"/>
          <w:szCs w:val="18"/>
        </w:rPr>
        <w:t>;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 xml:space="preserve">    3. Подпрограмма - подпрограмма </w:t>
      </w:r>
      <w:r>
        <w:rPr>
          <w:sz w:val="18"/>
          <w:szCs w:val="18"/>
        </w:rPr>
        <w:t>муниципальной</w:t>
      </w:r>
      <w:r w:rsidRPr="009D1E2F">
        <w:rPr>
          <w:sz w:val="18"/>
          <w:szCs w:val="18"/>
        </w:rPr>
        <w:t xml:space="preserve"> программы </w:t>
      </w:r>
      <w:r>
        <w:rPr>
          <w:sz w:val="18"/>
          <w:szCs w:val="18"/>
        </w:rPr>
        <w:t>муниципального образования «Кувшиновский район»</w:t>
      </w:r>
      <w:r w:rsidRPr="009D1E2F">
        <w:rPr>
          <w:sz w:val="18"/>
          <w:szCs w:val="18"/>
        </w:rPr>
        <w:t>;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>    4. Задача - задача подпрограммы;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>    5. Мероприятие - мероприятие подпрограммы;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3E10DD" w:rsidRPr="009D1E2F" w:rsidRDefault="003E10DD" w:rsidP="003E10DD">
      <w:pPr>
        <w:jc w:val="both"/>
        <w:rPr>
          <w:sz w:val="18"/>
          <w:szCs w:val="18"/>
        </w:rPr>
      </w:pPr>
      <w:r w:rsidRPr="009D1E2F">
        <w:rPr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8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279"/>
        <w:gridCol w:w="80"/>
        <w:gridCol w:w="144"/>
        <w:gridCol w:w="238"/>
        <w:gridCol w:w="252"/>
        <w:gridCol w:w="252"/>
        <w:gridCol w:w="252"/>
        <w:gridCol w:w="252"/>
        <w:gridCol w:w="252"/>
        <w:gridCol w:w="433"/>
        <w:gridCol w:w="321"/>
        <w:gridCol w:w="250"/>
        <w:gridCol w:w="240"/>
        <w:gridCol w:w="240"/>
        <w:gridCol w:w="240"/>
        <w:gridCol w:w="240"/>
        <w:gridCol w:w="240"/>
        <w:gridCol w:w="252"/>
        <w:gridCol w:w="252"/>
        <w:gridCol w:w="330"/>
        <w:gridCol w:w="567"/>
        <w:gridCol w:w="425"/>
        <w:gridCol w:w="426"/>
        <w:gridCol w:w="244"/>
        <w:gridCol w:w="240"/>
        <w:gridCol w:w="252"/>
        <w:gridCol w:w="332"/>
        <w:gridCol w:w="1908"/>
        <w:gridCol w:w="1276"/>
        <w:gridCol w:w="654"/>
        <w:gridCol w:w="892"/>
        <w:gridCol w:w="826"/>
        <w:gridCol w:w="785"/>
        <w:gridCol w:w="905"/>
        <w:gridCol w:w="843"/>
      </w:tblGrid>
      <w:tr w:rsidR="003E10DD" w:rsidRPr="00FE58B2" w:rsidTr="003E10DD">
        <w:trPr>
          <w:tblCellSpacing w:w="15" w:type="dxa"/>
        </w:trPr>
        <w:tc>
          <w:tcPr>
            <w:tcW w:w="4421" w:type="dxa"/>
            <w:gridSpan w:val="18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90" w:type="dxa"/>
            <w:gridSpan w:val="10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878" w:type="dxa"/>
            <w:vMerge w:val="restart"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246" w:type="dxa"/>
            <w:vMerge w:val="restart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24" w:type="dxa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 xml:space="preserve">Финансовый год, предшествующий реализации программы, </w:t>
            </w:r>
            <w:r>
              <w:rPr>
                <w:bCs/>
                <w:sz w:val="16"/>
                <w:szCs w:val="16"/>
              </w:rPr>
              <w:t>2015</w:t>
            </w:r>
            <w:r w:rsidRPr="00FE58B2">
              <w:rPr>
                <w:bCs/>
                <w:sz w:val="16"/>
                <w:szCs w:val="16"/>
              </w:rPr>
              <w:t>) год</w:t>
            </w:r>
          </w:p>
        </w:tc>
        <w:tc>
          <w:tcPr>
            <w:tcW w:w="2473" w:type="dxa"/>
            <w:gridSpan w:val="3"/>
            <w:vMerge w:val="restart"/>
            <w:vAlign w:val="center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3E10DD" w:rsidRPr="00FE58B2" w:rsidRDefault="003E10DD" w:rsidP="003E10DD">
            <w:pPr>
              <w:jc w:val="center"/>
              <w:rPr>
                <w:bCs/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575" w:type="dxa"/>
            <w:gridSpan w:val="3"/>
            <w:vMerge w:val="restart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604" w:type="dxa"/>
            <w:gridSpan w:val="3"/>
            <w:vMerge w:val="restart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программа</w:t>
            </w:r>
          </w:p>
        </w:tc>
        <w:tc>
          <w:tcPr>
            <w:tcW w:w="300" w:type="dxa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395" w:type="dxa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80" w:type="dxa"/>
            <w:gridSpan w:val="3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3E10DD" w:rsidRPr="00FE58B2" w:rsidRDefault="003E10DD" w:rsidP="003E10DD">
            <w:pPr>
              <w:ind w:left="113" w:right="113"/>
              <w:jc w:val="both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1878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73" w:type="dxa"/>
            <w:gridSpan w:val="3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</w:tr>
      <w:tr w:rsidR="003E10DD" w:rsidRPr="00FE58B2" w:rsidTr="003E10DD">
        <w:trPr>
          <w:cantSplit/>
          <w:trHeight w:val="2078"/>
          <w:tblCellSpacing w:w="15" w:type="dxa"/>
        </w:trPr>
        <w:tc>
          <w:tcPr>
            <w:tcW w:w="575" w:type="dxa"/>
            <w:gridSpan w:val="3"/>
            <w:vMerge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vMerge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программа</w:t>
            </w:r>
          </w:p>
        </w:tc>
        <w:tc>
          <w:tcPr>
            <w:tcW w:w="403" w:type="dxa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3E10DD" w:rsidRPr="00FE58B2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</w:t>
            </w:r>
            <w:r w:rsidRPr="00FE58B2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796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FE58B2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55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  <w:r w:rsidRPr="00FE58B2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75" w:type="dxa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798" w:type="dxa"/>
            <w:textDirection w:val="btLr"/>
            <w:vAlign w:val="center"/>
          </w:tcPr>
          <w:p w:rsidR="003E10DD" w:rsidRPr="00FE58B2" w:rsidRDefault="003E10DD" w:rsidP="003E10D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 достижения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4" w:type="dxa"/>
            <w:gridSpan w:val="2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8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03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91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0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37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95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14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30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878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246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624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62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796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55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875" w:type="dxa"/>
          </w:tcPr>
          <w:p w:rsidR="003E10DD" w:rsidRPr="00FE58B2" w:rsidRDefault="003E10DD" w:rsidP="003E10DD">
            <w:pPr>
              <w:jc w:val="center"/>
              <w:rPr>
                <w:sz w:val="16"/>
                <w:szCs w:val="16"/>
              </w:rPr>
            </w:pPr>
            <w:r w:rsidRPr="00FE58B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3E10DD" w:rsidRPr="00FE58B2" w:rsidRDefault="003E10DD" w:rsidP="003E10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</w:tr>
      <w:tr w:rsidR="003E10DD" w:rsidRPr="00FE58B2" w:rsidTr="003E10DD">
        <w:trPr>
          <w:trHeight w:val="225"/>
          <w:tblCellSpacing w:w="15" w:type="dxa"/>
        </w:trPr>
        <w:tc>
          <w:tcPr>
            <w:tcW w:w="21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Программа,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 рублей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4989,0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8364,7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4850,0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2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МО «Кувшиновски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4989,0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5480,9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4850,0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5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2883,8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Цель 1</w:t>
            </w:r>
            <w:r w:rsidRPr="00E207F0">
              <w:rPr>
                <w:sz w:val="16"/>
                <w:szCs w:val="16"/>
              </w:rPr>
              <w:t xml:space="preserve"> Создание условий для максимального вовлечения населения Кувшиновского района в систематические занятия физической культурой и спортом"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1.</w:t>
            </w:r>
            <w:r w:rsidRPr="00E207F0">
              <w:rPr>
                <w:sz w:val="16"/>
                <w:szCs w:val="16"/>
              </w:rPr>
              <w:t xml:space="preserve"> Доля населения систематически </w:t>
            </w:r>
            <w:r w:rsidRPr="00E207F0">
              <w:rPr>
                <w:sz w:val="16"/>
                <w:szCs w:val="16"/>
              </w:rPr>
              <w:lastRenderedPageBreak/>
              <w:t xml:space="preserve">занимающихся физической культурой и спортом" 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28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28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28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29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29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2</w:t>
            </w:r>
            <w:r>
              <w:rPr>
                <w:b/>
                <w:sz w:val="16"/>
                <w:szCs w:val="16"/>
              </w:rPr>
              <w:t>.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 xml:space="preserve"> Доля расходов бюджета Кувшиновского района на физическую культуру и спорт в общем объеме расходов местного бюджета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0,2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0,2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0,2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0,2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0,2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Подпрограмма 1 </w:t>
            </w:r>
          </w:p>
          <w:p w:rsidR="003E10DD" w:rsidRPr="00E207F0" w:rsidRDefault="003E10DD" w:rsidP="003E10DD">
            <w:pPr>
              <w:jc w:val="both"/>
              <w:rPr>
                <w:bCs/>
                <w:sz w:val="16"/>
                <w:szCs w:val="16"/>
              </w:rPr>
            </w:pPr>
            <w:r w:rsidRPr="00E207F0">
              <w:rPr>
                <w:b/>
                <w:bCs/>
                <w:sz w:val="16"/>
                <w:szCs w:val="16"/>
              </w:rPr>
              <w:t>"Создание условий для развития физической культуры и спорта на территории Кувшиновского района</w:t>
            </w:r>
            <w:r w:rsidRPr="00E207F0">
              <w:rPr>
                <w:bCs/>
                <w:sz w:val="16"/>
                <w:szCs w:val="16"/>
              </w:rPr>
              <w:t>"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МО «Кувшиновски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3966,0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3957,0</w:t>
            </w:r>
          </w:p>
        </w:tc>
        <w:tc>
          <w:tcPr>
            <w:tcW w:w="755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4050,0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Задача 1 . 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Cs/>
                <w:sz w:val="16"/>
                <w:szCs w:val="16"/>
              </w:rPr>
              <w:t xml:space="preserve"> "Обеспечение функционирования МБУ "СШ"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207F0">
              <w:rPr>
                <w:bCs/>
                <w:sz w:val="16"/>
                <w:szCs w:val="16"/>
              </w:rPr>
              <w:t>КР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МО «Кувшиновски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3966,0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3957,0</w:t>
            </w:r>
          </w:p>
        </w:tc>
        <w:tc>
          <w:tcPr>
            <w:tcW w:w="755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4050,0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Среднемесячная заработная плата работников МБУ</w:t>
            </w:r>
            <w:r>
              <w:rPr>
                <w:sz w:val="16"/>
                <w:szCs w:val="16"/>
              </w:rPr>
              <w:t xml:space="preserve"> </w:t>
            </w:r>
            <w:r w:rsidRPr="00E207F0">
              <w:rPr>
                <w:sz w:val="16"/>
                <w:szCs w:val="16"/>
              </w:rPr>
              <w:t xml:space="preserve">"СШ"КР 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12265,0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12265,0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12308,0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12308,0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Мероприятие 1.001 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 xml:space="preserve"> Спортивная подготовка по олимпийским видам спорта"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МО «Кувшиновски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3966,0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3957,0</w:t>
            </w:r>
          </w:p>
        </w:tc>
        <w:tc>
          <w:tcPr>
            <w:tcW w:w="755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1658,7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Показатель 1 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Численность занимающихся в МБУ "СШ"</w:t>
            </w:r>
            <w:r>
              <w:rPr>
                <w:sz w:val="16"/>
                <w:szCs w:val="16"/>
              </w:rPr>
              <w:t xml:space="preserve"> </w:t>
            </w:r>
            <w:r w:rsidRPr="00E207F0">
              <w:rPr>
                <w:sz w:val="16"/>
                <w:szCs w:val="16"/>
              </w:rPr>
              <w:t>КР, по олимпийским видам спорта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105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Показатель 2 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Количество тренеров в МБУ "СШ"</w:t>
            </w:r>
            <w:r>
              <w:rPr>
                <w:sz w:val="16"/>
                <w:szCs w:val="16"/>
              </w:rPr>
              <w:t xml:space="preserve"> </w:t>
            </w:r>
            <w:r w:rsidRPr="00E207F0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 </w:t>
            </w:r>
            <w:r w:rsidRPr="00E207F0">
              <w:rPr>
                <w:sz w:val="16"/>
                <w:szCs w:val="16"/>
              </w:rPr>
              <w:t>(по олимпийским видам спорта)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5</w:t>
            </w:r>
          </w:p>
        </w:tc>
        <w:tc>
          <w:tcPr>
            <w:tcW w:w="796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Мероприятие 1.002 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"Спортивная подготовка по не олимпийским видам спорта"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МО «Кувшиновски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2391,3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 xml:space="preserve"> Численность занимающихся в МБУ "СШ" КР, по  не олимпийским видам спорта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135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2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 xml:space="preserve">Количество тренеров в </w:t>
            </w:r>
            <w:r w:rsidRPr="00E207F0">
              <w:rPr>
                <w:sz w:val="16"/>
                <w:szCs w:val="16"/>
              </w:rPr>
              <w:lastRenderedPageBreak/>
              <w:t>МБУ "СШ" КР (по не олимпийским видам спорта)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207F0" w:rsidRDefault="003E10DD" w:rsidP="003E10DD">
            <w:pPr>
              <w:jc w:val="center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Административное мероприятие 1.003.</w:t>
            </w:r>
            <w:r w:rsidRPr="00E207F0">
              <w:rPr>
                <w:sz w:val="16"/>
                <w:szCs w:val="16"/>
              </w:rPr>
              <w:t xml:space="preserve"> Поощрение юных спортсменов и тренеров, имеющих достижения в области физической культуры и спорта 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Да-1/ нет-0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Количество награжденных тренеров и спортсменов в области физической культуры и спорта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35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35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100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Задача 2 </w:t>
            </w:r>
          </w:p>
          <w:p w:rsidR="003E10DD" w:rsidRPr="00E207F0" w:rsidRDefault="003E10DD" w:rsidP="003E10DD">
            <w:pPr>
              <w:jc w:val="both"/>
              <w:rPr>
                <w:bCs/>
                <w:sz w:val="16"/>
                <w:szCs w:val="16"/>
              </w:rPr>
            </w:pPr>
            <w:r w:rsidRPr="00E207F0">
              <w:rPr>
                <w:bCs/>
                <w:sz w:val="16"/>
                <w:szCs w:val="16"/>
              </w:rPr>
              <w:t>Развитие детско- юношеского спорта в системе муниципального бюджетного учреждения МБУ "Спортивная школа" КР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МО «Кувшиновски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1802"/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>Доля детей и подростков в возрасте 6-15 лет, занимающихся в МБУ "СШ"КР, от общей численности в данной возрастной группе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16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17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17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1463"/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Административное мероприятие 2.001</w:t>
            </w:r>
            <w:r w:rsidRPr="00E207F0">
              <w:rPr>
                <w:sz w:val="16"/>
                <w:szCs w:val="16"/>
              </w:rPr>
              <w:t xml:space="preserve"> "Организация и проведение соревнований, первенств, матчевых встреч 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да-1/нет-0</w:t>
            </w:r>
          </w:p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t xml:space="preserve"> Количество проводимых соревнований. первенств ,матчевых встреч МБУ "СШ"КР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единиц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70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230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Административное мероприятие 2.002</w:t>
            </w:r>
            <w:r w:rsidRPr="00E207F0">
              <w:rPr>
                <w:sz w:val="16"/>
                <w:szCs w:val="16"/>
              </w:rPr>
              <w:t xml:space="preserve">  Подача заявки на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да-1/нет-0</w:t>
            </w:r>
          </w:p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</w:p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sz w:val="16"/>
                <w:szCs w:val="16"/>
              </w:rPr>
              <w:lastRenderedPageBreak/>
              <w:t>Доля воспитанников МБУ "СШ" КР, принявших участие в областных, всероссийских соревнованиях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75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10"/>
          <w:tblCellSpacing w:w="15" w:type="dxa"/>
        </w:trPr>
        <w:tc>
          <w:tcPr>
            <w:tcW w:w="21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Подпрограмма  2 «Массовая физкультурно-оздоровительная  и спортивная работа</w:t>
            </w:r>
            <w:r w:rsidRPr="00E207F0">
              <w:rPr>
                <w:sz w:val="16"/>
                <w:szCs w:val="16"/>
              </w:rPr>
              <w:t>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1023,0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4074,3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300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1023,0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1490,5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800,0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2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bCs/>
                <w:sz w:val="16"/>
                <w:szCs w:val="16"/>
              </w:rPr>
              <w:t>Задача 1</w:t>
            </w:r>
            <w:r w:rsidRPr="00E207F0">
              <w:rPr>
                <w:bCs/>
                <w:sz w:val="16"/>
                <w:szCs w:val="16"/>
              </w:rPr>
              <w:t>. Развитие массового спорта  и физкультурно- оздоровительного движения среди всех возрастных групп и категорий населения Кувшиновского  района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1023,0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860,0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800,0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F1F6B">
              <w:rPr>
                <w:b/>
                <w:sz w:val="16"/>
                <w:szCs w:val="16"/>
              </w:rPr>
              <w:t>Показатель 1</w:t>
            </w:r>
            <w:r>
              <w:rPr>
                <w:sz w:val="16"/>
                <w:szCs w:val="16"/>
              </w:rPr>
              <w:t>.</w:t>
            </w:r>
            <w:r w:rsidRPr="00E207F0">
              <w:rPr>
                <w:sz w:val="16"/>
                <w:szCs w:val="16"/>
              </w:rPr>
              <w:t xml:space="preserve">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2680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2680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2700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2750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8130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Мероприятие 1.001</w:t>
            </w:r>
            <w:r w:rsidRPr="00E207F0">
              <w:rPr>
                <w:sz w:val="16"/>
                <w:szCs w:val="16"/>
              </w:rPr>
              <w:t xml:space="preserve"> </w:t>
            </w:r>
            <w:r w:rsidRPr="00E207F0">
              <w:rPr>
                <w:color w:val="000000"/>
                <w:sz w:val="16"/>
                <w:szCs w:val="16"/>
              </w:rPr>
              <w:t>Организация проведения официальных спортивных мероприятий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773,0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560,0</w:t>
            </w:r>
          </w:p>
        </w:tc>
        <w:tc>
          <w:tcPr>
            <w:tcW w:w="75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500,0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 xml:space="preserve"> </w:t>
            </w:r>
            <w:r w:rsidRPr="00E207F0">
              <w:rPr>
                <w:color w:val="000000"/>
                <w:sz w:val="16"/>
                <w:szCs w:val="16"/>
              </w:rPr>
              <w:t>Количество соревнований, в которых приняли участие спортсмены Кувшиновского района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45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125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Мероприятие  1.002</w:t>
            </w:r>
            <w:r w:rsidRPr="00E207F0">
              <w:rPr>
                <w:sz w:val="16"/>
                <w:szCs w:val="16"/>
              </w:rPr>
              <w:t xml:space="preserve"> "Обеспечение участия лиц, проходящих спортивную подготовку, в спортивных соревнованиях"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250,0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300,0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300,0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>. "Количество спортсменов, принявших участие в спортивно-массовых, областных, всероссийских мероприятиях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1500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1520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1530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4550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158"/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Административное мероприятие 1.003 </w:t>
            </w:r>
            <w:r w:rsidRPr="00E207F0">
              <w:rPr>
                <w:sz w:val="16"/>
                <w:szCs w:val="16"/>
              </w:rPr>
              <w:t>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да-1/нет-0</w:t>
            </w:r>
          </w:p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color w:val="000000"/>
                <w:sz w:val="16"/>
                <w:szCs w:val="16"/>
              </w:rPr>
              <w:t>Мероприятие 1.004</w:t>
            </w:r>
            <w:r w:rsidRPr="00E207F0">
              <w:rPr>
                <w:color w:val="000000"/>
                <w:sz w:val="16"/>
                <w:szCs w:val="16"/>
              </w:rPr>
              <w:t xml:space="preserve"> "Внедрение Всероссийского физкультурно-спортивного комплекса «Готов к труду и обороне» (ГТО) на территории Кувшиновского района».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color w:val="000000"/>
                <w:sz w:val="16"/>
                <w:szCs w:val="16"/>
              </w:rPr>
              <w:t>Показатель 1.</w:t>
            </w:r>
            <w:r w:rsidRPr="00E207F0">
              <w:rPr>
                <w:color w:val="000000"/>
                <w:sz w:val="16"/>
                <w:szCs w:val="16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18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color w:val="000000"/>
                <w:sz w:val="16"/>
                <w:szCs w:val="16"/>
              </w:rPr>
              <w:t>Показатель 2.</w:t>
            </w:r>
            <w:r w:rsidRPr="00E207F0">
              <w:rPr>
                <w:color w:val="000000"/>
                <w:sz w:val="16"/>
                <w:szCs w:val="16"/>
              </w:rPr>
              <w:t xml:space="preserve"> "Доля зарегистрированных на сайте жителей муниципального образования от общей численности жителей муниципального образования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0,5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3.</w:t>
            </w:r>
            <w:r w:rsidRPr="00E207F0">
              <w:rPr>
                <w:sz w:val="16"/>
                <w:szCs w:val="16"/>
              </w:rPr>
              <w:t xml:space="preserve"> "Доля жителей муниципального образования выполнивших нормативы  комплекса ГТО, в общей 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X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1,0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2,0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2,0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2,0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4</w:t>
            </w:r>
            <w:r w:rsidRPr="00E207F0">
              <w:rPr>
                <w:sz w:val="16"/>
                <w:szCs w:val="16"/>
              </w:rPr>
              <w:t xml:space="preserve">. "Количество публикаций, </w:t>
            </w:r>
            <w:r w:rsidRPr="00E207F0">
              <w:rPr>
                <w:sz w:val="16"/>
                <w:szCs w:val="16"/>
              </w:rPr>
              <w:lastRenderedPageBreak/>
              <w:t>посвященных внедрению ВФСК ГТО на территории Кувшиновского района"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35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70"/>
          <w:tblCellSpacing w:w="15" w:type="dxa"/>
        </w:trPr>
        <w:tc>
          <w:tcPr>
            <w:tcW w:w="21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Задача 2</w:t>
            </w:r>
            <w:r w:rsidRPr="00E207F0">
              <w:rPr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3214,3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8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630,5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28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 xml:space="preserve">  Единовременная пропускная способность физкультурно-спортивных сооружений Кувшиновского района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1820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1820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1840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1850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5510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2</w:t>
            </w:r>
            <w:r w:rsidRPr="00E207F0">
              <w:rPr>
                <w:sz w:val="16"/>
                <w:szCs w:val="16"/>
              </w:rPr>
              <w:t xml:space="preserve"> Обеспеченность спортивными сооружениями населения Кувшиновского района (общее количество объектов всех типов)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84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84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84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85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85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3</w:t>
            </w:r>
            <w:r w:rsidRPr="00E207F0">
              <w:rPr>
                <w:sz w:val="16"/>
                <w:szCs w:val="16"/>
              </w:rPr>
              <w:t>. Численность жителей Кувшиновского района занимающихся массовым спортом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Чел.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4002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4002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4042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4050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12094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43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Мероприятие 2.001</w:t>
            </w:r>
            <w:r w:rsidRPr="00E207F0">
              <w:rPr>
                <w:sz w:val="16"/>
                <w:szCs w:val="16"/>
              </w:rPr>
              <w:t xml:space="preserve"> «Приобретение и установка плоскостных  спортивных сооружений и оборудования на плоскостных спортивных сооружениях»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3214,3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540"/>
          <w:tblCellSpacing w:w="15" w:type="dxa"/>
        </w:trPr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630,5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510"/>
          <w:tblCellSpacing w:w="15" w:type="dxa"/>
        </w:trPr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2583,8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>. Приобретение спортивной площадки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150"/>
          <w:tblCellSpacing w:w="15" w:type="dxa"/>
        </w:trPr>
        <w:tc>
          <w:tcPr>
            <w:tcW w:w="21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Подпрограмма  3.  «Развитие спорта высших достижений и системы подготовки спортивного резерва»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34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«Кувшиновски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33,4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495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300"/>
          <w:tblCellSpacing w:w="15" w:type="dxa"/>
        </w:trPr>
        <w:tc>
          <w:tcPr>
            <w:tcW w:w="21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Merge w:val="restart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 xml:space="preserve">Задача 1. </w:t>
            </w:r>
            <w:r w:rsidRPr="00E207F0">
              <w:rPr>
                <w:sz w:val="16"/>
                <w:szCs w:val="16"/>
              </w:rPr>
              <w:t>Развитие инфраструктуры  физической культуры и спорта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300"/>
          <w:tblCellSpacing w:w="15" w:type="dxa"/>
        </w:trPr>
        <w:tc>
          <w:tcPr>
            <w:tcW w:w="21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300"/>
          <w:tblCellSpacing w:w="15" w:type="dxa"/>
        </w:trPr>
        <w:tc>
          <w:tcPr>
            <w:tcW w:w="216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300,0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 xml:space="preserve"> "Доля оснащения объектов физической культуры и спорта необходимым спортинвентарем" 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49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 w:val="restart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Мероприятие 1.001</w:t>
            </w:r>
            <w:r w:rsidRPr="00E207F0">
              <w:rPr>
                <w:sz w:val="16"/>
                <w:szCs w:val="16"/>
              </w:rPr>
              <w:t xml:space="preserve"> «Приобретение спортивного инвентаря и оборудования для МБУ «СШ» КР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Всего тыс.руб.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495"/>
          <w:tblCellSpacing w:w="15" w:type="dxa"/>
        </w:trPr>
        <w:tc>
          <w:tcPr>
            <w:tcW w:w="216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Бюджет МО «Кувшиновск</w:t>
            </w:r>
            <w:r>
              <w:rPr>
                <w:sz w:val="16"/>
                <w:szCs w:val="16"/>
              </w:rPr>
              <w:t>и</w:t>
            </w:r>
            <w:r w:rsidRPr="00EA4A31">
              <w:rPr>
                <w:sz w:val="16"/>
                <w:szCs w:val="16"/>
              </w:rPr>
              <w:t>й район» тыс. руб.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33,4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rHeight w:val="570"/>
          <w:tblCellSpacing w:w="15" w:type="dxa"/>
        </w:trPr>
        <w:tc>
          <w:tcPr>
            <w:tcW w:w="216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</w:rPr>
              <w:t>В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Merge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Областной бюджет тыс.руб.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300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  <w:tr w:rsidR="003E10DD" w:rsidRPr="00FE58B2" w:rsidTr="003E10DD">
        <w:trPr>
          <w:tblCellSpacing w:w="15" w:type="dxa"/>
        </w:trPr>
        <w:tc>
          <w:tcPr>
            <w:tcW w:w="21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49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94" w:type="dxa"/>
            <w:gridSpan w:val="2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08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291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  <w:lang w:val="en-US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6</w:t>
            </w:r>
          </w:p>
        </w:tc>
        <w:tc>
          <w:tcPr>
            <w:tcW w:w="30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95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4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0</w:t>
            </w:r>
          </w:p>
        </w:tc>
        <w:tc>
          <w:tcPr>
            <w:tcW w:w="302" w:type="dxa"/>
            <w:vAlign w:val="center"/>
          </w:tcPr>
          <w:p w:rsidR="003E10DD" w:rsidRPr="00EF1F6B" w:rsidRDefault="003E10DD" w:rsidP="003E10DD">
            <w:pPr>
              <w:jc w:val="center"/>
              <w:rPr>
                <w:sz w:val="16"/>
                <w:szCs w:val="16"/>
              </w:rPr>
            </w:pPr>
            <w:r w:rsidRPr="00EF1F6B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center"/>
          </w:tcPr>
          <w:p w:rsidR="003E10DD" w:rsidRPr="00E207F0" w:rsidRDefault="003E10DD" w:rsidP="003E10DD">
            <w:pPr>
              <w:jc w:val="both"/>
              <w:rPr>
                <w:sz w:val="16"/>
                <w:szCs w:val="16"/>
              </w:rPr>
            </w:pPr>
            <w:r w:rsidRPr="00E207F0">
              <w:rPr>
                <w:b/>
                <w:sz w:val="16"/>
                <w:szCs w:val="16"/>
              </w:rPr>
              <w:t>Показатель 1</w:t>
            </w:r>
            <w:r w:rsidRPr="00E207F0">
              <w:rPr>
                <w:sz w:val="16"/>
                <w:szCs w:val="16"/>
              </w:rPr>
              <w:t>. Приобретение спортивных тренажеров</w:t>
            </w:r>
          </w:p>
        </w:tc>
        <w:tc>
          <w:tcPr>
            <w:tcW w:w="124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Ед.</w:t>
            </w:r>
          </w:p>
        </w:tc>
        <w:tc>
          <w:tcPr>
            <w:tcW w:w="624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Х</w:t>
            </w:r>
          </w:p>
        </w:tc>
        <w:tc>
          <w:tcPr>
            <w:tcW w:w="862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</w:t>
            </w:r>
          </w:p>
        </w:tc>
        <w:tc>
          <w:tcPr>
            <w:tcW w:w="75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15</w:t>
            </w:r>
          </w:p>
        </w:tc>
        <w:tc>
          <w:tcPr>
            <w:tcW w:w="798" w:type="dxa"/>
            <w:vAlign w:val="center"/>
          </w:tcPr>
          <w:p w:rsidR="003E10DD" w:rsidRPr="00EA4A31" w:rsidRDefault="003E10DD" w:rsidP="003E10DD">
            <w:pPr>
              <w:jc w:val="center"/>
              <w:rPr>
                <w:sz w:val="16"/>
                <w:szCs w:val="16"/>
              </w:rPr>
            </w:pPr>
            <w:r w:rsidRPr="00EA4A31">
              <w:rPr>
                <w:sz w:val="16"/>
                <w:szCs w:val="16"/>
              </w:rPr>
              <w:t>2018</w:t>
            </w:r>
          </w:p>
        </w:tc>
      </w:tr>
    </w:tbl>
    <w:p w:rsidR="003E10DD" w:rsidRPr="009D1E2F" w:rsidRDefault="003E10DD" w:rsidP="003E10DD"/>
    <w:p w:rsidR="00DD3D4F" w:rsidRDefault="00DD3D4F" w:rsidP="00E6306A">
      <w:pPr>
        <w:shd w:val="clear" w:color="auto" w:fill="FFFFFF"/>
        <w:jc w:val="both"/>
        <w:rPr>
          <w:b/>
        </w:rPr>
        <w:sectPr w:rsidR="00DD3D4F" w:rsidSect="003E10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3D4F" w:rsidRPr="00900CAE" w:rsidRDefault="00DD3D4F" w:rsidP="00DD3D4F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DD3D4F" w:rsidRDefault="00DD3D4F" w:rsidP="00DD3D4F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t xml:space="preserve">к </w:t>
      </w:r>
      <w:r>
        <w:rPr>
          <w:sz w:val="20"/>
          <w:szCs w:val="20"/>
        </w:rPr>
        <w:t>муниципальной программе Кувшиновского района</w:t>
      </w:r>
    </w:p>
    <w:p w:rsidR="00DD3D4F" w:rsidRDefault="00DD3D4F" w:rsidP="00DD3D4F">
      <w:pPr>
        <w:jc w:val="right"/>
        <w:rPr>
          <w:sz w:val="20"/>
          <w:szCs w:val="20"/>
        </w:rPr>
      </w:pPr>
      <w:r>
        <w:rPr>
          <w:sz w:val="20"/>
          <w:szCs w:val="20"/>
        </w:rPr>
        <w:t>«Физическая культура и спорт Кувшиновского района</w:t>
      </w:r>
    </w:p>
    <w:p w:rsidR="00DD3D4F" w:rsidRPr="00900CAE" w:rsidRDefault="00DD3D4F" w:rsidP="00DD3D4F">
      <w:pPr>
        <w:jc w:val="right"/>
        <w:rPr>
          <w:sz w:val="20"/>
          <w:szCs w:val="20"/>
        </w:rPr>
      </w:pPr>
      <w:r>
        <w:rPr>
          <w:sz w:val="20"/>
          <w:szCs w:val="20"/>
        </w:rPr>
        <w:t>Тверской области на 2016-2018 годы»</w:t>
      </w:r>
    </w:p>
    <w:p w:rsidR="00DD3D4F" w:rsidRDefault="00DD3D4F" w:rsidP="00DD3D4F">
      <w:pPr>
        <w:jc w:val="right"/>
        <w:rPr>
          <w:sz w:val="20"/>
          <w:szCs w:val="20"/>
        </w:rPr>
      </w:pPr>
    </w:p>
    <w:p w:rsidR="00DD3D4F" w:rsidRDefault="00DD3D4F" w:rsidP="00DD3D4F">
      <w:pPr>
        <w:rPr>
          <w:sz w:val="20"/>
          <w:szCs w:val="20"/>
        </w:rPr>
      </w:pPr>
    </w:p>
    <w:p w:rsidR="00DD3D4F" w:rsidRDefault="00DD3D4F" w:rsidP="00DD3D4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«Кувшиновский район»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 w:rsidRPr="00FB3A30">
        <w:rPr>
          <w:rFonts w:ascii="Times New Roman" w:hAnsi="Times New Roman" w:cs="Times New Roman"/>
          <w:sz w:val="24"/>
          <w:szCs w:val="24"/>
        </w:rPr>
        <w:t xml:space="preserve">«Физическая  культура и спорт Кувшиновского  района Тверской области </w:t>
      </w:r>
    </w:p>
    <w:p w:rsidR="00DD3D4F" w:rsidRPr="00AE1361" w:rsidRDefault="00DD3D4F" w:rsidP="00DD3D4F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A30">
        <w:rPr>
          <w:rFonts w:ascii="Times New Roman" w:hAnsi="Times New Roman" w:cs="Times New Roman"/>
          <w:sz w:val="24"/>
          <w:szCs w:val="24"/>
        </w:rPr>
        <w:t xml:space="preserve"> на 2016-2018 годы»</w:t>
      </w:r>
      <w:r w:rsidRPr="00FB3A30">
        <w:rPr>
          <w:rFonts w:ascii="Times New Roman" w:hAnsi="Times New Roman" w:cs="Times New Roman"/>
          <w:sz w:val="24"/>
          <w:szCs w:val="24"/>
        </w:rPr>
        <w:br/>
      </w:r>
      <w:r w:rsidRPr="00AE1361">
        <w:rPr>
          <w:rFonts w:ascii="Times New Roman" w:hAnsi="Times New Roman" w:cs="Times New Roman"/>
          <w:sz w:val="20"/>
          <w:szCs w:val="20"/>
        </w:rPr>
        <w:t>(наименование мун</w:t>
      </w:r>
      <w:r>
        <w:rPr>
          <w:rFonts w:ascii="Times New Roman" w:hAnsi="Times New Roman" w:cs="Times New Roman"/>
          <w:sz w:val="20"/>
          <w:szCs w:val="20"/>
        </w:rPr>
        <w:t>ици</w:t>
      </w:r>
      <w:r w:rsidRPr="00AE1361">
        <w:rPr>
          <w:rFonts w:ascii="Times New Roman" w:hAnsi="Times New Roman" w:cs="Times New Roman"/>
          <w:sz w:val="20"/>
          <w:szCs w:val="20"/>
        </w:rPr>
        <w:t>пальной программы муниципального образования «Кувшиновский район»)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1. Программа – муниципальная  программа муниципального образования «Кувшиновский район»;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 xml:space="preserve">    2. Цель - цель </w:t>
      </w:r>
      <w:r>
        <w:rPr>
          <w:sz w:val="20"/>
          <w:szCs w:val="20"/>
        </w:rPr>
        <w:t>муниципальной</w:t>
      </w:r>
      <w:r w:rsidRPr="00AE1361">
        <w:rPr>
          <w:sz w:val="20"/>
          <w:szCs w:val="20"/>
        </w:rPr>
        <w:t xml:space="preserve"> программы </w:t>
      </w:r>
      <w:r>
        <w:rPr>
          <w:sz w:val="20"/>
          <w:szCs w:val="20"/>
        </w:rPr>
        <w:t>муниципального образования «Кувшиновский район»</w:t>
      </w:r>
      <w:r w:rsidRPr="00AE1361">
        <w:rPr>
          <w:sz w:val="20"/>
          <w:szCs w:val="20"/>
        </w:rPr>
        <w:t>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3.</w:t>
      </w:r>
      <w:r w:rsidRPr="00AE1361">
        <w:rPr>
          <w:sz w:val="20"/>
          <w:szCs w:val="20"/>
        </w:rPr>
        <w:t xml:space="preserve">Подпрограмма - подпрограмма </w:t>
      </w:r>
      <w:r>
        <w:rPr>
          <w:sz w:val="20"/>
          <w:szCs w:val="20"/>
        </w:rPr>
        <w:t xml:space="preserve">муниципальной </w:t>
      </w:r>
      <w:r w:rsidRPr="00AE1361">
        <w:rPr>
          <w:sz w:val="20"/>
          <w:szCs w:val="20"/>
        </w:rPr>
        <w:t xml:space="preserve"> программы </w:t>
      </w:r>
      <w:r>
        <w:rPr>
          <w:sz w:val="20"/>
          <w:szCs w:val="20"/>
        </w:rPr>
        <w:t>муниципального образования «Кувшиновский район»</w:t>
      </w:r>
      <w:r w:rsidRPr="00AE1361">
        <w:rPr>
          <w:sz w:val="20"/>
          <w:szCs w:val="20"/>
        </w:rPr>
        <w:t>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4. Задача - задача подпрограммы;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10349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567"/>
        <w:gridCol w:w="1701"/>
        <w:gridCol w:w="1418"/>
        <w:gridCol w:w="2410"/>
        <w:gridCol w:w="1275"/>
      </w:tblGrid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Наименование показателя</w:t>
            </w:r>
          </w:p>
        </w:tc>
        <w:tc>
          <w:tcPr>
            <w:tcW w:w="537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Единица измерения показателя</w:t>
            </w:r>
          </w:p>
        </w:tc>
        <w:tc>
          <w:tcPr>
            <w:tcW w:w="1671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Источник данных (информации) для расчета значения показателей</w:t>
            </w:r>
            <w:r w:rsidRPr="00AE1361">
              <w:rPr>
                <w:bCs/>
                <w:vertAlign w:val="superscript"/>
              </w:rPr>
              <w:t>*</w:t>
            </w:r>
          </w:p>
        </w:tc>
        <w:tc>
          <w:tcPr>
            <w:tcW w:w="1388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Источник получения информации для расчета значения показателя</w:t>
            </w:r>
          </w:p>
        </w:tc>
        <w:tc>
          <w:tcPr>
            <w:tcW w:w="2380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Методика расчета показателя</w:t>
            </w:r>
            <w:r w:rsidRPr="00AE1361">
              <w:rPr>
                <w:bCs/>
                <w:vertAlign w:val="superscript"/>
              </w:rPr>
              <w:t>**</w:t>
            </w:r>
          </w:p>
        </w:tc>
        <w:tc>
          <w:tcPr>
            <w:tcW w:w="1230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bCs/>
                <w:vertAlign w:val="superscript"/>
              </w:rPr>
              <w:t>***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1</w:t>
            </w:r>
          </w:p>
        </w:tc>
        <w:tc>
          <w:tcPr>
            <w:tcW w:w="537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2</w:t>
            </w:r>
          </w:p>
        </w:tc>
        <w:tc>
          <w:tcPr>
            <w:tcW w:w="1671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3</w:t>
            </w:r>
          </w:p>
        </w:tc>
        <w:tc>
          <w:tcPr>
            <w:tcW w:w="1388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4</w:t>
            </w:r>
          </w:p>
        </w:tc>
        <w:tc>
          <w:tcPr>
            <w:tcW w:w="2380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5</w:t>
            </w:r>
          </w:p>
        </w:tc>
        <w:tc>
          <w:tcPr>
            <w:tcW w:w="1230" w:type="dxa"/>
          </w:tcPr>
          <w:p w:rsidR="00DD3D4F" w:rsidRPr="00AE1361" w:rsidRDefault="00DD3D4F" w:rsidP="00725751">
            <w:pPr>
              <w:jc w:val="center"/>
            </w:pPr>
            <w:r w:rsidRPr="00AE1361">
              <w:rPr>
                <w:bCs/>
              </w:rPr>
              <w:t>6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D1582">
              <w:rPr>
                <w:b/>
                <w:sz w:val="18"/>
                <w:szCs w:val="18"/>
              </w:rPr>
              <w:t>Программа</w:t>
            </w:r>
            <w:r w:rsidRPr="00114405">
              <w:rPr>
                <w:sz w:val="18"/>
                <w:szCs w:val="18"/>
              </w:rPr>
              <w:t xml:space="preserve"> «Физическая  культура и спорт Кувшиновского  района Тверской области  на 2016-2018 годы»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DD1582" w:rsidRDefault="00DD3D4F" w:rsidP="00725751">
            <w:pPr>
              <w:rPr>
                <w:b/>
                <w:sz w:val="18"/>
                <w:szCs w:val="18"/>
              </w:rPr>
            </w:pPr>
            <w:r w:rsidRPr="00DD1582">
              <w:rPr>
                <w:b/>
                <w:sz w:val="18"/>
                <w:szCs w:val="18"/>
              </w:rPr>
              <w:t xml:space="preserve">Цель 1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 xml:space="preserve"> "Создание условий для максимального вовлечения населения Кувшиновского района в систематические занятия физической культурой и спортом"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DD1582" w:rsidRDefault="00DD3D4F" w:rsidP="00725751">
            <w:pPr>
              <w:rPr>
                <w:b/>
                <w:sz w:val="18"/>
                <w:szCs w:val="18"/>
              </w:rPr>
            </w:pPr>
            <w:r w:rsidRPr="00DD1582">
              <w:rPr>
                <w:b/>
                <w:sz w:val="18"/>
                <w:szCs w:val="18"/>
              </w:rPr>
              <w:t xml:space="preserve">Показатель 1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 xml:space="preserve">"Доля населения систематически занимающихся физической культурой и спортом" 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1-ФК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населения систематически занимающихся физической культурой и спортом = кол-во человек занимающихся спортом/  общее кол-во жителей района * 100% 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DD1582" w:rsidRDefault="00DD3D4F" w:rsidP="00725751">
            <w:pPr>
              <w:rPr>
                <w:b/>
                <w:sz w:val="18"/>
                <w:szCs w:val="18"/>
              </w:rPr>
            </w:pPr>
            <w:r w:rsidRPr="00DD1582">
              <w:rPr>
                <w:b/>
                <w:sz w:val="18"/>
                <w:szCs w:val="18"/>
              </w:rPr>
              <w:t xml:space="preserve">Показатель 2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"</w:t>
            </w:r>
            <w:r w:rsidRPr="00114405">
              <w:rPr>
                <w:sz w:val="18"/>
                <w:szCs w:val="18"/>
              </w:rPr>
              <w:t>Доля расходов бюджета Кувшиновского района на физическую культуру и спорт в общем объеме расходов местного бюджета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Методика главного </w:t>
            </w:r>
            <w:r>
              <w:rPr>
                <w:sz w:val="18"/>
                <w:szCs w:val="18"/>
              </w:rPr>
              <w:lastRenderedPageBreak/>
              <w:t>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Бюджетная и </w:t>
            </w:r>
            <w:r>
              <w:rPr>
                <w:sz w:val="18"/>
                <w:szCs w:val="18"/>
              </w:rPr>
              <w:lastRenderedPageBreak/>
              <w:t>бухгалтерская отчетность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расходов бюджета </w:t>
            </w:r>
            <w:r>
              <w:rPr>
                <w:sz w:val="18"/>
                <w:szCs w:val="18"/>
              </w:rPr>
              <w:lastRenderedPageBreak/>
              <w:t>Кувшиновского района на физическую культуру и спорт в общем объеме расходов местного бюджета = Объем расходов бюджета Кувшиновского района на физическую культуру и спорт / Общий объем расходов местного бюджета *100%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D1582">
              <w:rPr>
                <w:b/>
                <w:sz w:val="18"/>
                <w:szCs w:val="18"/>
              </w:rPr>
              <w:lastRenderedPageBreak/>
              <w:t>Подпрограмма 1</w:t>
            </w:r>
            <w:r w:rsidRPr="00114405">
              <w:rPr>
                <w:sz w:val="18"/>
                <w:szCs w:val="18"/>
              </w:rPr>
              <w:t xml:space="preserve"> «Создание условий  для развития физической культуры и спорта на территории Кувшиновского района »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D1582">
              <w:rPr>
                <w:b/>
                <w:sz w:val="18"/>
                <w:szCs w:val="18"/>
              </w:rPr>
              <w:t>Задача 1</w:t>
            </w:r>
            <w:r w:rsidRPr="00114405">
              <w:rPr>
                <w:sz w:val="18"/>
                <w:szCs w:val="18"/>
              </w:rPr>
              <w:t xml:space="preserve"> «Обеспечение функционирования МБУ «СШ» КР»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 xml:space="preserve">Показатель 1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Среднемесячная заработная плата работников МБУ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"СШ"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 xml:space="preserve">КР 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документация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Среднемесячная заработная плата работников МБУ «СШ» КР = Объем заработной платы работников МБУ «СШ» КР за отчетный период / Количество месяцев отчетного периода 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>Мероприятие 1.001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"Спортивная подготовка по олимпийским видам спорта"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 xml:space="preserve">Показатель 1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Численность занимающихся в МБУ "СШ"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КР, по олимпийским видам спорта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 документация (Приказы о зачислении)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 xml:space="preserve">Показатель 2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Количество тренеров в МБУ "СШ"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КР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>Мероприятие 1.002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«Спортивная подготовка по не олимпийским видам спорта"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 xml:space="preserve">Показатель 1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Численность занимающихся в МБУ "СШ"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КР, по не олимпийским видам спорта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(Приказы о зачислении)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 w:rsidRPr="005F506F">
              <w:rPr>
                <w:b/>
                <w:sz w:val="18"/>
                <w:szCs w:val="18"/>
              </w:rPr>
              <w:t xml:space="preserve">Показатель 2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>Количество тренеров в МБУ "СШ"КР</w:t>
            </w:r>
            <w:r>
              <w:rPr>
                <w:sz w:val="18"/>
                <w:szCs w:val="18"/>
              </w:rPr>
              <w:t xml:space="preserve"> (по не олимпийским видам спорта)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F506F" w:rsidRDefault="00DD3D4F" w:rsidP="007257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Административное мероприятие 1.003. </w:t>
            </w:r>
            <w:r w:rsidRPr="00513754">
              <w:rPr>
                <w:sz w:val="18"/>
                <w:szCs w:val="18"/>
              </w:rPr>
              <w:t>Поощрение юных спортсменов и тренеров, имеющих достижения в области физической культуры и спорта</w:t>
            </w:r>
          </w:p>
        </w:tc>
        <w:tc>
          <w:tcPr>
            <w:tcW w:w="537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513754">
              <w:rPr>
                <w:b/>
                <w:sz w:val="18"/>
                <w:szCs w:val="18"/>
              </w:rPr>
              <w:t>Показатель 1.</w:t>
            </w:r>
            <w:r w:rsidRPr="00114405">
              <w:rPr>
                <w:sz w:val="18"/>
                <w:szCs w:val="18"/>
              </w:rPr>
              <w:t xml:space="preserve"> Количество награжденных тренеров и спортсменов в области физической культуры и спорта</w:t>
            </w:r>
          </w:p>
        </w:tc>
        <w:tc>
          <w:tcPr>
            <w:tcW w:w="537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(Приказы о награждении)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13754" w:rsidRDefault="00DD3D4F" w:rsidP="00725751">
            <w:pPr>
              <w:rPr>
                <w:b/>
                <w:sz w:val="18"/>
                <w:szCs w:val="18"/>
              </w:rPr>
            </w:pPr>
            <w:r w:rsidRPr="00513754">
              <w:rPr>
                <w:b/>
                <w:sz w:val="18"/>
                <w:szCs w:val="18"/>
              </w:rPr>
              <w:t>Задача 2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b/>
                <w:bCs/>
                <w:sz w:val="18"/>
                <w:szCs w:val="18"/>
              </w:rPr>
              <w:t xml:space="preserve"> </w:t>
            </w:r>
            <w:r w:rsidRPr="00114405">
              <w:rPr>
                <w:bCs/>
                <w:sz w:val="18"/>
                <w:szCs w:val="18"/>
              </w:rPr>
              <w:t>"Развитие детско- юношеского спорта в системе муниципального бюджетного учреждения МБУ "Спортивная школа"КР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13754" w:rsidRDefault="00DD3D4F" w:rsidP="00725751">
            <w:pPr>
              <w:rPr>
                <w:b/>
                <w:sz w:val="18"/>
                <w:szCs w:val="18"/>
              </w:rPr>
            </w:pPr>
            <w:r w:rsidRPr="00513754">
              <w:rPr>
                <w:b/>
                <w:sz w:val="18"/>
                <w:szCs w:val="18"/>
              </w:rPr>
              <w:t>Показатель 1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lastRenderedPageBreak/>
              <w:t>Доля детей и подростков в возрасте 6-15 лет, занимающихся в МБУ "СШ"</w:t>
            </w:r>
            <w:r>
              <w:rPr>
                <w:sz w:val="18"/>
                <w:szCs w:val="18"/>
              </w:rPr>
              <w:t xml:space="preserve"> КР</w:t>
            </w:r>
            <w:r w:rsidRPr="00114405">
              <w:rPr>
                <w:sz w:val="18"/>
                <w:szCs w:val="18"/>
              </w:rPr>
              <w:t xml:space="preserve">, от общей численности в данной возрастной группе 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</w:t>
            </w:r>
            <w:r>
              <w:rPr>
                <w:sz w:val="18"/>
                <w:szCs w:val="18"/>
              </w:rPr>
              <w:lastRenderedPageBreak/>
              <w:t>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Форма ФСН      </w:t>
            </w:r>
            <w:r>
              <w:rPr>
                <w:sz w:val="18"/>
                <w:szCs w:val="18"/>
              </w:rPr>
              <w:lastRenderedPageBreak/>
              <w:t>1-ФК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Доля детей и подростков в </w:t>
            </w:r>
            <w:r>
              <w:rPr>
                <w:sz w:val="18"/>
                <w:szCs w:val="18"/>
              </w:rPr>
              <w:lastRenderedPageBreak/>
              <w:t>возрасте 6-15, занимающихся в МБУ «СШ» КР  = Кол-во детей в возрасте 6-15 лет, занимающихся в МБУ «СШ» КР /  Общую численность детей в данной возрастной группе*100%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513754" w:rsidRDefault="00DD3D4F" w:rsidP="007257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Административное мероприятие 2.001. </w:t>
            </w:r>
            <w:r>
              <w:rPr>
                <w:sz w:val="18"/>
                <w:szCs w:val="18"/>
              </w:rPr>
              <w:t>Организация и проведение соревнований, первенств, матчевых встреч</w:t>
            </w:r>
          </w:p>
        </w:tc>
        <w:tc>
          <w:tcPr>
            <w:tcW w:w="537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D41A1B" w:rsidRDefault="00DD3D4F" w:rsidP="00725751">
            <w:pPr>
              <w:rPr>
                <w:b/>
                <w:sz w:val="18"/>
                <w:szCs w:val="18"/>
              </w:rPr>
            </w:pPr>
            <w:r w:rsidRPr="00D41A1B">
              <w:rPr>
                <w:b/>
                <w:sz w:val="18"/>
                <w:szCs w:val="18"/>
              </w:rPr>
              <w:t xml:space="preserve">Показатель 1 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14405">
              <w:rPr>
                <w:sz w:val="18"/>
                <w:szCs w:val="18"/>
              </w:rPr>
              <w:t xml:space="preserve">Количество проводимых </w:t>
            </w:r>
            <w:r>
              <w:rPr>
                <w:sz w:val="18"/>
                <w:szCs w:val="18"/>
              </w:rPr>
              <w:t>соревнований, первенств</w:t>
            </w:r>
            <w:r w:rsidRPr="0011440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матчевых встреч МБУ "СШ"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КР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D41A1B" w:rsidRDefault="00DD3D4F" w:rsidP="007257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Административное мероприятие 2.002 </w:t>
            </w:r>
            <w:r>
              <w:rPr>
                <w:sz w:val="18"/>
                <w:szCs w:val="18"/>
              </w:rPr>
              <w:t>Подача заявки на участие в областных, всероссийских соревнованиях</w:t>
            </w:r>
          </w:p>
        </w:tc>
        <w:tc>
          <w:tcPr>
            <w:tcW w:w="537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rHeight w:val="1844"/>
          <w:tblCellSpacing w:w="15" w:type="dxa"/>
        </w:trPr>
        <w:tc>
          <w:tcPr>
            <w:tcW w:w="2933" w:type="dxa"/>
            <w:tcBorders>
              <w:bottom w:val="single" w:sz="4" w:space="0" w:color="auto"/>
            </w:tcBorders>
          </w:tcPr>
          <w:p w:rsidR="00DD3D4F" w:rsidRPr="00DB48DD" w:rsidRDefault="00DD3D4F" w:rsidP="00725751">
            <w:pPr>
              <w:rPr>
                <w:b/>
                <w:sz w:val="18"/>
                <w:szCs w:val="18"/>
              </w:rPr>
            </w:pPr>
            <w:r w:rsidRPr="00DB48DD">
              <w:rPr>
                <w:b/>
                <w:sz w:val="18"/>
                <w:szCs w:val="18"/>
              </w:rPr>
              <w:t>Показатель 1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Доля воспитанников МБУ "СШ"КР , принявших участие в областных, всероссийских соревнованиях, от общей численности в данной возрастной группе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 воспитанников МБУ «СШ» КР, принявших участие в областных, всероссийских соревнованиях = кол-во детей в МБУ «СШ» КР, принявшие участия в соревнованиях /  общее кол-во детей в данной возрастной группе *100%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rHeight w:val="450"/>
          <w:tblCellSpacing w:w="15" w:type="dxa"/>
        </w:trPr>
        <w:tc>
          <w:tcPr>
            <w:tcW w:w="2933" w:type="dxa"/>
            <w:tcBorders>
              <w:top w:val="single" w:sz="4" w:space="0" w:color="auto"/>
            </w:tcBorders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B48DD">
              <w:rPr>
                <w:b/>
                <w:sz w:val="18"/>
                <w:szCs w:val="18"/>
              </w:rPr>
              <w:t>Подпрограмма 2</w:t>
            </w:r>
            <w:r w:rsidRPr="00114405">
              <w:rPr>
                <w:sz w:val="18"/>
                <w:szCs w:val="18"/>
              </w:rPr>
              <w:t xml:space="preserve"> «Массовая физкультурно- оздоровительная и спортивная работа»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ind w:left="45"/>
              <w:rPr>
                <w:sz w:val="18"/>
                <w:szCs w:val="18"/>
              </w:rPr>
            </w:pPr>
            <w:r w:rsidRPr="00DB48DD">
              <w:rPr>
                <w:b/>
                <w:sz w:val="18"/>
                <w:szCs w:val="18"/>
              </w:rPr>
              <w:t>Задача 1.</w:t>
            </w:r>
            <w:r w:rsidRPr="001144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14405">
              <w:rPr>
                <w:sz w:val="18"/>
                <w:szCs w:val="18"/>
              </w:rPr>
              <w:t>«Развитие массового спорта и физкультурно-оздоровительного движения среди всех возрастных групп и категорий населения Кувшиновского  района».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rHeight w:val="1653"/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B48DD">
              <w:rPr>
                <w:b/>
                <w:sz w:val="18"/>
                <w:szCs w:val="18"/>
              </w:rPr>
              <w:t>Показатель 1.</w:t>
            </w:r>
            <w:r w:rsidRPr="00114405">
              <w:rPr>
                <w:sz w:val="18"/>
                <w:szCs w:val="18"/>
              </w:rPr>
              <w:t xml:space="preserve"> Численность населения, принявшего участие в спортивно-массовых муниципальных мероприятиях, соревнованиях и турнирах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B48DD">
              <w:rPr>
                <w:b/>
                <w:color w:val="000000"/>
                <w:sz w:val="18"/>
                <w:szCs w:val="18"/>
              </w:rPr>
              <w:t>Мероприятие 1.001</w:t>
            </w:r>
            <w:r w:rsidRPr="0011440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Организация проведения официальных спортивных мероприятий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DB48DD">
              <w:rPr>
                <w:b/>
                <w:color w:val="000000"/>
                <w:sz w:val="18"/>
                <w:szCs w:val="18"/>
              </w:rPr>
              <w:t>Показатель 1.</w:t>
            </w:r>
            <w:r>
              <w:rPr>
                <w:color w:val="000000"/>
                <w:sz w:val="18"/>
                <w:szCs w:val="18"/>
              </w:rPr>
              <w:t xml:space="preserve">  Количество соревнований</w:t>
            </w:r>
            <w:r w:rsidRPr="00114405">
              <w:rPr>
                <w:color w:val="000000"/>
                <w:sz w:val="18"/>
                <w:szCs w:val="18"/>
              </w:rPr>
              <w:t>, в которых приняли участие спортсмены Кувшиновского района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 (Отчет за год)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DB48DD" w:rsidRDefault="00DD3D4F" w:rsidP="00725751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Мероприятие 1.002 </w:t>
            </w:r>
            <w:r>
              <w:rPr>
                <w:color w:val="000000"/>
                <w:sz w:val="18"/>
                <w:szCs w:val="18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537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700D40">
              <w:rPr>
                <w:b/>
                <w:sz w:val="18"/>
                <w:szCs w:val="18"/>
              </w:rPr>
              <w:t>Показатель 1.</w:t>
            </w:r>
            <w:r w:rsidRPr="00114405">
              <w:rPr>
                <w:sz w:val="18"/>
                <w:szCs w:val="18"/>
              </w:rPr>
              <w:t xml:space="preserve"> "Количество спортсменов, принявших участие в </w:t>
            </w:r>
            <w:r w:rsidRPr="00114405">
              <w:rPr>
                <w:sz w:val="18"/>
                <w:szCs w:val="18"/>
              </w:rPr>
              <w:lastRenderedPageBreak/>
              <w:t>спортивно -массовых, областных, всероссийских мероприятиях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Методика главного администратора </w:t>
            </w:r>
            <w:r>
              <w:rPr>
                <w:sz w:val="18"/>
                <w:szCs w:val="18"/>
              </w:rPr>
              <w:lastRenderedPageBreak/>
              <w:t>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Внутренняя документация </w:t>
            </w:r>
            <w:r>
              <w:rPr>
                <w:sz w:val="18"/>
                <w:szCs w:val="18"/>
              </w:rPr>
              <w:lastRenderedPageBreak/>
              <w:t>(Отчет за год)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700D40" w:rsidRDefault="00DD3D4F" w:rsidP="007257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Административное мероприятие 1.003. </w:t>
            </w:r>
            <w:r>
              <w:rPr>
                <w:sz w:val="18"/>
                <w:szCs w:val="18"/>
              </w:rPr>
              <w:t xml:space="preserve"> 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537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700D40">
              <w:rPr>
                <w:b/>
                <w:sz w:val="18"/>
                <w:szCs w:val="18"/>
              </w:rPr>
              <w:t>Показатель 1</w:t>
            </w:r>
            <w:r w:rsidRPr="00114405">
              <w:rPr>
                <w:sz w:val="18"/>
                <w:szCs w:val="18"/>
              </w:rPr>
              <w:t xml:space="preserve"> "Количество публикаций в электронных и печатных средствах массовой информации, освещающих вопросы физической культуры и спорта"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700D40">
              <w:rPr>
                <w:b/>
                <w:color w:val="000000"/>
                <w:sz w:val="18"/>
                <w:szCs w:val="18"/>
              </w:rPr>
              <w:t>Мероприятие 1.004</w:t>
            </w:r>
            <w:r w:rsidRPr="00114405">
              <w:rPr>
                <w:color w:val="000000"/>
                <w:sz w:val="18"/>
                <w:szCs w:val="18"/>
              </w:rPr>
              <w:t xml:space="preserve"> "Внедрение Всероссийского физкультурно-спортивного комплекса «Готов к труду и обороне» (ГТО) на территории Кувшиновского района».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700D40">
              <w:rPr>
                <w:b/>
                <w:color w:val="000000"/>
                <w:sz w:val="18"/>
                <w:szCs w:val="18"/>
              </w:rPr>
              <w:t>Показатель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00D40">
              <w:rPr>
                <w:b/>
                <w:color w:val="000000"/>
                <w:sz w:val="18"/>
                <w:szCs w:val="18"/>
              </w:rPr>
              <w:t>1.</w:t>
            </w:r>
            <w:r w:rsidRPr="00114405">
              <w:rPr>
                <w:color w:val="000000"/>
                <w:sz w:val="18"/>
                <w:szCs w:val="18"/>
              </w:rPr>
              <w:t xml:space="preserve"> "Количество проведенных мероприятий по тестированию населения в рамках ВФСК ГТО"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2-ГТО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D3C5F">
              <w:rPr>
                <w:b/>
                <w:color w:val="000000"/>
                <w:sz w:val="18"/>
                <w:szCs w:val="18"/>
              </w:rPr>
              <w:t>Показатель 2.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D3C5F">
              <w:rPr>
                <w:color w:val="000000"/>
                <w:sz w:val="18"/>
                <w:szCs w:val="18"/>
              </w:rPr>
              <w:t>"Д</w:t>
            </w:r>
            <w:r w:rsidRPr="00114405">
              <w:rPr>
                <w:color w:val="000000"/>
                <w:sz w:val="18"/>
                <w:szCs w:val="18"/>
              </w:rPr>
              <w:t>оля зарегистрированных на сайте жителей муниципального образования от общей численности жителей муниципального образования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2-ГТО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зарегистрированных на сайте жителей муниципального образования от общей численности жителей муниципального образования = Количество зарегистрированных на сайте жителей муниципального образования/Общая численность жителей муниципального образования *100%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ED7629">
              <w:rPr>
                <w:b/>
                <w:sz w:val="18"/>
                <w:szCs w:val="18"/>
              </w:rPr>
              <w:t>Показатель 3</w:t>
            </w:r>
            <w:r w:rsidRPr="00114405">
              <w:rPr>
                <w:sz w:val="18"/>
                <w:szCs w:val="18"/>
              </w:rPr>
              <w:t xml:space="preserve"> "Доля жителей муниципального образования выполнивших нормативы  комплекса ГТО, в общей численности населения муниципального образования, принявшего участие в выполнении нормативов комплекса ГТО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 от 17.08.2017 № 536 «Об утверждении статистического инструментария для организации Министерством спорта Российской Федерации федерального </w:t>
            </w:r>
            <w:r>
              <w:rPr>
                <w:sz w:val="18"/>
                <w:szCs w:val="18"/>
              </w:rPr>
              <w:lastRenderedPageBreak/>
              <w:t>статистического наблюдения за реализацией Всероссийского физкультурно-спортивного комплекса «Готов к труду и обороне» (ГТО)»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Форма ФСН      2-ГТО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жителей муниципального образования выполнивших  нормативы комплекса ГТО = Количество жителей муниципального образования, выполнившие нормативы комплекса ГТО / Общая численность населения муниципального образования, принявшего </w:t>
            </w:r>
            <w:r>
              <w:rPr>
                <w:sz w:val="18"/>
                <w:szCs w:val="18"/>
              </w:rPr>
              <w:lastRenderedPageBreak/>
              <w:t>участие в выполнении нормативов комплекса ГТО * 100%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ED7629">
              <w:rPr>
                <w:b/>
                <w:sz w:val="18"/>
                <w:szCs w:val="18"/>
              </w:rPr>
              <w:lastRenderedPageBreak/>
              <w:t>Показатель 4</w:t>
            </w:r>
            <w:r w:rsidRPr="00114405">
              <w:rPr>
                <w:sz w:val="18"/>
                <w:szCs w:val="18"/>
              </w:rPr>
              <w:t xml:space="preserve"> "Количество публикаций, посвященных внедрению ВФСК ГТО на территории Кувшиновского района"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388" w:type="dxa"/>
            <w:vAlign w:val="center"/>
          </w:tcPr>
          <w:p w:rsidR="00DD3D4F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 документация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tbl>
            <w:tblPr>
              <w:tblW w:w="4780" w:type="dxa"/>
              <w:tblLayout w:type="fixed"/>
              <w:tblLook w:val="04A0"/>
            </w:tblPr>
            <w:tblGrid>
              <w:gridCol w:w="4780"/>
            </w:tblGrid>
            <w:tr w:rsidR="00DD3D4F" w:rsidRPr="00114405" w:rsidTr="00725751">
              <w:trPr>
                <w:trHeight w:val="435"/>
              </w:trPr>
              <w:tc>
                <w:tcPr>
                  <w:tcW w:w="4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3D4F" w:rsidRPr="00114405" w:rsidRDefault="00DD3D4F" w:rsidP="007257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11440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Задача 2 Развитие </w:t>
                  </w:r>
                </w:p>
                <w:p w:rsidR="00DD3D4F" w:rsidRPr="00114405" w:rsidRDefault="00DD3D4F" w:rsidP="007257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11440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инфраструктуры</w:t>
                  </w:r>
                </w:p>
                <w:p w:rsidR="00DD3D4F" w:rsidRPr="00114405" w:rsidRDefault="00DD3D4F" w:rsidP="007257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 w:rsidRPr="0011440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 xml:space="preserve"> физической культуры и спорта</w:t>
                  </w:r>
                </w:p>
              </w:tc>
            </w:tr>
            <w:tr w:rsidR="00DD3D4F" w:rsidRPr="00114405" w:rsidTr="00725751">
              <w:trPr>
                <w:trHeight w:val="720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D4F" w:rsidRPr="00114405" w:rsidRDefault="00DD3D4F" w:rsidP="007257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D3D4F" w:rsidRPr="00114405" w:rsidTr="00725751">
              <w:trPr>
                <w:trHeight w:val="230"/>
              </w:trPr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D4F" w:rsidRPr="00114405" w:rsidRDefault="00DD3D4F" w:rsidP="00725751">
                  <w:p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D3D4F" w:rsidRPr="00114405" w:rsidRDefault="00DD3D4F" w:rsidP="00725751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C853EE">
              <w:rPr>
                <w:b/>
                <w:sz w:val="18"/>
                <w:szCs w:val="18"/>
              </w:rPr>
              <w:t>Показатель 1.</w:t>
            </w:r>
            <w:r w:rsidRPr="00114405">
              <w:rPr>
                <w:sz w:val="18"/>
                <w:szCs w:val="18"/>
              </w:rPr>
              <w:t xml:space="preserve"> Единовременная пропускная способность физкультурно - спортивных сооружений Кувшиновского района</w:t>
            </w:r>
          </w:p>
          <w:p w:rsidR="00DD3D4F" w:rsidRPr="00114405" w:rsidRDefault="00DD3D4F" w:rsidP="00725751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rHeight w:val="1620"/>
          <w:tblCellSpacing w:w="15" w:type="dxa"/>
        </w:trPr>
        <w:tc>
          <w:tcPr>
            <w:tcW w:w="2933" w:type="dxa"/>
            <w:tcBorders>
              <w:bottom w:val="single" w:sz="4" w:space="0" w:color="auto"/>
            </w:tcBorders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C853EE">
              <w:rPr>
                <w:b/>
                <w:sz w:val="18"/>
                <w:szCs w:val="18"/>
              </w:rPr>
              <w:t>Показатель 2</w:t>
            </w:r>
            <w:r>
              <w:rPr>
                <w:sz w:val="18"/>
                <w:szCs w:val="18"/>
              </w:rPr>
              <w:t xml:space="preserve">. </w:t>
            </w:r>
            <w:r w:rsidRPr="00114405">
              <w:rPr>
                <w:sz w:val="18"/>
                <w:szCs w:val="18"/>
              </w:rPr>
              <w:t>Обеспеченность спортивными сооружениями населения Кувшиновского района (общее количество объектов всех типов)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D3D4F" w:rsidRPr="00AC3853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rHeight w:val="810"/>
          <w:tblCellSpacing w:w="15" w:type="dxa"/>
        </w:trPr>
        <w:tc>
          <w:tcPr>
            <w:tcW w:w="2933" w:type="dxa"/>
            <w:tcBorders>
              <w:top w:val="single" w:sz="4" w:space="0" w:color="auto"/>
            </w:tcBorders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C853EE">
              <w:rPr>
                <w:b/>
                <w:sz w:val="18"/>
                <w:szCs w:val="18"/>
              </w:rPr>
              <w:t>Показатель 3.</w:t>
            </w:r>
            <w:r w:rsidRPr="00114405">
              <w:rPr>
                <w:sz w:val="18"/>
                <w:szCs w:val="18"/>
              </w:rPr>
              <w:t xml:space="preserve"> Численность жителей Кувшиновского района занимающихся массовым спортом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DD3D4F" w:rsidRPr="00AC3853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C853EE">
              <w:rPr>
                <w:b/>
                <w:sz w:val="18"/>
                <w:szCs w:val="18"/>
              </w:rPr>
              <w:t>Мероприятие 2.001</w:t>
            </w:r>
            <w:r>
              <w:rPr>
                <w:sz w:val="18"/>
                <w:szCs w:val="18"/>
              </w:rPr>
              <w:t xml:space="preserve"> «Приобретение и установка плоскостных спортивных сооружений и оборудования на плоскостных </w:t>
            </w:r>
            <w:r>
              <w:rPr>
                <w:sz w:val="18"/>
                <w:szCs w:val="18"/>
              </w:rPr>
              <w:lastRenderedPageBreak/>
              <w:t>спортивных сооружениях»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C853EE">
              <w:rPr>
                <w:b/>
                <w:sz w:val="18"/>
                <w:szCs w:val="18"/>
              </w:rPr>
              <w:lastRenderedPageBreak/>
              <w:t>Показатель 1</w:t>
            </w:r>
            <w:r>
              <w:rPr>
                <w:sz w:val="18"/>
                <w:szCs w:val="18"/>
              </w:rPr>
              <w:t xml:space="preserve">. </w:t>
            </w:r>
            <w:r w:rsidRPr="00114405">
              <w:rPr>
                <w:sz w:val="18"/>
                <w:szCs w:val="18"/>
              </w:rPr>
              <w:t>Приобретение спортивной площадки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DD3D4F" w:rsidRPr="00AC3853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C853EE">
              <w:rPr>
                <w:b/>
                <w:sz w:val="18"/>
                <w:szCs w:val="18"/>
              </w:rPr>
              <w:t>Подпрограмма 3.</w:t>
            </w:r>
            <w:r>
              <w:rPr>
                <w:sz w:val="18"/>
                <w:szCs w:val="18"/>
              </w:rPr>
              <w:t xml:space="preserve"> Развитие спорта высших достижений и системы подготовки спортивного резерва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06862">
              <w:rPr>
                <w:b/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Развитие инфраструктуры физической культуры и спорта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06862">
              <w:rPr>
                <w:b/>
                <w:sz w:val="18"/>
                <w:szCs w:val="18"/>
              </w:rPr>
              <w:t>Показатель 1</w:t>
            </w:r>
            <w:r w:rsidRPr="00114405">
              <w:rPr>
                <w:sz w:val="18"/>
                <w:szCs w:val="18"/>
              </w:rPr>
              <w:t xml:space="preserve"> "Доля оснащения объектов физической культуры и спорта необходимым инвентарем"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DD3D4F" w:rsidRPr="00AC3853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06862">
              <w:rPr>
                <w:b/>
                <w:sz w:val="18"/>
                <w:szCs w:val="18"/>
              </w:rPr>
              <w:t>Мероприятие 1.001</w:t>
            </w:r>
            <w:r>
              <w:rPr>
                <w:sz w:val="18"/>
                <w:szCs w:val="18"/>
              </w:rPr>
              <w:t xml:space="preserve"> Приобретение спортивного инвентаря и оборудования для МБУ «СШ» КР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38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D3D4F" w:rsidRPr="00AE1361" w:rsidTr="00DD3D4F">
        <w:trPr>
          <w:tblCellSpacing w:w="15" w:type="dxa"/>
        </w:trPr>
        <w:tc>
          <w:tcPr>
            <w:tcW w:w="2933" w:type="dxa"/>
          </w:tcPr>
          <w:p w:rsidR="00DD3D4F" w:rsidRPr="00114405" w:rsidRDefault="00DD3D4F" w:rsidP="00725751">
            <w:pPr>
              <w:rPr>
                <w:sz w:val="18"/>
                <w:szCs w:val="18"/>
              </w:rPr>
            </w:pPr>
            <w:r w:rsidRPr="00106862">
              <w:rPr>
                <w:b/>
                <w:sz w:val="18"/>
                <w:szCs w:val="18"/>
              </w:rPr>
              <w:t>Показатель 1</w:t>
            </w:r>
            <w:r w:rsidRPr="00114405">
              <w:rPr>
                <w:sz w:val="18"/>
                <w:szCs w:val="18"/>
              </w:rPr>
              <w:t xml:space="preserve"> Приобретение спортивных тренажеров</w:t>
            </w:r>
          </w:p>
        </w:tc>
        <w:tc>
          <w:tcPr>
            <w:tcW w:w="537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71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Росстата от 17.11.2017 № 766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</w:p>
        </w:tc>
        <w:tc>
          <w:tcPr>
            <w:tcW w:w="1388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ФСН      1-ФК</w:t>
            </w:r>
          </w:p>
        </w:tc>
        <w:tc>
          <w:tcPr>
            <w:tcW w:w="2380" w:type="dxa"/>
            <w:vAlign w:val="center"/>
          </w:tcPr>
          <w:p w:rsidR="00DD3D4F" w:rsidRPr="00AC3853" w:rsidRDefault="00DD3D4F" w:rsidP="00725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 показатель</w:t>
            </w:r>
          </w:p>
        </w:tc>
        <w:tc>
          <w:tcPr>
            <w:tcW w:w="1230" w:type="dxa"/>
            <w:vAlign w:val="center"/>
          </w:tcPr>
          <w:p w:rsidR="00DD3D4F" w:rsidRPr="00AE1361" w:rsidRDefault="00DD3D4F" w:rsidP="007257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t>_______</w:t>
      </w:r>
      <w:r>
        <w:t>_____</w:t>
      </w:r>
      <w:r w:rsidRPr="00AE1361">
        <w:t>___________</w:t>
      </w:r>
      <w:r w:rsidRPr="00AE1361">
        <w:br/>
        <w:t>    </w:t>
      </w:r>
      <w:r w:rsidRPr="00AE1361">
        <w:rPr>
          <w:sz w:val="20"/>
          <w:szCs w:val="20"/>
          <w:vertAlign w:val="superscript"/>
        </w:rPr>
        <w:t>*</w:t>
      </w:r>
      <w:r w:rsidRPr="00AE1361">
        <w:rPr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lastRenderedPageBreak/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</w:t>
      </w:r>
      <w:r w:rsidRPr="00AE1361">
        <w:rPr>
          <w:sz w:val="20"/>
          <w:szCs w:val="20"/>
          <w:vertAlign w:val="superscript"/>
        </w:rPr>
        <w:t>**</w:t>
      </w:r>
      <w:r w:rsidRPr="00AE1361">
        <w:rPr>
          <w:sz w:val="20"/>
          <w:szCs w:val="20"/>
        </w:rPr>
        <w:t xml:space="preserve"> указывается формула расчета относительного показателя;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</w:t>
      </w:r>
      <w:r w:rsidRPr="00AE1361">
        <w:rPr>
          <w:sz w:val="20"/>
          <w:szCs w:val="20"/>
          <w:vertAlign w:val="superscript"/>
        </w:rPr>
        <w:t>***</w:t>
      </w:r>
      <w:r w:rsidRPr="00AE1361">
        <w:rPr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   от 21.08.2012 № 1199 «Об оценке эффективности деятельности органов исполнительной власти субъектов Российской Федерации».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  <w:r w:rsidRPr="00AE1361">
        <w:rPr>
          <w:sz w:val="20"/>
          <w:szCs w:val="20"/>
        </w:rPr>
        <w:t> </w:t>
      </w:r>
    </w:p>
    <w:p w:rsidR="00DD3D4F" w:rsidRPr="00AE1361" w:rsidRDefault="00DD3D4F" w:rsidP="00DD3D4F">
      <w:pPr>
        <w:jc w:val="both"/>
        <w:rPr>
          <w:sz w:val="20"/>
          <w:szCs w:val="20"/>
        </w:rPr>
      </w:pPr>
    </w:p>
    <w:p w:rsidR="00E6306A" w:rsidRDefault="00E6306A" w:rsidP="00E6306A">
      <w:pPr>
        <w:shd w:val="clear" w:color="auto" w:fill="FFFFFF"/>
        <w:jc w:val="both"/>
        <w:rPr>
          <w:b/>
        </w:rPr>
      </w:pPr>
    </w:p>
    <w:p w:rsidR="00DD3D4F" w:rsidRDefault="00DD3D4F" w:rsidP="00E6306A">
      <w:pPr>
        <w:shd w:val="clear" w:color="auto" w:fill="FFFFFF"/>
        <w:jc w:val="both"/>
        <w:rPr>
          <w:b/>
        </w:rPr>
      </w:pPr>
    </w:p>
    <w:p w:rsidR="00DD3D4F" w:rsidRDefault="00DD3D4F" w:rsidP="00E6306A">
      <w:pPr>
        <w:shd w:val="clear" w:color="auto" w:fill="FFFFFF"/>
        <w:jc w:val="both"/>
        <w:rPr>
          <w:b/>
        </w:rPr>
        <w:sectPr w:rsidR="00DD3D4F" w:rsidSect="001E6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D4F" w:rsidRPr="00900CAE" w:rsidRDefault="00DD3D4F" w:rsidP="00DD3D4F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DD3D4F" w:rsidRDefault="00DD3D4F" w:rsidP="00DD3D4F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t>к</w:t>
      </w:r>
      <w:r w:rsidRPr="002E682E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муниципальной программе Кувшиновского района</w:t>
      </w:r>
    </w:p>
    <w:p w:rsidR="00DD3D4F" w:rsidRDefault="00DD3D4F" w:rsidP="00DD3D4F">
      <w:pPr>
        <w:jc w:val="right"/>
        <w:rPr>
          <w:sz w:val="20"/>
          <w:szCs w:val="20"/>
        </w:rPr>
      </w:pPr>
      <w:r>
        <w:rPr>
          <w:sz w:val="20"/>
          <w:szCs w:val="20"/>
        </w:rPr>
        <w:t>«Физическая культура и спорт Кувшиновского района</w:t>
      </w:r>
    </w:p>
    <w:p w:rsidR="00DD3D4F" w:rsidRPr="00900CAE" w:rsidRDefault="00DD3D4F" w:rsidP="00DD3D4F">
      <w:pPr>
        <w:jc w:val="right"/>
        <w:rPr>
          <w:sz w:val="20"/>
          <w:szCs w:val="20"/>
        </w:rPr>
      </w:pPr>
      <w:r>
        <w:rPr>
          <w:sz w:val="20"/>
          <w:szCs w:val="20"/>
        </w:rPr>
        <w:t>Тверской области на 2016-2018 годы»</w:t>
      </w:r>
    </w:p>
    <w:p w:rsidR="00DD3D4F" w:rsidRDefault="00DD3D4F" w:rsidP="00DD3D4F">
      <w:pPr>
        <w:jc w:val="right"/>
        <w:rPr>
          <w:sz w:val="20"/>
          <w:szCs w:val="20"/>
        </w:rPr>
      </w:pPr>
      <w:r w:rsidRPr="00900CAE">
        <w:rPr>
          <w:sz w:val="20"/>
          <w:szCs w:val="20"/>
        </w:rPr>
        <w:t xml:space="preserve"> </w:t>
      </w:r>
    </w:p>
    <w:p w:rsidR="00DD3D4F" w:rsidRPr="007A2622" w:rsidRDefault="00DD3D4F" w:rsidP="00DD3D4F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br/>
        <w:t>ПЛАН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7A2622">
        <w:rPr>
          <w:rFonts w:ascii="Times New Roman" w:hAnsi="Times New Roman" w:cs="Times New Roman"/>
          <w:sz w:val="20"/>
          <w:szCs w:val="20"/>
        </w:rPr>
        <w:t xml:space="preserve"> на среднесрочную перспективу</w:t>
      </w:r>
    </w:p>
    <w:p w:rsidR="00DD3D4F" w:rsidRPr="007A2622" w:rsidRDefault="00DD3D4F" w:rsidP="00DD3D4F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CD292D">
        <w:rPr>
          <w:rFonts w:ascii="Times New Roman" w:hAnsi="Times New Roman" w:cs="Times New Roman"/>
        </w:rPr>
        <w:t>«Физическая  культура и спорт Кувшиновского  района Тверской области  на 2016-2018 годы»</w:t>
      </w:r>
      <w:r w:rsidRPr="00CD292D">
        <w:rPr>
          <w:rFonts w:ascii="Times New Roman" w:hAnsi="Times New Roman" w:cs="Times New Roman"/>
          <w:sz w:val="20"/>
          <w:szCs w:val="20"/>
        </w:rPr>
        <w:br/>
      </w:r>
      <w:r w:rsidRPr="007A262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«Кувшиновский район»</w:t>
      </w:r>
      <w:r w:rsidRPr="007A2622">
        <w:rPr>
          <w:rFonts w:ascii="Times New Roman" w:hAnsi="Times New Roman" w:cs="Times New Roman"/>
          <w:sz w:val="20"/>
          <w:szCs w:val="20"/>
        </w:rPr>
        <w:t>)</w:t>
      </w:r>
    </w:p>
    <w:p w:rsidR="00DD3D4F" w:rsidRPr="007A2622" w:rsidRDefault="00DD3D4F" w:rsidP="00DD3D4F">
      <w:pPr>
        <w:pStyle w:val="3"/>
        <w:spacing w:after="28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 xml:space="preserve"> 2018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30"/>
        <w:gridCol w:w="4194"/>
        <w:gridCol w:w="30"/>
        <w:gridCol w:w="1702"/>
        <w:gridCol w:w="1655"/>
        <w:gridCol w:w="1695"/>
        <w:gridCol w:w="1237"/>
        <w:gridCol w:w="1072"/>
        <w:gridCol w:w="1105"/>
        <w:gridCol w:w="1009"/>
        <w:gridCol w:w="1024"/>
      </w:tblGrid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  <w:vMerge w:val="restart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№ п/п</w:t>
            </w:r>
          </w:p>
        </w:tc>
        <w:tc>
          <w:tcPr>
            <w:tcW w:w="0" w:type="auto"/>
            <w:vMerge w:val="restart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 )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gridSpan w:val="2"/>
            <w:vMerge w:val="restart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Плановый период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  <w:vMerge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DD3D4F" w:rsidRPr="008629FF" w:rsidRDefault="00DD3D4F" w:rsidP="00725751">
            <w:pPr>
              <w:jc w:val="center"/>
              <w:rPr>
                <w:sz w:val="16"/>
                <w:szCs w:val="16"/>
              </w:rPr>
            </w:pPr>
            <w:r w:rsidRPr="008629FF">
              <w:rPr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5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2E682E">
              <w:rPr>
                <w:b/>
                <w:sz w:val="20"/>
                <w:szCs w:val="20"/>
              </w:rPr>
              <w:t>Цель 1</w:t>
            </w:r>
            <w:r w:rsidRPr="007A26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7A2622">
              <w:rPr>
                <w:sz w:val="20"/>
                <w:szCs w:val="20"/>
              </w:rPr>
              <w:t xml:space="preserve"> программы</w:t>
            </w:r>
            <w:r>
              <w:rPr>
                <w:sz w:val="20"/>
                <w:szCs w:val="20"/>
              </w:rPr>
              <w:t xml:space="preserve"> </w:t>
            </w:r>
            <w:r w:rsidRPr="00C608BC">
              <w:t> </w:t>
            </w:r>
            <w:r w:rsidRPr="00C9181B">
              <w:t xml:space="preserve"> </w:t>
            </w:r>
            <w:r w:rsidRPr="0023283C">
              <w:rPr>
                <w:sz w:val="20"/>
                <w:szCs w:val="20"/>
              </w:rPr>
              <w:t>«Создание условий для максимального вовлечения населения  Кувшиновского района в систематические занятия физической культурой и спортом»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5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2E682E">
              <w:rPr>
                <w:b/>
                <w:sz w:val="20"/>
                <w:szCs w:val="20"/>
              </w:rPr>
              <w:t>I . Выполнение подпрограммы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283C">
              <w:rPr>
                <w:sz w:val="20"/>
                <w:szCs w:val="20"/>
              </w:rPr>
              <w:t>«Создание условий  для развития физической культуры и спорта на территории Кувшиновского района »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rHeight w:val="882"/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ind w:left="45"/>
              <w:rPr>
                <w:sz w:val="20"/>
                <w:szCs w:val="20"/>
              </w:rPr>
            </w:pPr>
            <w:r w:rsidRPr="00CB515B">
              <w:rPr>
                <w:b/>
                <w:sz w:val="20"/>
                <w:szCs w:val="20"/>
              </w:rPr>
              <w:t>Задача 1</w:t>
            </w:r>
            <w:r w:rsidRPr="0023283C">
              <w:rPr>
                <w:sz w:val="20"/>
                <w:szCs w:val="20"/>
              </w:rPr>
              <w:t>«Обеспечение функционирования МБУ «СШ» КР»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Мероприятие 1.001</w:t>
            </w:r>
            <w:r>
              <w:rPr>
                <w:sz w:val="20"/>
                <w:szCs w:val="20"/>
              </w:rPr>
              <w:t xml:space="preserve"> </w:t>
            </w:r>
            <w:r w:rsidRPr="008D4620">
              <w:rPr>
                <w:sz w:val="20"/>
                <w:szCs w:val="20"/>
              </w:rPr>
              <w:t>«Спортивная подготовка по олимпийским видам спорта».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1.Реализация  спортивной программы по спортивной подготовке  по виду спорта - бокс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Тренер по боксу Муранов С.А.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2. Реализация  спортивной программы по спортивной подготовке  по виду спорта – настольный теннис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Тренер по настольному теннису - Савин Н.Б.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Операция 3.Реализация  спортивной </w:t>
            </w:r>
            <w:r>
              <w:rPr>
                <w:sz w:val="20"/>
                <w:szCs w:val="20"/>
              </w:rPr>
              <w:lastRenderedPageBreak/>
              <w:t>программы по спортивной подготовке  по виду спорта - футбол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</w:t>
            </w:r>
            <w:r w:rsidRPr="00B432C1">
              <w:rPr>
                <w:sz w:val="20"/>
                <w:szCs w:val="20"/>
              </w:rPr>
              <w:t xml:space="preserve">Администрация </w:t>
            </w:r>
            <w:r w:rsidRPr="00B432C1">
              <w:rPr>
                <w:sz w:val="20"/>
                <w:szCs w:val="20"/>
              </w:rPr>
              <w:lastRenderedPageBreak/>
              <w:t>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Тренер по </w:t>
            </w:r>
            <w:r>
              <w:rPr>
                <w:sz w:val="20"/>
                <w:szCs w:val="20"/>
              </w:rPr>
              <w:lastRenderedPageBreak/>
              <w:t xml:space="preserve">футболу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4. Реализация  спортивной программы по спортивной подготовке  по виду спорта - хоккей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хоккею - Шуров С.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A2622">
              <w:rPr>
                <w:sz w:val="20"/>
                <w:szCs w:val="20"/>
              </w:rPr>
              <w:t>ероприятие 1.00</w:t>
            </w:r>
            <w:r>
              <w:rPr>
                <w:sz w:val="20"/>
                <w:szCs w:val="20"/>
              </w:rPr>
              <w:t>2</w:t>
            </w:r>
            <w:r w:rsidRPr="00785B4B">
              <w:rPr>
                <w:sz w:val="18"/>
                <w:szCs w:val="18"/>
              </w:rPr>
              <w:t>"Спортивная подготовка по не олимпийским видам спорта"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1. Реализация  спортивной программы по спортивной подготовке  по виду спорта - самбо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Тренера по самбо Куров Д.И. , Савин Н.Н.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2. Реализация  спортивной программы по спортивной подготовке  по виду спорта – спортивные танцы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Тренер – Петров М.В.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3. Реализация  спортивной программы по спортивной подготовке  по виду спорта - пауэрлифтинг</w:t>
            </w:r>
          </w:p>
        </w:tc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Инструктор – Муранов П.С.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b/>
                <w:sz w:val="20"/>
                <w:szCs w:val="20"/>
              </w:rPr>
              <w:t>Административное мероприятие 1.003</w:t>
            </w:r>
            <w:r>
              <w:rPr>
                <w:sz w:val="20"/>
                <w:szCs w:val="20"/>
              </w:rPr>
              <w:t>. Поощрение юных спортсменов и тренеров, имеющих достижения в области физической культуры и спорта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Инструктор – Муранов П.С.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DD3D4F" w:rsidRPr="00C30196" w:rsidRDefault="00DD3D4F" w:rsidP="00725751">
            <w:pPr>
              <w:rPr>
                <w:color w:val="000000" w:themeColor="text1"/>
                <w:sz w:val="20"/>
                <w:szCs w:val="20"/>
              </w:rPr>
            </w:pPr>
            <w:r w:rsidRPr="00C30196">
              <w:rPr>
                <w:color w:val="000000" w:themeColor="text1"/>
                <w:sz w:val="20"/>
                <w:szCs w:val="20"/>
              </w:rPr>
              <w:t>Операция 1. Поддержка талантливых детей в сфере  физической культуры и спорта. Награждение   спортсменов и тренеров  грамотами , показавшие лучшие спортивные результаты.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>.</w:t>
            </w:r>
            <w:r w:rsidRPr="004E742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E742F">
              <w:rPr>
                <w:bCs/>
                <w:sz w:val="18"/>
                <w:szCs w:val="18"/>
              </w:rPr>
              <w:t>Развитие детско- юношеского спорта в системе муниципального бюджетного учреждения МБУ"Спортивная школа"КР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b/>
                <w:sz w:val="20"/>
                <w:szCs w:val="20"/>
              </w:rPr>
              <w:t>Административное мероприятие</w:t>
            </w:r>
            <w:r w:rsidRPr="00CB515B">
              <w:rPr>
                <w:b/>
                <w:sz w:val="18"/>
                <w:szCs w:val="18"/>
              </w:rPr>
              <w:t xml:space="preserve"> 2.001</w:t>
            </w:r>
            <w:r w:rsidRPr="004E742F">
              <w:rPr>
                <w:sz w:val="18"/>
                <w:szCs w:val="18"/>
              </w:rPr>
              <w:t xml:space="preserve"> "Организация и проведение соревнований, первенств, матчевых встреч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C30196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Операция 1. Проведение соревнований по видам спорта: волейбол, ориентирование, армрестлинг, мини- футбол, пауэрлифтинг.</w:t>
            </w:r>
          </w:p>
        </w:tc>
        <w:tc>
          <w:tcPr>
            <w:tcW w:w="0" w:type="auto"/>
            <w:gridSpan w:val="2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 МБУ «СШ» КР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 М.В.Васильев - директор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D3D4F" w:rsidRPr="00CB515B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b/>
                <w:sz w:val="20"/>
                <w:szCs w:val="20"/>
              </w:rPr>
              <w:t>Административное мероприятие 2.002.</w:t>
            </w:r>
            <w:r w:rsidRPr="00CB515B">
              <w:rPr>
                <w:sz w:val="20"/>
                <w:szCs w:val="20"/>
              </w:rPr>
              <w:t xml:space="preserve"> Подача заявки на участие в областных, всероссийских соревнованиях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 МБУ «СШ» КР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 М.В.Васильев - директор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 xml:space="preserve"> Операция 1. Реализация областного календарного плана. Участие в официальных спортивных мероприятиях   </w:t>
            </w:r>
          </w:p>
        </w:tc>
        <w:tc>
          <w:tcPr>
            <w:tcW w:w="0" w:type="auto"/>
            <w:gridSpan w:val="2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 МБУ «СШ» КР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 М.В.Васильев - директор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CB515B" w:rsidRDefault="00DD3D4F" w:rsidP="00725751">
            <w:pPr>
              <w:jc w:val="center"/>
              <w:rPr>
                <w:sz w:val="20"/>
                <w:szCs w:val="20"/>
              </w:rPr>
            </w:pPr>
            <w:r w:rsidRPr="00CB515B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5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8015F7">
              <w:rPr>
                <w:b/>
                <w:sz w:val="20"/>
                <w:szCs w:val="20"/>
              </w:rPr>
              <w:t>II. Выполнение подпрограммы 2</w:t>
            </w:r>
            <w:r>
              <w:rPr>
                <w:sz w:val="20"/>
                <w:szCs w:val="20"/>
              </w:rPr>
              <w:t xml:space="preserve"> </w:t>
            </w:r>
            <w:r w:rsidRPr="008015F7">
              <w:rPr>
                <w:sz w:val="18"/>
                <w:szCs w:val="18"/>
              </w:rPr>
              <w:t xml:space="preserve">«Массовая физкультурно-оздоровительная  </w:t>
            </w:r>
            <w:r w:rsidRPr="008015F7">
              <w:rPr>
                <w:sz w:val="18"/>
                <w:szCs w:val="18"/>
              </w:rPr>
              <w:lastRenderedPageBreak/>
              <w:t>и спортивная работа»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</w:t>
            </w:r>
            <w:r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8015F7">
              <w:rPr>
                <w:b/>
                <w:sz w:val="20"/>
                <w:szCs w:val="20"/>
              </w:rPr>
              <w:t>Задача 1</w:t>
            </w:r>
            <w:r w:rsidRPr="007A2622">
              <w:rPr>
                <w:sz w:val="20"/>
                <w:szCs w:val="20"/>
              </w:rPr>
              <w:t xml:space="preserve"> </w:t>
            </w:r>
            <w:r w:rsidRPr="0036704A">
              <w:rPr>
                <w:bCs/>
                <w:sz w:val="18"/>
                <w:szCs w:val="18"/>
              </w:rPr>
              <w:t>" Развитие массового спорта  и физкультурно- о</w:t>
            </w:r>
            <w:r>
              <w:rPr>
                <w:bCs/>
                <w:sz w:val="18"/>
                <w:szCs w:val="18"/>
              </w:rPr>
              <w:t>з</w:t>
            </w:r>
            <w:r w:rsidRPr="0036704A">
              <w:rPr>
                <w:bCs/>
                <w:sz w:val="18"/>
                <w:szCs w:val="18"/>
              </w:rPr>
              <w:t>доровительного движения среди всех возрастных групп и категорий населения Кувшиновского  района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8015F7">
              <w:rPr>
                <w:b/>
                <w:sz w:val="20"/>
                <w:szCs w:val="20"/>
              </w:rPr>
              <w:t>Мероприятие 1.001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015F7">
              <w:rPr>
                <w:sz w:val="20"/>
                <w:szCs w:val="20"/>
              </w:rPr>
              <w:t>Организация проведения официальных спортивных мероприятий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1. Реализация  календарного плана. Проведение к</w:t>
            </w:r>
            <w:r w:rsidRPr="00816293">
              <w:rPr>
                <w:bCs/>
                <w:spacing w:val="-10"/>
                <w:sz w:val="20"/>
                <w:szCs w:val="28"/>
              </w:rPr>
              <w:t>омплексн</w:t>
            </w:r>
            <w:r>
              <w:rPr>
                <w:bCs/>
                <w:spacing w:val="-10"/>
                <w:sz w:val="20"/>
                <w:szCs w:val="28"/>
              </w:rPr>
              <w:t>ых</w:t>
            </w:r>
            <w:r w:rsidRPr="00816293">
              <w:rPr>
                <w:bCs/>
                <w:spacing w:val="-10"/>
                <w:sz w:val="20"/>
                <w:szCs w:val="28"/>
              </w:rPr>
              <w:t xml:space="preserve"> физкультурно-оздоровительны</w:t>
            </w:r>
            <w:r>
              <w:rPr>
                <w:bCs/>
                <w:spacing w:val="-10"/>
                <w:sz w:val="20"/>
                <w:szCs w:val="28"/>
              </w:rPr>
              <w:t>х</w:t>
            </w:r>
            <w:r w:rsidRPr="00816293">
              <w:rPr>
                <w:bCs/>
                <w:spacing w:val="-10"/>
                <w:sz w:val="20"/>
                <w:szCs w:val="28"/>
              </w:rPr>
              <w:t xml:space="preserve"> мероприяти</w:t>
            </w:r>
            <w:r>
              <w:rPr>
                <w:bCs/>
                <w:spacing w:val="-10"/>
                <w:sz w:val="20"/>
                <w:szCs w:val="28"/>
              </w:rPr>
              <w:t>й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2. Проведение соревнований по видам спорта. Межрегиональный турнир по боксу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директор, Муранов С.А. - тренер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3. Проведение соревнований по видам спорта. Первенство Кувшиновского района по настольному теннису (среди учебных заведений, среди школьников, среди ветеранов, среди производственных коллективов)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директор, Савин Н.Б.. - тренер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Операция 4. Проведение соревнований по видам спорта. Первенство Кувшиновского района по футболу, мини- футболу (среди школьников, </w:t>
            </w:r>
            <w:r w:rsidRPr="00026239">
              <w:rPr>
                <w:sz w:val="20"/>
                <w:szCs w:val="20"/>
              </w:rPr>
              <w:t>среди производственных коллективов</w:t>
            </w:r>
            <w:r>
              <w:rPr>
                <w:sz w:val="20"/>
                <w:szCs w:val="20"/>
              </w:rPr>
              <w:t>, среди учебных заведений,</w:t>
            </w:r>
            <w:r w:rsidRPr="0002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Кубок  Кувшиновского района,</w:t>
            </w:r>
            <w:r>
              <w:t xml:space="preserve"> р</w:t>
            </w:r>
            <w:r w:rsidRPr="00CF4A47">
              <w:rPr>
                <w:sz w:val="20"/>
                <w:szCs w:val="20"/>
              </w:rPr>
              <w:t>айонные соревнования на приз «Кожаный мяч»</w:t>
            </w:r>
            <w:r>
              <w:rPr>
                <w:sz w:val="20"/>
                <w:szCs w:val="20"/>
              </w:rPr>
              <w:t>, р</w:t>
            </w:r>
            <w:r w:rsidRPr="00CF4A47">
              <w:rPr>
                <w:sz w:val="20"/>
                <w:szCs w:val="20"/>
              </w:rPr>
              <w:t>айонные соревнования «Футбол нашего двора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директор,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Операция 5. Проведение соревнований по видам спорта. Открытое Первенство г.Кувшиново по самбо, посвященные Дню Защитника Отечества, Дню Победы, Дню знаний, Новому году  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директор, Куров Д.И. ,Савин Н.Н. - тренера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Операция 6. Сдача норм ВФСК ГТО 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– директор,  Лялихова Н.Н.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8015F7">
              <w:rPr>
                <w:b/>
                <w:sz w:val="20"/>
                <w:szCs w:val="20"/>
              </w:rPr>
              <w:t>Мероприятие 1.002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015F7">
              <w:rPr>
                <w:sz w:val="20"/>
                <w:szCs w:val="20"/>
              </w:rPr>
              <w:t>"Обеспечение участия лиц, проходящих спортивную подготовку, в спортивных соревнованиях"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1. Первенство Тверской области , Чемпионат Тверской области , Всероссийские соревнования по боксу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директор, Муранов С.А. - тренер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2. Первенство Тверской области, Чемпионат Тверской области, Всероссийские соревнования по самбо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директор, Куров Д.И. ,Савин Н.Н. - тренера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3. Первенство Тверской области, открытые турниры по настольному теннису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М.В.Васильев - директор, Савин Н.Б.. - тренер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4. Первенство Тверской области , Кубок Губернатора по футболу и мини- футболу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5. Первенство Тверской области , Чемпионат Тверской области по пауэрлифтингу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6. Зимний, летний Фестиваль ГТО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, Лялихова Н.Н.-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31.09.2018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8015F7" w:rsidRDefault="00DD3D4F" w:rsidP="00725751">
            <w:pPr>
              <w:rPr>
                <w:sz w:val="20"/>
                <w:szCs w:val="20"/>
              </w:rPr>
            </w:pPr>
            <w:r w:rsidRPr="008015F7">
              <w:rPr>
                <w:color w:val="000000"/>
                <w:sz w:val="20"/>
                <w:szCs w:val="20"/>
              </w:rPr>
              <w:t xml:space="preserve"> Операция 7. Массовые соревнования «Лыжня -2018», «Кросс Нации -2018»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8015F7">
              <w:rPr>
                <w:b/>
                <w:sz w:val="20"/>
                <w:szCs w:val="20"/>
              </w:rPr>
              <w:t>Административное мероприятие 1.003.</w:t>
            </w:r>
            <w:r>
              <w:rPr>
                <w:sz w:val="20"/>
                <w:szCs w:val="20"/>
              </w:rPr>
              <w:t xml:space="preserve"> Информационное обеспечение, пропаганда физической культуры и спорта, здорового образа жизни в муниципальных средствах массовой информации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color w:val="000000"/>
                <w:sz w:val="20"/>
                <w:szCs w:val="20"/>
              </w:rPr>
            </w:pPr>
            <w:r w:rsidRPr="00C30196">
              <w:rPr>
                <w:color w:val="000000"/>
                <w:sz w:val="20"/>
                <w:szCs w:val="20"/>
              </w:rPr>
              <w:t>Операция 1. 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0" w:type="auto"/>
            <w:gridSpan w:val="2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 МБУ «СШ» КР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 xml:space="preserve"> М.В.Васильев - директор 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01.02.2018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D3D4F" w:rsidRPr="001B3A18" w:rsidRDefault="00DD3D4F" w:rsidP="00725751">
            <w:pPr>
              <w:rPr>
                <w:sz w:val="20"/>
                <w:szCs w:val="20"/>
                <w:highlight w:val="yellow"/>
              </w:rPr>
            </w:pPr>
            <w:r w:rsidRPr="001B3A18">
              <w:rPr>
                <w:b/>
                <w:sz w:val="20"/>
                <w:szCs w:val="20"/>
              </w:rPr>
              <w:t>Административное мероприятие 1.004</w:t>
            </w:r>
            <w:r w:rsidRPr="001B3A18">
              <w:rPr>
                <w:sz w:val="20"/>
                <w:szCs w:val="20"/>
              </w:rPr>
              <w:t xml:space="preserve"> «Внедрение Всероссийского физкультурно-спортивного комплекса «Готов к труду и обороне» (ГТО) на территории Кувшиновского района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> МБУ «СШ» КР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 xml:space="preserve"> М.В.Васильев - директор 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jc w:val="center"/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>01.02.2018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jc w:val="center"/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jc w:val="center"/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jc w:val="center"/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1B3A18" w:rsidRDefault="00DD3D4F" w:rsidP="00725751">
            <w:pPr>
              <w:jc w:val="center"/>
              <w:rPr>
                <w:sz w:val="20"/>
                <w:szCs w:val="20"/>
              </w:rPr>
            </w:pPr>
            <w:r w:rsidRPr="001B3A18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color w:val="000000"/>
                <w:sz w:val="20"/>
                <w:szCs w:val="20"/>
              </w:rPr>
            </w:pPr>
            <w:r w:rsidRPr="00C30196">
              <w:rPr>
                <w:color w:val="000000"/>
                <w:sz w:val="20"/>
                <w:szCs w:val="20"/>
              </w:rPr>
              <w:t>Операция 1. Участие в зимних и летних Всероссийских Фестивалях ГТО. Проведение ВФСК ГТО, среди всех возрастных  категорий населения</w:t>
            </w:r>
          </w:p>
        </w:tc>
        <w:tc>
          <w:tcPr>
            <w:tcW w:w="0" w:type="auto"/>
            <w:gridSpan w:val="2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 МБУ «СШ» КР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 xml:space="preserve"> М.В.Васильев - директор 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01.02.2018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31.07.2018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DD3D4F" w:rsidRPr="00C30196" w:rsidRDefault="00DD3D4F" w:rsidP="00725751">
            <w:pPr>
              <w:jc w:val="center"/>
              <w:rPr>
                <w:sz w:val="20"/>
                <w:szCs w:val="20"/>
              </w:rPr>
            </w:pPr>
            <w:r w:rsidRPr="00C30196">
              <w:rPr>
                <w:sz w:val="20"/>
                <w:szCs w:val="20"/>
              </w:rPr>
              <w:t>--</w:t>
            </w: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b/>
                <w:sz w:val="20"/>
                <w:szCs w:val="20"/>
              </w:rPr>
              <w:t>Задача</w:t>
            </w:r>
            <w:r w:rsidRPr="001B3A18">
              <w:rPr>
                <w:b/>
                <w:sz w:val="18"/>
                <w:szCs w:val="18"/>
              </w:rPr>
              <w:t xml:space="preserve"> 2 .</w:t>
            </w:r>
            <w:r>
              <w:rPr>
                <w:sz w:val="18"/>
                <w:szCs w:val="18"/>
              </w:rPr>
              <w:t xml:space="preserve"> </w:t>
            </w:r>
            <w:r w:rsidRPr="00B12E83">
              <w:rPr>
                <w:sz w:val="18"/>
                <w:szCs w:val="18"/>
              </w:rPr>
              <w:t>«Развитие инфраструктуры физической культуры и спорта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 xml:space="preserve">Администрация Кувшиновского </w:t>
            </w:r>
            <w:r w:rsidRPr="00B432C1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в 2017 году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</w:tr>
      <w:tr w:rsidR="00DD3D4F" w:rsidRPr="007A2622" w:rsidTr="00725751">
        <w:trPr>
          <w:tblCellSpacing w:w="15" w:type="dxa"/>
        </w:trPr>
        <w:tc>
          <w:tcPr>
            <w:tcW w:w="0" w:type="auto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3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b/>
                <w:sz w:val="20"/>
                <w:szCs w:val="20"/>
              </w:rPr>
              <w:t>Мероприятие 1.001</w:t>
            </w:r>
            <w:r>
              <w:rPr>
                <w:sz w:val="16"/>
                <w:szCs w:val="16"/>
              </w:rPr>
              <w:t xml:space="preserve">. </w:t>
            </w:r>
            <w:r w:rsidRPr="001B3A18">
              <w:rPr>
                <w:sz w:val="20"/>
                <w:szCs w:val="20"/>
              </w:rPr>
              <w:t>Приобретение и установка плоскостных сооружений и оборудования на плоскостных спортивных сооружениях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в 2017 году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</w:tr>
      <w:tr w:rsidR="00DD3D4F" w:rsidRPr="007A2622" w:rsidTr="00725751">
        <w:trPr>
          <w:trHeight w:val="668"/>
          <w:tblCellSpacing w:w="15" w:type="dxa"/>
        </w:trPr>
        <w:tc>
          <w:tcPr>
            <w:tcW w:w="6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D3D4F" w:rsidRPr="002E3C2C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b/>
                <w:sz w:val="20"/>
                <w:szCs w:val="20"/>
              </w:rPr>
              <w:t> </w:t>
            </w:r>
            <w:r w:rsidRPr="001B3A18">
              <w:rPr>
                <w:b/>
                <w:sz w:val="20"/>
                <w:szCs w:val="20"/>
                <w:lang w:val="en-US"/>
              </w:rPr>
              <w:t>III</w:t>
            </w:r>
            <w:r w:rsidRPr="001B3A18">
              <w:rPr>
                <w:b/>
                <w:sz w:val="20"/>
                <w:szCs w:val="20"/>
              </w:rPr>
              <w:t>. Выполнение подпрограммы  3.</w:t>
            </w:r>
            <w:r w:rsidRPr="002E3C2C">
              <w:rPr>
                <w:b/>
                <w:sz w:val="20"/>
                <w:szCs w:val="20"/>
              </w:rPr>
              <w:t xml:space="preserve">  </w:t>
            </w:r>
            <w:r w:rsidRPr="001B3A18">
              <w:rPr>
                <w:sz w:val="20"/>
                <w:szCs w:val="20"/>
              </w:rPr>
              <w:t>«Развитие спорта высших достижений и системы подготовки спортивного резерва»</w:t>
            </w:r>
            <w:r w:rsidRPr="002E3C2C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в 2017 году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</w:tr>
      <w:tr w:rsidR="00DD3D4F" w:rsidRPr="007A2622" w:rsidTr="00725751">
        <w:trPr>
          <w:trHeight w:val="639"/>
          <w:tblCellSpacing w:w="15" w:type="dxa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F" w:rsidRPr="002E3C2C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b/>
                <w:sz w:val="20"/>
                <w:szCs w:val="20"/>
              </w:rPr>
              <w:t>Задача 1.</w:t>
            </w:r>
            <w:r w:rsidRPr="002E3C2C">
              <w:rPr>
                <w:sz w:val="20"/>
                <w:szCs w:val="20"/>
              </w:rPr>
              <w:t xml:space="preserve"> Развитие инфраструктуры  физической культуры и спорта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в 2017 году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</w:tr>
      <w:tr w:rsidR="00DD3D4F" w:rsidRPr="007A2622" w:rsidTr="00725751">
        <w:trPr>
          <w:trHeight w:val="767"/>
          <w:tblCellSpacing w:w="15" w:type="dxa"/>
        </w:trPr>
        <w:tc>
          <w:tcPr>
            <w:tcW w:w="448" w:type="dxa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6066" w:type="dxa"/>
            <w:gridSpan w:val="4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1B3A18">
              <w:rPr>
                <w:b/>
                <w:sz w:val="20"/>
                <w:szCs w:val="20"/>
              </w:rPr>
              <w:t>Мероприятие 1.001</w:t>
            </w:r>
            <w:r w:rsidRPr="002E3C2C">
              <w:rPr>
                <w:sz w:val="20"/>
                <w:szCs w:val="20"/>
              </w:rPr>
              <w:t xml:space="preserve"> «Приобретение спортивного инвентаря и оборудования для 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в 2017 году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</w:tr>
      <w:tr w:rsidR="00DD3D4F" w:rsidRPr="007A2622" w:rsidTr="00725751">
        <w:trPr>
          <w:tblCellSpacing w:w="15" w:type="dxa"/>
        </w:trPr>
        <w:tc>
          <w:tcPr>
            <w:tcW w:w="448" w:type="dxa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</w:p>
        </w:tc>
        <w:tc>
          <w:tcPr>
            <w:tcW w:w="4321" w:type="dxa"/>
            <w:gridSpan w:val="2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 технической базы. Приобретение тренажеров</w:t>
            </w:r>
          </w:p>
        </w:tc>
        <w:tc>
          <w:tcPr>
            <w:tcW w:w="0" w:type="auto"/>
            <w:gridSpan w:val="2"/>
          </w:tcPr>
          <w:p w:rsidR="00DD3D4F" w:rsidRPr="00B432C1" w:rsidRDefault="00DD3D4F" w:rsidP="00725751">
            <w:pPr>
              <w:rPr>
                <w:sz w:val="20"/>
                <w:szCs w:val="20"/>
              </w:rPr>
            </w:pPr>
            <w:r w:rsidRPr="00B432C1">
              <w:rPr>
                <w:sz w:val="20"/>
                <w:szCs w:val="20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МБУ «СШ» КР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rPr>
                <w:sz w:val="20"/>
                <w:szCs w:val="20"/>
              </w:rPr>
            </w:pPr>
            <w:r w:rsidRPr="007A26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М.В.Васильев - директор 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 в 2017 году</w:t>
            </w: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3D4F" w:rsidRPr="007A2622" w:rsidRDefault="00DD3D4F" w:rsidP="007257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3D4F" w:rsidRPr="007A2622" w:rsidRDefault="00DD3D4F" w:rsidP="00DD3D4F">
      <w:pPr>
        <w:spacing w:after="280" w:afterAutospacing="1"/>
        <w:rPr>
          <w:sz w:val="20"/>
          <w:szCs w:val="20"/>
        </w:rPr>
      </w:pPr>
      <w:r w:rsidRPr="007A2622">
        <w:rPr>
          <w:sz w:val="20"/>
          <w:szCs w:val="20"/>
        </w:rPr>
        <w:t> </w:t>
      </w:r>
    </w:p>
    <w:p w:rsidR="00DD3D4F" w:rsidRPr="007A2622" w:rsidRDefault="00DD3D4F" w:rsidP="00DD3D4F">
      <w:pPr>
        <w:jc w:val="both"/>
        <w:rPr>
          <w:sz w:val="20"/>
          <w:szCs w:val="20"/>
        </w:rPr>
      </w:pPr>
      <w:r w:rsidRPr="007A2622">
        <w:rPr>
          <w:sz w:val="20"/>
          <w:szCs w:val="20"/>
        </w:rPr>
        <w:t> </w:t>
      </w:r>
      <w:r w:rsidRPr="007A2622">
        <w:rPr>
          <w:sz w:val="20"/>
          <w:szCs w:val="20"/>
        </w:rPr>
        <w:br/>
      </w:r>
    </w:p>
    <w:p w:rsidR="00DD3D4F" w:rsidRDefault="00DD3D4F" w:rsidP="00E6306A">
      <w:pPr>
        <w:shd w:val="clear" w:color="auto" w:fill="FFFFFF"/>
        <w:jc w:val="both"/>
        <w:rPr>
          <w:b/>
        </w:rPr>
      </w:pPr>
    </w:p>
    <w:sectPr w:rsidR="00DD3D4F" w:rsidSect="007A26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EF" w:rsidRDefault="005260EF" w:rsidP="00EE1238">
      <w:r>
        <w:separator/>
      </w:r>
    </w:p>
  </w:endnote>
  <w:endnote w:type="continuationSeparator" w:id="1">
    <w:p w:rsidR="005260EF" w:rsidRDefault="005260EF" w:rsidP="00EE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EF" w:rsidRDefault="005260EF" w:rsidP="00EE1238">
      <w:r>
        <w:separator/>
      </w:r>
    </w:p>
  </w:footnote>
  <w:footnote w:type="continuationSeparator" w:id="1">
    <w:p w:rsidR="005260EF" w:rsidRDefault="005260EF" w:rsidP="00EE1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77C"/>
    <w:multiLevelType w:val="hybridMultilevel"/>
    <w:tmpl w:val="A906D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114"/>
    <w:multiLevelType w:val="hybridMultilevel"/>
    <w:tmpl w:val="4BBA9BA2"/>
    <w:lvl w:ilvl="0" w:tplc="2C32E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3047D7"/>
    <w:multiLevelType w:val="hybridMultilevel"/>
    <w:tmpl w:val="2780E30C"/>
    <w:lvl w:ilvl="0" w:tplc="9A5EB6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2459F5"/>
    <w:multiLevelType w:val="singleLevel"/>
    <w:tmpl w:val="5634A55C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A9629C6"/>
    <w:multiLevelType w:val="hybridMultilevel"/>
    <w:tmpl w:val="433A7B88"/>
    <w:lvl w:ilvl="0" w:tplc="BC42E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A0B8C"/>
    <w:multiLevelType w:val="hybridMultilevel"/>
    <w:tmpl w:val="50A2E4E8"/>
    <w:lvl w:ilvl="0" w:tplc="3272A4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F407D"/>
    <w:multiLevelType w:val="hybridMultilevel"/>
    <w:tmpl w:val="17406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3A3F7C"/>
    <w:multiLevelType w:val="hybridMultilevel"/>
    <w:tmpl w:val="2780E30C"/>
    <w:lvl w:ilvl="0" w:tplc="9A5EB6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730004"/>
    <w:multiLevelType w:val="hybridMultilevel"/>
    <w:tmpl w:val="95126F78"/>
    <w:lvl w:ilvl="0" w:tplc="D25CD4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FC76DD"/>
    <w:multiLevelType w:val="hybridMultilevel"/>
    <w:tmpl w:val="C6FE870C"/>
    <w:lvl w:ilvl="0" w:tplc="4C42E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89746DF"/>
    <w:multiLevelType w:val="hybridMultilevel"/>
    <w:tmpl w:val="C6FE870C"/>
    <w:lvl w:ilvl="0" w:tplc="4C42E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CAD52A6"/>
    <w:multiLevelType w:val="hybridMultilevel"/>
    <w:tmpl w:val="4F54DE56"/>
    <w:lvl w:ilvl="0" w:tplc="5B52B3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2D7A46"/>
    <w:multiLevelType w:val="hybridMultilevel"/>
    <w:tmpl w:val="50A2E4E8"/>
    <w:lvl w:ilvl="0" w:tplc="3272A4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F07EA"/>
    <w:multiLevelType w:val="hybridMultilevel"/>
    <w:tmpl w:val="1F30DD02"/>
    <w:lvl w:ilvl="0" w:tplc="38AC976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182C92"/>
    <w:multiLevelType w:val="hybridMultilevel"/>
    <w:tmpl w:val="10280F12"/>
    <w:lvl w:ilvl="0" w:tplc="0419000F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2BB"/>
    <w:rsid w:val="00000E38"/>
    <w:rsid w:val="00006C12"/>
    <w:rsid w:val="00007C4D"/>
    <w:rsid w:val="00014AB0"/>
    <w:rsid w:val="000169C6"/>
    <w:rsid w:val="000231FA"/>
    <w:rsid w:val="000250DB"/>
    <w:rsid w:val="00037FC5"/>
    <w:rsid w:val="000439E0"/>
    <w:rsid w:val="00046B36"/>
    <w:rsid w:val="00055604"/>
    <w:rsid w:val="0005683F"/>
    <w:rsid w:val="000579FF"/>
    <w:rsid w:val="00073A48"/>
    <w:rsid w:val="00077CE3"/>
    <w:rsid w:val="00081F8D"/>
    <w:rsid w:val="00083432"/>
    <w:rsid w:val="00091718"/>
    <w:rsid w:val="000964AE"/>
    <w:rsid w:val="000B1ACF"/>
    <w:rsid w:val="000C3189"/>
    <w:rsid w:val="000C5750"/>
    <w:rsid w:val="000D7202"/>
    <w:rsid w:val="000E102D"/>
    <w:rsid w:val="000E5E89"/>
    <w:rsid w:val="000F2BA0"/>
    <w:rsid w:val="000F6124"/>
    <w:rsid w:val="00100043"/>
    <w:rsid w:val="001011FC"/>
    <w:rsid w:val="0010348D"/>
    <w:rsid w:val="0010523F"/>
    <w:rsid w:val="00105D7F"/>
    <w:rsid w:val="00106F4A"/>
    <w:rsid w:val="001102C6"/>
    <w:rsid w:val="001412E0"/>
    <w:rsid w:val="00143E2B"/>
    <w:rsid w:val="0014474D"/>
    <w:rsid w:val="00145F95"/>
    <w:rsid w:val="00152317"/>
    <w:rsid w:val="0015396D"/>
    <w:rsid w:val="0016012C"/>
    <w:rsid w:val="001631FE"/>
    <w:rsid w:val="0016537D"/>
    <w:rsid w:val="00165DD6"/>
    <w:rsid w:val="00177B14"/>
    <w:rsid w:val="0018367E"/>
    <w:rsid w:val="00183E26"/>
    <w:rsid w:val="001A3A00"/>
    <w:rsid w:val="001B1D7E"/>
    <w:rsid w:val="001B225E"/>
    <w:rsid w:val="001B68AE"/>
    <w:rsid w:val="001C2137"/>
    <w:rsid w:val="001C720B"/>
    <w:rsid w:val="001D0B1B"/>
    <w:rsid w:val="001D2253"/>
    <w:rsid w:val="001F1103"/>
    <w:rsid w:val="001F1954"/>
    <w:rsid w:val="001F6ACD"/>
    <w:rsid w:val="002044ED"/>
    <w:rsid w:val="00206583"/>
    <w:rsid w:val="00221EA9"/>
    <w:rsid w:val="00244090"/>
    <w:rsid w:val="00247252"/>
    <w:rsid w:val="002831B9"/>
    <w:rsid w:val="00291E73"/>
    <w:rsid w:val="002927C7"/>
    <w:rsid w:val="00292903"/>
    <w:rsid w:val="002A04A0"/>
    <w:rsid w:val="002A504E"/>
    <w:rsid w:val="002A7750"/>
    <w:rsid w:val="002B341B"/>
    <w:rsid w:val="002C2B0E"/>
    <w:rsid w:val="002C4F75"/>
    <w:rsid w:val="002D0C55"/>
    <w:rsid w:val="002D22CB"/>
    <w:rsid w:val="002D2E5D"/>
    <w:rsid w:val="002E0501"/>
    <w:rsid w:val="002F1B39"/>
    <w:rsid w:val="002F5EC4"/>
    <w:rsid w:val="003015E7"/>
    <w:rsid w:val="0030246E"/>
    <w:rsid w:val="003035C4"/>
    <w:rsid w:val="00305AB5"/>
    <w:rsid w:val="00325075"/>
    <w:rsid w:val="00326245"/>
    <w:rsid w:val="00330BD6"/>
    <w:rsid w:val="00336514"/>
    <w:rsid w:val="00343272"/>
    <w:rsid w:val="00351DBC"/>
    <w:rsid w:val="0036034C"/>
    <w:rsid w:val="00362EFD"/>
    <w:rsid w:val="00370381"/>
    <w:rsid w:val="00374D63"/>
    <w:rsid w:val="003803DB"/>
    <w:rsid w:val="003819CE"/>
    <w:rsid w:val="00382370"/>
    <w:rsid w:val="00396015"/>
    <w:rsid w:val="003A7DA6"/>
    <w:rsid w:val="003B55FA"/>
    <w:rsid w:val="003D029C"/>
    <w:rsid w:val="003D126E"/>
    <w:rsid w:val="003D4353"/>
    <w:rsid w:val="003D606A"/>
    <w:rsid w:val="003D6913"/>
    <w:rsid w:val="003D7EDE"/>
    <w:rsid w:val="003E10DD"/>
    <w:rsid w:val="00420BBA"/>
    <w:rsid w:val="00425449"/>
    <w:rsid w:val="00441F02"/>
    <w:rsid w:val="004508C4"/>
    <w:rsid w:val="004509FC"/>
    <w:rsid w:val="00457019"/>
    <w:rsid w:val="0045771B"/>
    <w:rsid w:val="00462A2A"/>
    <w:rsid w:val="00477177"/>
    <w:rsid w:val="00490BDF"/>
    <w:rsid w:val="00492F0D"/>
    <w:rsid w:val="004942BB"/>
    <w:rsid w:val="004B5F7C"/>
    <w:rsid w:val="004C553E"/>
    <w:rsid w:val="004D39D2"/>
    <w:rsid w:val="004D3FAD"/>
    <w:rsid w:val="004D71FD"/>
    <w:rsid w:val="004E3A9D"/>
    <w:rsid w:val="004F3A2A"/>
    <w:rsid w:val="004F71F7"/>
    <w:rsid w:val="00500E73"/>
    <w:rsid w:val="0050267F"/>
    <w:rsid w:val="00506CFF"/>
    <w:rsid w:val="0051407D"/>
    <w:rsid w:val="005170DA"/>
    <w:rsid w:val="005260EF"/>
    <w:rsid w:val="00531AC4"/>
    <w:rsid w:val="00541D3B"/>
    <w:rsid w:val="00546D7B"/>
    <w:rsid w:val="00554FBB"/>
    <w:rsid w:val="005673F5"/>
    <w:rsid w:val="005751E2"/>
    <w:rsid w:val="0059281F"/>
    <w:rsid w:val="005A1600"/>
    <w:rsid w:val="005A2794"/>
    <w:rsid w:val="005A7E2A"/>
    <w:rsid w:val="005C3895"/>
    <w:rsid w:val="005C45C1"/>
    <w:rsid w:val="005C4E2A"/>
    <w:rsid w:val="005C6117"/>
    <w:rsid w:val="005D0E10"/>
    <w:rsid w:val="005F2331"/>
    <w:rsid w:val="005F69D8"/>
    <w:rsid w:val="006039AC"/>
    <w:rsid w:val="00606DE6"/>
    <w:rsid w:val="00612E3B"/>
    <w:rsid w:val="00626BA1"/>
    <w:rsid w:val="00627393"/>
    <w:rsid w:val="00637D48"/>
    <w:rsid w:val="0064219C"/>
    <w:rsid w:val="00652252"/>
    <w:rsid w:val="006570C8"/>
    <w:rsid w:val="006600A5"/>
    <w:rsid w:val="00670027"/>
    <w:rsid w:val="006707A8"/>
    <w:rsid w:val="006770D5"/>
    <w:rsid w:val="00686DF7"/>
    <w:rsid w:val="00691266"/>
    <w:rsid w:val="00691CC2"/>
    <w:rsid w:val="006976EE"/>
    <w:rsid w:val="006A3892"/>
    <w:rsid w:val="006A5C1D"/>
    <w:rsid w:val="006C0CE2"/>
    <w:rsid w:val="006D516E"/>
    <w:rsid w:val="006F03EF"/>
    <w:rsid w:val="006F0BC4"/>
    <w:rsid w:val="006F3A44"/>
    <w:rsid w:val="006F3D2A"/>
    <w:rsid w:val="006F5D0A"/>
    <w:rsid w:val="006F77A9"/>
    <w:rsid w:val="00702F2F"/>
    <w:rsid w:val="007138B7"/>
    <w:rsid w:val="00720EE0"/>
    <w:rsid w:val="00725753"/>
    <w:rsid w:val="00730A38"/>
    <w:rsid w:val="00730FF9"/>
    <w:rsid w:val="007355DF"/>
    <w:rsid w:val="00736C0C"/>
    <w:rsid w:val="00740E42"/>
    <w:rsid w:val="00744693"/>
    <w:rsid w:val="007673DF"/>
    <w:rsid w:val="007738A8"/>
    <w:rsid w:val="00783161"/>
    <w:rsid w:val="007849C3"/>
    <w:rsid w:val="00786E01"/>
    <w:rsid w:val="0078733E"/>
    <w:rsid w:val="007936D6"/>
    <w:rsid w:val="00795513"/>
    <w:rsid w:val="0079714D"/>
    <w:rsid w:val="007A5B62"/>
    <w:rsid w:val="007B5B93"/>
    <w:rsid w:val="007B622E"/>
    <w:rsid w:val="007C2B17"/>
    <w:rsid w:val="007C54F3"/>
    <w:rsid w:val="007D2E9E"/>
    <w:rsid w:val="007D30F2"/>
    <w:rsid w:val="007D4816"/>
    <w:rsid w:val="007E0EEE"/>
    <w:rsid w:val="00801B04"/>
    <w:rsid w:val="00801D7F"/>
    <w:rsid w:val="008067C4"/>
    <w:rsid w:val="00814B28"/>
    <w:rsid w:val="0081686A"/>
    <w:rsid w:val="00817D20"/>
    <w:rsid w:val="008254C6"/>
    <w:rsid w:val="008269A8"/>
    <w:rsid w:val="00827553"/>
    <w:rsid w:val="0083138F"/>
    <w:rsid w:val="00836582"/>
    <w:rsid w:val="00840160"/>
    <w:rsid w:val="008466C2"/>
    <w:rsid w:val="008475CB"/>
    <w:rsid w:val="00850B49"/>
    <w:rsid w:val="00861F10"/>
    <w:rsid w:val="008756CA"/>
    <w:rsid w:val="008760B4"/>
    <w:rsid w:val="00882B7B"/>
    <w:rsid w:val="008852AA"/>
    <w:rsid w:val="00893CA3"/>
    <w:rsid w:val="008A7ADA"/>
    <w:rsid w:val="008B1FC5"/>
    <w:rsid w:val="008B6B91"/>
    <w:rsid w:val="008C07BD"/>
    <w:rsid w:val="008C3013"/>
    <w:rsid w:val="008D7949"/>
    <w:rsid w:val="008E7E6E"/>
    <w:rsid w:val="008F46A7"/>
    <w:rsid w:val="00911726"/>
    <w:rsid w:val="00916BC7"/>
    <w:rsid w:val="00920ABB"/>
    <w:rsid w:val="00924EC6"/>
    <w:rsid w:val="0093025A"/>
    <w:rsid w:val="0093431B"/>
    <w:rsid w:val="0093477D"/>
    <w:rsid w:val="0094299F"/>
    <w:rsid w:val="00942E29"/>
    <w:rsid w:val="00952053"/>
    <w:rsid w:val="009546E3"/>
    <w:rsid w:val="00957BB5"/>
    <w:rsid w:val="0098138A"/>
    <w:rsid w:val="009836EB"/>
    <w:rsid w:val="00991F65"/>
    <w:rsid w:val="009A177B"/>
    <w:rsid w:val="009A3465"/>
    <w:rsid w:val="009B6D2E"/>
    <w:rsid w:val="009C2344"/>
    <w:rsid w:val="009C4172"/>
    <w:rsid w:val="009C4D77"/>
    <w:rsid w:val="009D19CF"/>
    <w:rsid w:val="009D2185"/>
    <w:rsid w:val="009D4477"/>
    <w:rsid w:val="009F1405"/>
    <w:rsid w:val="00A00847"/>
    <w:rsid w:val="00A03BEE"/>
    <w:rsid w:val="00A062CD"/>
    <w:rsid w:val="00A06499"/>
    <w:rsid w:val="00A1189C"/>
    <w:rsid w:val="00A12CE3"/>
    <w:rsid w:val="00A13700"/>
    <w:rsid w:val="00A255EF"/>
    <w:rsid w:val="00A2647C"/>
    <w:rsid w:val="00A3135E"/>
    <w:rsid w:val="00A31F58"/>
    <w:rsid w:val="00A34D17"/>
    <w:rsid w:val="00A37187"/>
    <w:rsid w:val="00A4021B"/>
    <w:rsid w:val="00A461CE"/>
    <w:rsid w:val="00A50B73"/>
    <w:rsid w:val="00A54251"/>
    <w:rsid w:val="00A60AD2"/>
    <w:rsid w:val="00A647E2"/>
    <w:rsid w:val="00A6723B"/>
    <w:rsid w:val="00A722FC"/>
    <w:rsid w:val="00A730A7"/>
    <w:rsid w:val="00A758EA"/>
    <w:rsid w:val="00A77AD6"/>
    <w:rsid w:val="00A80E26"/>
    <w:rsid w:val="00A87325"/>
    <w:rsid w:val="00A8733C"/>
    <w:rsid w:val="00A9642A"/>
    <w:rsid w:val="00AA212C"/>
    <w:rsid w:val="00AA2FA1"/>
    <w:rsid w:val="00AA3C77"/>
    <w:rsid w:val="00AA3E47"/>
    <w:rsid w:val="00AA45C5"/>
    <w:rsid w:val="00AB468C"/>
    <w:rsid w:val="00AB7ABC"/>
    <w:rsid w:val="00AD150D"/>
    <w:rsid w:val="00AD690A"/>
    <w:rsid w:val="00AE06CB"/>
    <w:rsid w:val="00AE0FD7"/>
    <w:rsid w:val="00AF27A4"/>
    <w:rsid w:val="00B165A5"/>
    <w:rsid w:val="00B16E34"/>
    <w:rsid w:val="00B200A6"/>
    <w:rsid w:val="00B2167B"/>
    <w:rsid w:val="00B250B7"/>
    <w:rsid w:val="00B37121"/>
    <w:rsid w:val="00B6100D"/>
    <w:rsid w:val="00B614F2"/>
    <w:rsid w:val="00B62AEB"/>
    <w:rsid w:val="00B66AF8"/>
    <w:rsid w:val="00B71B67"/>
    <w:rsid w:val="00B74644"/>
    <w:rsid w:val="00B77B1C"/>
    <w:rsid w:val="00B80748"/>
    <w:rsid w:val="00B808D3"/>
    <w:rsid w:val="00B95183"/>
    <w:rsid w:val="00B9627F"/>
    <w:rsid w:val="00BA6EC5"/>
    <w:rsid w:val="00BB1C48"/>
    <w:rsid w:val="00BC28EE"/>
    <w:rsid w:val="00BC63A5"/>
    <w:rsid w:val="00BD1FB5"/>
    <w:rsid w:val="00BD3172"/>
    <w:rsid w:val="00BD6496"/>
    <w:rsid w:val="00BE407D"/>
    <w:rsid w:val="00C02FB9"/>
    <w:rsid w:val="00C10BE0"/>
    <w:rsid w:val="00C144DF"/>
    <w:rsid w:val="00C14DEA"/>
    <w:rsid w:val="00C25CBA"/>
    <w:rsid w:val="00C36F21"/>
    <w:rsid w:val="00C54791"/>
    <w:rsid w:val="00C62392"/>
    <w:rsid w:val="00C635A0"/>
    <w:rsid w:val="00C64D8F"/>
    <w:rsid w:val="00C81DA4"/>
    <w:rsid w:val="00C86063"/>
    <w:rsid w:val="00C87807"/>
    <w:rsid w:val="00C9181B"/>
    <w:rsid w:val="00C94ED0"/>
    <w:rsid w:val="00C97EFA"/>
    <w:rsid w:val="00CB1B74"/>
    <w:rsid w:val="00CB4A20"/>
    <w:rsid w:val="00CB52C5"/>
    <w:rsid w:val="00CB6632"/>
    <w:rsid w:val="00CB66FB"/>
    <w:rsid w:val="00CB74CD"/>
    <w:rsid w:val="00CC207E"/>
    <w:rsid w:val="00CD2908"/>
    <w:rsid w:val="00CE3796"/>
    <w:rsid w:val="00CF300B"/>
    <w:rsid w:val="00CF33DA"/>
    <w:rsid w:val="00CF605A"/>
    <w:rsid w:val="00CF6789"/>
    <w:rsid w:val="00D059B9"/>
    <w:rsid w:val="00D10477"/>
    <w:rsid w:val="00D13E4A"/>
    <w:rsid w:val="00D17B98"/>
    <w:rsid w:val="00D17E8D"/>
    <w:rsid w:val="00D303FD"/>
    <w:rsid w:val="00D377CA"/>
    <w:rsid w:val="00D427A6"/>
    <w:rsid w:val="00D44A7D"/>
    <w:rsid w:val="00D50062"/>
    <w:rsid w:val="00D64634"/>
    <w:rsid w:val="00D6540D"/>
    <w:rsid w:val="00D71ECA"/>
    <w:rsid w:val="00D75A90"/>
    <w:rsid w:val="00D771ED"/>
    <w:rsid w:val="00D80BA6"/>
    <w:rsid w:val="00D903C8"/>
    <w:rsid w:val="00D94581"/>
    <w:rsid w:val="00DB3671"/>
    <w:rsid w:val="00DB4EA3"/>
    <w:rsid w:val="00DC1851"/>
    <w:rsid w:val="00DC2C5F"/>
    <w:rsid w:val="00DD3D4F"/>
    <w:rsid w:val="00DE09B8"/>
    <w:rsid w:val="00DE295F"/>
    <w:rsid w:val="00DE498D"/>
    <w:rsid w:val="00DF1493"/>
    <w:rsid w:val="00E0527A"/>
    <w:rsid w:val="00E05C3A"/>
    <w:rsid w:val="00E2797A"/>
    <w:rsid w:val="00E36A9C"/>
    <w:rsid w:val="00E37EE8"/>
    <w:rsid w:val="00E424F8"/>
    <w:rsid w:val="00E43C85"/>
    <w:rsid w:val="00E44856"/>
    <w:rsid w:val="00E47DF3"/>
    <w:rsid w:val="00E51E14"/>
    <w:rsid w:val="00E55778"/>
    <w:rsid w:val="00E57827"/>
    <w:rsid w:val="00E5786D"/>
    <w:rsid w:val="00E6306A"/>
    <w:rsid w:val="00E639B6"/>
    <w:rsid w:val="00E71459"/>
    <w:rsid w:val="00E84CB2"/>
    <w:rsid w:val="00E87580"/>
    <w:rsid w:val="00EA3896"/>
    <w:rsid w:val="00EA4CAD"/>
    <w:rsid w:val="00EA622B"/>
    <w:rsid w:val="00EB4CDA"/>
    <w:rsid w:val="00ED0B0B"/>
    <w:rsid w:val="00EE1238"/>
    <w:rsid w:val="00EE4F62"/>
    <w:rsid w:val="00EF600D"/>
    <w:rsid w:val="00F03F9C"/>
    <w:rsid w:val="00F03FD6"/>
    <w:rsid w:val="00F1180E"/>
    <w:rsid w:val="00F1275B"/>
    <w:rsid w:val="00F12D51"/>
    <w:rsid w:val="00F16BEA"/>
    <w:rsid w:val="00F3243D"/>
    <w:rsid w:val="00F33D8F"/>
    <w:rsid w:val="00F348B7"/>
    <w:rsid w:val="00F3539E"/>
    <w:rsid w:val="00F4119B"/>
    <w:rsid w:val="00F41AFE"/>
    <w:rsid w:val="00F44937"/>
    <w:rsid w:val="00F454BF"/>
    <w:rsid w:val="00F517F2"/>
    <w:rsid w:val="00F61960"/>
    <w:rsid w:val="00F670A2"/>
    <w:rsid w:val="00F72682"/>
    <w:rsid w:val="00F77853"/>
    <w:rsid w:val="00F91301"/>
    <w:rsid w:val="00F975D6"/>
    <w:rsid w:val="00FB229F"/>
    <w:rsid w:val="00FC0F67"/>
    <w:rsid w:val="00FC151D"/>
    <w:rsid w:val="00FC5110"/>
    <w:rsid w:val="00FD7F61"/>
    <w:rsid w:val="00FE3555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6A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9181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06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630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E6306A"/>
    <w:pPr>
      <w:spacing w:after="200" w:line="276" w:lineRule="auto"/>
      <w:ind w:left="36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E6306A"/>
    <w:rPr>
      <w:sz w:val="22"/>
      <w:szCs w:val="22"/>
      <w:lang w:val="en-US" w:eastAsia="en-US" w:bidi="ar-SA"/>
    </w:rPr>
  </w:style>
  <w:style w:type="paragraph" w:customStyle="1" w:styleId="1">
    <w:name w:val="Абзац списка1"/>
    <w:basedOn w:val="a"/>
    <w:rsid w:val="00E630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E1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238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1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238"/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8475CB"/>
    <w:pPr>
      <w:ind w:left="720"/>
      <w:contextualSpacing/>
    </w:pPr>
  </w:style>
  <w:style w:type="table" w:styleId="aa">
    <w:name w:val="Table Grid"/>
    <w:basedOn w:val="a1"/>
    <w:uiPriority w:val="59"/>
    <w:rsid w:val="00B610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9181B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126E"/>
    <w:rPr>
      <w:rFonts w:eastAsia="Calibri"/>
      <w:sz w:val="16"/>
      <w:szCs w:val="16"/>
    </w:rPr>
  </w:style>
  <w:style w:type="paragraph" w:customStyle="1" w:styleId="ConsPlusNormal">
    <w:name w:val="ConsPlusNormal"/>
    <w:rsid w:val="004577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E10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EEF2682D9379F549CE3AC43FCAE997922EA15E3A3603C313A32375DD2E481A05C9EEF1FB512B8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4810-08B0-41EF-B4A1-38A776B8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60591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consultantplus://offline/ref=098EEF2682D9379F549CE3AC43FCAE997922EA15E3A3603C313A32375DD2E481A05C9EEF1FB512B8t1L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Otdel</cp:lastModifiedBy>
  <cp:revision>68</cp:revision>
  <cp:lastPrinted>2018-03-22T12:49:00Z</cp:lastPrinted>
  <dcterms:created xsi:type="dcterms:W3CDTF">2017-04-06T05:20:00Z</dcterms:created>
  <dcterms:modified xsi:type="dcterms:W3CDTF">2018-03-22T12:50:00Z</dcterms:modified>
</cp:coreProperties>
</file>