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CellSpacing w:w="0" w:type="dxa"/>
        <w:tblInd w:w="-2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24"/>
        <w:gridCol w:w="206"/>
      </w:tblGrid>
      <w:tr w:rsidR="00607F15" w:rsidRPr="00607F15" w:rsidTr="004C5AC5">
        <w:trPr>
          <w:trHeight w:val="150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BD1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E4150" w:rsidRPr="00FE4150" w:rsidRDefault="00607F15" w:rsidP="00FE41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 заяв</w:t>
            </w:r>
            <w:r w:rsidR="0095523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к на участие  в аукционе</w:t>
            </w:r>
            <w:r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цене и составу участников</w:t>
            </w:r>
            <w:r w:rsidR="004C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купли-продажи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593" w:rsidRPr="005A0822" w:rsidRDefault="00960593" w:rsidP="00960593">
            <w:pPr>
              <w:ind w:firstLine="284"/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5A0822">
              <w:rPr>
                <w:rFonts w:ascii="Calibri" w:eastAsia="Times New Roman" w:hAnsi="Calibri" w:cs="Times New Roman"/>
                <w:b/>
                <w:i/>
                <w:u w:val="single"/>
              </w:rPr>
              <w:t xml:space="preserve">Лот № 1 </w:t>
            </w:r>
          </w:p>
          <w:p w:rsidR="00960593" w:rsidRDefault="00960593" w:rsidP="0096059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  <w:r w:rsidRPr="00845549">
              <w:rPr>
                <w:b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Тверская обл., г. Кувшиново, ул. Октябрьская, д. 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Кадастровый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69:17:070201:0002:1/1391/18</w:t>
            </w:r>
            <w:proofErr w:type="gramStart"/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площадью 74 кв. м.</w:t>
            </w:r>
          </w:p>
          <w:p w:rsidR="00960593" w:rsidRPr="005A0822" w:rsidRDefault="00960593" w:rsidP="00960593">
            <w:pPr>
              <w:ind w:firstLine="284"/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5A0822">
              <w:rPr>
                <w:rFonts w:ascii="Calibri" w:eastAsia="Times New Roman" w:hAnsi="Calibri" w:cs="Times New Roman"/>
                <w:b/>
                <w:i/>
                <w:u w:val="single"/>
              </w:rPr>
              <w:t xml:space="preserve">Лот № </w:t>
            </w:r>
            <w:r>
              <w:rPr>
                <w:rFonts w:ascii="Calibri" w:eastAsia="Times New Roman" w:hAnsi="Calibri" w:cs="Times New Roman"/>
                <w:b/>
                <w:i/>
                <w:u w:val="single"/>
              </w:rPr>
              <w:t>2</w:t>
            </w:r>
            <w:r w:rsidRPr="005A0822">
              <w:rPr>
                <w:rFonts w:ascii="Calibri" w:eastAsia="Times New Roman" w:hAnsi="Calibri" w:cs="Times New Roman"/>
                <w:b/>
                <w:i/>
                <w:u w:val="single"/>
              </w:rPr>
              <w:t xml:space="preserve"> </w:t>
            </w:r>
          </w:p>
          <w:p w:rsidR="00960593" w:rsidRPr="00960593" w:rsidRDefault="00960593" w:rsidP="00960593">
            <w:pPr>
              <w:pStyle w:val="a9"/>
              <w:rPr>
                <w:rFonts w:ascii="Times New Roman" w:hAnsi="Times New Roman" w:cs="Times New Roman"/>
              </w:rPr>
            </w:pPr>
            <w:r w:rsidRPr="00960593">
              <w:rPr>
                <w:rFonts w:ascii="Times New Roman" w:hAnsi="Times New Roman" w:cs="Times New Roman"/>
              </w:rPr>
              <w:t>Нежилое здание автомастерской с земельным участком</w:t>
            </w:r>
            <w:r w:rsidRPr="009605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60593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960593">
              <w:rPr>
                <w:rFonts w:ascii="Times New Roman" w:hAnsi="Times New Roman" w:cs="Times New Roman"/>
              </w:rPr>
              <w:t xml:space="preserve"> обл., г. Кувшиново, ул. Карла Маркса, д. 1а, Кадастровый № здания 69:17:0010300:887 общей площадью 215,9 кв. м.</w:t>
            </w:r>
          </w:p>
          <w:p w:rsidR="00960593" w:rsidRPr="00960593" w:rsidRDefault="00960593" w:rsidP="009605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60593">
              <w:rPr>
                <w:rFonts w:ascii="Times New Roman" w:eastAsia="Times New Roman" w:hAnsi="Times New Roman" w:cs="Times New Roman"/>
              </w:rPr>
              <w:t>Кадастровый</w:t>
            </w:r>
            <w:proofErr w:type="gramEnd"/>
            <w:r w:rsidRPr="00960593">
              <w:rPr>
                <w:rFonts w:ascii="Times New Roman" w:eastAsia="Times New Roman" w:hAnsi="Times New Roman" w:cs="Times New Roman"/>
              </w:rPr>
              <w:t xml:space="preserve"> № земельного участка 69:17:0070139:30 общей площадью 462 кв. м.</w:t>
            </w:r>
          </w:p>
          <w:p w:rsidR="00607F15" w:rsidRPr="00FE4150" w:rsidRDefault="00607F15" w:rsidP="004356C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7F15" w:rsidRPr="00607F15" w:rsidTr="004C5AC5">
        <w:trPr>
          <w:gridAfter w:val="1"/>
          <w:wAfter w:w="206" w:type="dxa"/>
          <w:trHeight w:val="331"/>
          <w:tblCellSpacing w:w="0" w:type="dxa"/>
          <w:jc w:val="center"/>
        </w:trPr>
        <w:tc>
          <w:tcPr>
            <w:tcW w:w="10024" w:type="dxa"/>
            <w:vAlign w:val="center"/>
          </w:tcPr>
          <w:p w:rsidR="00607F15" w:rsidRPr="00FE4150" w:rsidRDefault="00960593" w:rsidP="0096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аукционной комиссии проводится  </w:t>
            </w:r>
            <w:r w:rsidR="009605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059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9605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</w:t>
            </w:r>
            <w:proofErr w:type="gramStart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увшиново, ул.</w:t>
            </w:r>
            <w:r w:rsidR="00FE4150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Кувшиновского района</w:t>
            </w:r>
            <w:r w:rsidR="005A67DA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</w:t>
            </w:r>
            <w:r w:rsidR="0096059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5A67DA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времени.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AE4F89" w:rsidRPr="00FE4150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Никифорова А.С. –заместитель главы администрации Кувшиновского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Островская Е.Э. – руководитель отдела строительства и архитектуры администрации Кувшиновского района;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Покровский Д.В. – руководитель юридического отдела администрации Кувшиновского района;</w:t>
            </w:r>
          </w:p>
          <w:p w:rsidR="00FE4150" w:rsidRPr="00FE4150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Л.А. </w:t>
            </w:r>
            <w:r w:rsidR="00BD14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КУИ и ЗО Кувшиновского района,</w:t>
            </w:r>
          </w:p>
          <w:p w:rsidR="00960593" w:rsidRDefault="00960593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Отсутствуют:</w:t>
            </w:r>
          </w:p>
          <w:p w:rsidR="00960593" w:rsidRPr="00FE4150" w:rsidRDefault="00960593" w:rsidP="009605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B14B54" w:rsidRDefault="00960593" w:rsidP="00B14B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Манжурцева Л.Е. – председатель КУИ и ЗО Кувшиновского района,</w:t>
            </w:r>
          </w:p>
          <w:p w:rsidR="00B14B54" w:rsidRPr="00FE4150" w:rsidRDefault="00B14B54" w:rsidP="00B14B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Михайлова Л.В. – главный специалист финансового отдела администрации  Кувшиновского района».</w:t>
            </w:r>
          </w:p>
          <w:p w:rsidR="00960593" w:rsidRPr="00FE4150" w:rsidRDefault="00960593" w:rsidP="0096059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Pr="00FE4150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проводится в присутствии </w:t>
            </w:r>
            <w:r w:rsidR="00B14B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членов комиссии. Кворум имеется, комиссия правомочна принимать решения по вопросам повестки дня.</w:t>
            </w:r>
          </w:p>
          <w:p w:rsidR="00B14B54" w:rsidRDefault="00B14B54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15" w:rsidRPr="00FE4150" w:rsidRDefault="00607F15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Повестка дня:</w:t>
            </w:r>
          </w:p>
          <w:p w:rsidR="00AE4F89" w:rsidRPr="00AE4F89" w:rsidRDefault="00607F15" w:rsidP="00AE4F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Рассмотрение заяв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к на участие в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  <w:r w:rsidR="00FE4150"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цене и составу участников</w:t>
            </w:r>
            <w:r w:rsidR="0036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купли-продажи </w:t>
            </w:r>
            <w:r w:rsidR="00435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356C9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="004356C9">
              <w:rPr>
                <w:rFonts w:ascii="Times New Roman" w:hAnsi="Times New Roman" w:cs="Times New Roman"/>
                <w:sz w:val="24"/>
                <w:szCs w:val="24"/>
              </w:rPr>
              <w:t xml:space="preserve"> Лот № 1, лот № 2, </w:t>
            </w: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вопросу повестки дня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4356C9" w:rsidRPr="004356C9" w:rsidRDefault="004356C9" w:rsidP="004356C9">
            <w:pPr>
              <w:pStyle w:val="a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4356C9">
              <w:rPr>
                <w:rFonts w:ascii="Calibri" w:eastAsia="Times New Roman" w:hAnsi="Calibri" w:cs="Times New Roman"/>
                <w:b/>
                <w:i/>
                <w:u w:val="single"/>
              </w:rPr>
              <w:t xml:space="preserve">Лот № 1 </w:t>
            </w:r>
          </w:p>
          <w:p w:rsidR="00960593" w:rsidRDefault="00960593" w:rsidP="0096059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  <w:r w:rsidRPr="00845549">
              <w:rPr>
                <w:b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Тверская обл., г. Кувшиново, ул. Октябрьская, д. 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Кадастровый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69:17:070201:0002:1/1391/18</w:t>
            </w:r>
            <w:proofErr w:type="gramStart"/>
            <w:r w:rsidRPr="007873CB">
              <w:rPr>
                <w:rFonts w:ascii="Times New Roman" w:hAnsi="Times New Roman" w:cs="Times New Roman"/>
                <w:sz w:val="22"/>
                <w:szCs w:val="22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площадью 74 кв. м.</w:t>
            </w:r>
          </w:p>
          <w:p w:rsidR="00960593" w:rsidRDefault="00960593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4356C9" w:rsidRDefault="0036375B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6C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Сведения о претенденте</w:t>
            </w:r>
            <w:r w:rsidR="00607F15" w:rsidRPr="004356C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аукциона, подавшего заявку</w:t>
            </w:r>
            <w:r w:rsidR="00151C6F" w:rsidRPr="004356C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FE4150" w:rsidRPr="004356C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№ 1</w:t>
            </w:r>
            <w:r w:rsidR="00607F15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открытом аукционе</w:t>
            </w:r>
            <w:r w:rsidR="00140798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</w:t>
            </w:r>
            <w:r w:rsidR="0014079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07F15"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60593" w:rsidRPr="00DE3642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«Фобос»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172110, Тверская обл., </w:t>
            </w:r>
            <w:proofErr w:type="spell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. Кувшиново, ул. Октябрьская, д. 20, ИНН/КПП 6929002452/692901001,</w:t>
            </w:r>
          </w:p>
          <w:p w:rsidR="00960593" w:rsidRPr="00DE3642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  <w:proofErr w:type="gramEnd"/>
          </w:p>
          <w:p w:rsidR="00960593" w:rsidRPr="00DE3642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предложила признать претендент</w:t>
            </w: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«Фобос» участником и допустить к участию в аукционе</w:t>
            </w:r>
          </w:p>
          <w:p w:rsidR="00960593" w:rsidRPr="00FE4150" w:rsidRDefault="00960593" w:rsidP="00960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960593" w:rsidRPr="00FE4150" w:rsidRDefault="00960593" w:rsidP="0096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</w:p>
          <w:p w:rsidR="00960593" w:rsidRPr="00FE4150" w:rsidRDefault="00960593" w:rsidP="0096059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960593" w:rsidRPr="00AE4F89" w:rsidRDefault="00960593" w:rsidP="009605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 от 10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B7751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аукционе  </w:t>
            </w:r>
            <w:r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Фобос</w:t>
            </w:r>
            <w:r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ионе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по форме подачи предложений о цене и составу участников на право заключения договора купли-продажи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Лот № 1</w:t>
            </w:r>
          </w:p>
          <w:p w:rsidR="00960593" w:rsidRPr="00FE4150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ризнать претендент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«Фобос» участником и допустить к участию в аукционе</w:t>
            </w:r>
          </w:p>
          <w:p w:rsidR="00960593" w:rsidRPr="00FE4150" w:rsidRDefault="00960593" w:rsidP="0096059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60593" w:rsidRDefault="00960593" w:rsidP="009605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Сведения о претендент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ах аукциона, подавших</w:t>
            </w: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заявк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и: иных заявок не поступало</w:t>
            </w:r>
          </w:p>
          <w:p w:rsidR="00960593" w:rsidRDefault="00960593" w:rsidP="0096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так как в соответствии со ст.18  </w:t>
            </w:r>
            <w:hyperlink r:id="rId5" w:history="1">
              <w:r w:rsidRPr="00534B2A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Федеральны</w:t>
              </w:r>
              <w:r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м</w:t>
              </w:r>
              <w:r w:rsidRPr="00534B2A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 xml:space="preserve"> закон от 21 декабря 2001 г. N 178-ФЗ "О приватизации государственного и муниципального имущества" </w:t>
              </w:r>
            </w:hyperlink>
            <w:r>
              <w:rPr>
                <w:rFonts w:ascii="Times New Roman" w:hAnsi="Times New Roman" w:cs="Times New Roman"/>
              </w:rPr>
              <w:t>а</w:t>
            </w:r>
            <w:r w:rsidRPr="00534B2A">
              <w:rPr>
                <w:rFonts w:ascii="Times New Roman" w:hAnsi="Times New Roman" w:cs="Times New Roman"/>
              </w:rPr>
              <w:t>укцион, в котором принял участие только один участник, признается несостоявшимся.</w:t>
            </w:r>
          </w:p>
          <w:p w:rsidR="00960593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признать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Лота № 1 несостоявшимся</w:t>
            </w:r>
          </w:p>
          <w:p w:rsidR="00960593" w:rsidRPr="00FE4150" w:rsidRDefault="00960593" w:rsidP="00960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голосования:</w:t>
            </w:r>
          </w:p>
          <w:p w:rsidR="00960593" w:rsidRDefault="00960593" w:rsidP="0096059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960593" w:rsidRDefault="00960593" w:rsidP="0096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признать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Лота № 1 несостоявшимся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960593" w:rsidRDefault="00960593" w:rsidP="007C2CBB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960593" w:rsidRDefault="00960593" w:rsidP="007C2CBB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60593" w:rsidRPr="00FE4150" w:rsidTr="007C2CBB">
              <w:tc>
                <w:tcPr>
                  <w:tcW w:w="3190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960593" w:rsidRDefault="00960593" w:rsidP="007C2CBB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960593" w:rsidRPr="00FE4150" w:rsidRDefault="00960593" w:rsidP="007C2CB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60593" w:rsidRDefault="00960593" w:rsidP="0096059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40798" w:rsidRPr="00185EFD" w:rsidRDefault="00140798" w:rsidP="00185EFD">
            <w:pPr>
              <w:pStyle w:val="a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185EFD">
              <w:rPr>
                <w:rFonts w:ascii="Calibri" w:eastAsia="Times New Roman" w:hAnsi="Calibri" w:cs="Times New Roman"/>
                <w:b/>
                <w:i/>
                <w:u w:val="single"/>
              </w:rPr>
              <w:t xml:space="preserve">Лот № 2 </w:t>
            </w:r>
          </w:p>
          <w:p w:rsidR="00960593" w:rsidRPr="00960593" w:rsidRDefault="00960593" w:rsidP="00960593">
            <w:pPr>
              <w:pStyle w:val="a9"/>
              <w:rPr>
                <w:rFonts w:ascii="Times New Roman" w:hAnsi="Times New Roman" w:cs="Times New Roman"/>
              </w:rPr>
            </w:pPr>
            <w:r w:rsidRPr="00960593">
              <w:rPr>
                <w:rFonts w:ascii="Times New Roman" w:hAnsi="Times New Roman" w:cs="Times New Roman"/>
              </w:rPr>
              <w:t>Нежилое здание автомастерской с земельным участком</w:t>
            </w:r>
            <w:r w:rsidRPr="009605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60593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960593">
              <w:rPr>
                <w:rFonts w:ascii="Times New Roman" w:hAnsi="Times New Roman" w:cs="Times New Roman"/>
              </w:rPr>
              <w:t xml:space="preserve"> обл., г. Кувшиново, ул. Карла Маркса, д. 1а, Кадастровый № здания 69:17:0010300:887 общей площадью 215,9 кв. м.</w:t>
            </w:r>
          </w:p>
          <w:p w:rsidR="0012760B" w:rsidRPr="00B20AC4" w:rsidRDefault="00960593" w:rsidP="00B20AC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60593">
              <w:rPr>
                <w:rFonts w:ascii="Times New Roman" w:eastAsia="Times New Roman" w:hAnsi="Times New Roman" w:cs="Times New Roman"/>
              </w:rPr>
              <w:t>Кадастровый</w:t>
            </w:r>
            <w:proofErr w:type="gramEnd"/>
            <w:r w:rsidRPr="00960593">
              <w:rPr>
                <w:rFonts w:ascii="Times New Roman" w:eastAsia="Times New Roman" w:hAnsi="Times New Roman" w:cs="Times New Roman"/>
              </w:rPr>
              <w:t xml:space="preserve"> № земельного участка 69:17:0070139:30 общей площадью 462 кв. м.</w:t>
            </w:r>
            <w:bookmarkStart w:id="0" w:name="sub_3321"/>
          </w:p>
          <w:p w:rsidR="0012760B" w:rsidRPr="00DE3642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претенденте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подавшего заявку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открытом аукционе</w:t>
            </w:r>
            <w:r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2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Хорунжий Илья Николаевич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</w:t>
            </w:r>
            <w:r w:rsidR="00B2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172110, Тверская обл., </w:t>
            </w:r>
            <w:proofErr w:type="spell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. Кувшиново, ул. </w:t>
            </w:r>
            <w:r w:rsidR="00C42D9A">
              <w:rPr>
                <w:rFonts w:ascii="Times New Roman" w:hAnsi="Times New Roman" w:cs="Times New Roman"/>
                <w:sz w:val="24"/>
                <w:szCs w:val="24"/>
              </w:rPr>
              <w:t>Войкова, д. 4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60B" w:rsidRPr="00DE3642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документов, поступивший на рассмотрение комиссии, </w:t>
            </w:r>
            <w:r w:rsidR="0031261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1261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указанном в извещении о проведении аукциона</w:t>
            </w:r>
            <w:r w:rsidR="00C42D9A">
              <w:rPr>
                <w:rFonts w:ascii="Times New Roman" w:hAnsi="Times New Roman" w:cs="Times New Roman"/>
                <w:sz w:val="24"/>
                <w:szCs w:val="24"/>
              </w:rPr>
              <w:t>, так как предусмотренная извещением сумма задатка не поступила на счет Комитета в определенный срок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2760B" w:rsidRPr="00DE3642" w:rsidRDefault="00C17926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</w:t>
            </w:r>
            <w:r w:rsidR="00B20AC4">
              <w:rPr>
                <w:rFonts w:ascii="Times New Roman" w:hAnsi="Times New Roman" w:cs="Times New Roman"/>
                <w:sz w:val="24"/>
                <w:szCs w:val="24"/>
              </w:rPr>
              <w:t>Хорунжего И.Н.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  <w:p w:rsidR="0012760B" w:rsidRPr="00FE4150" w:rsidRDefault="0012760B" w:rsidP="00127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12760B" w:rsidRPr="00FE4150" w:rsidRDefault="0012760B" w:rsidP="001276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12760B" w:rsidRPr="00AE4F89" w:rsidRDefault="0012760B" w:rsidP="0012760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 от </w:t>
            </w:r>
            <w:r w:rsidR="00B20AC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20AC4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 w:rsidR="00B20AC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5152A3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B7751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аукционе  </w:t>
            </w:r>
            <w:r w:rsidR="00B2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Хорунжий И.Н.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C179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не </w:t>
            </w:r>
            <w:r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ионе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по форме подачи предложений о цене и составу участников на право заключения договора купли-продажи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Лот № </w:t>
            </w:r>
            <w:r w:rsidR="00B2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60B" w:rsidRPr="00FE4150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26">
              <w:rPr>
                <w:rFonts w:ascii="Times New Roman" w:hAnsi="Times New Roman" w:cs="Times New Roman"/>
                <w:sz w:val="24"/>
                <w:szCs w:val="24"/>
              </w:rPr>
              <w:t>Отказать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ризна</w:t>
            </w:r>
            <w:r w:rsidR="00C1792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</w:t>
            </w:r>
            <w:r w:rsidR="00B20AC4">
              <w:rPr>
                <w:rFonts w:ascii="Times New Roman" w:hAnsi="Times New Roman" w:cs="Times New Roman"/>
                <w:sz w:val="24"/>
                <w:szCs w:val="24"/>
              </w:rPr>
              <w:t>Хорунжего И.Н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и </w:t>
            </w:r>
            <w:r w:rsidR="00C1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допустить к участию в аукционе</w:t>
            </w:r>
          </w:p>
          <w:p w:rsidR="0012760B" w:rsidRPr="00FE4150" w:rsidRDefault="0012760B" w:rsidP="0012760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5309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соответствии</w:t>
            </w:r>
            <w:r w:rsidR="00C179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(несоответствии)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</w:t>
                  </w:r>
                  <w:r w:rsidR="00C17926">
                    <w:rPr>
                      <w:iCs/>
                      <w:sz w:val="24"/>
                      <w:szCs w:val="24"/>
                    </w:rPr>
                    <w:t xml:space="preserve">НЕ </w:t>
                  </w:r>
                  <w:r w:rsidRPr="00FE4150">
                    <w:rPr>
                      <w:iCs/>
                      <w:sz w:val="24"/>
                      <w:szCs w:val="24"/>
                    </w:rPr>
                    <w:t>СООТВЕТСТВУЕТ»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</w:t>
                  </w:r>
                  <w:r w:rsidR="00C17926">
                    <w:rPr>
                      <w:iCs/>
                      <w:sz w:val="24"/>
                      <w:szCs w:val="24"/>
                    </w:rPr>
                    <w:t xml:space="preserve">НЕ </w:t>
                  </w:r>
                  <w:r w:rsidRPr="00FE4150">
                    <w:rPr>
                      <w:iCs/>
                      <w:sz w:val="24"/>
                      <w:szCs w:val="24"/>
                    </w:rPr>
                    <w:t>СООТВЕТСТВУЕТ»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</w:t>
                  </w:r>
                  <w:r w:rsidR="00C17926">
                    <w:rPr>
                      <w:iCs/>
                      <w:sz w:val="24"/>
                      <w:szCs w:val="24"/>
                    </w:rPr>
                    <w:t xml:space="preserve">НЕ </w:t>
                  </w:r>
                  <w:r w:rsidRPr="00FE4150">
                    <w:rPr>
                      <w:iCs/>
                      <w:sz w:val="24"/>
                      <w:szCs w:val="24"/>
                    </w:rPr>
                    <w:t>СООТВЕТСТВУЕТ»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2760B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60B" w:rsidRDefault="0012760B" w:rsidP="001276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Сведения о претендент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ах аукциона, подавших</w:t>
            </w: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заявк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и: иных заявок не поступало</w:t>
            </w:r>
          </w:p>
          <w:p w:rsidR="0012760B" w:rsidRDefault="00B20AC4" w:rsidP="001276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 w:rsidR="0012760B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</w:t>
            </w:r>
            <w:r w:rsidR="0012760B">
              <w:rPr>
                <w:rFonts w:ascii="Times New Roman" w:hAnsi="Times New Roman" w:cs="Times New Roman"/>
                <w:sz w:val="24"/>
                <w:szCs w:val="24"/>
              </w:rPr>
              <w:t xml:space="preserve">: так как в соответствии со ст.18  </w:t>
            </w:r>
            <w:hyperlink r:id="rId6" w:history="1">
              <w:r w:rsidR="0012760B" w:rsidRPr="00534B2A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Федеральны</w:t>
              </w:r>
              <w:r w:rsidR="0012760B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м</w:t>
              </w:r>
              <w:r w:rsidR="0012760B" w:rsidRPr="00534B2A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 xml:space="preserve"> закон от 21 декабря 2001 г. N 178-ФЗ "О приватизации государственного и муниципального имущества" </w:t>
              </w:r>
            </w:hyperlink>
            <w:r w:rsidR="0012760B">
              <w:rPr>
                <w:rFonts w:ascii="Times New Roman" w:hAnsi="Times New Roman" w:cs="Times New Roman"/>
              </w:rPr>
              <w:t>а</w:t>
            </w:r>
            <w:r w:rsidR="00277BC0">
              <w:rPr>
                <w:rFonts w:ascii="Times New Roman" w:hAnsi="Times New Roman" w:cs="Times New Roman"/>
              </w:rPr>
              <w:t>укцион</w:t>
            </w:r>
            <w:r w:rsidR="0012760B" w:rsidRPr="00534B2A">
              <w:rPr>
                <w:rFonts w:ascii="Times New Roman" w:hAnsi="Times New Roman" w:cs="Times New Roman"/>
              </w:rPr>
              <w:t>,</w:t>
            </w:r>
            <w:r w:rsidR="00277BC0">
              <w:rPr>
                <w:rFonts w:ascii="Times New Roman" w:hAnsi="Times New Roman" w:cs="Times New Roman"/>
              </w:rPr>
              <w:t xml:space="preserve"> по </w:t>
            </w:r>
            <w:r w:rsidR="00277BC0">
              <w:rPr>
                <w:rFonts w:ascii="Times New Roman" w:hAnsi="Times New Roman" w:cs="Times New Roman"/>
              </w:rPr>
              <w:lastRenderedPageBreak/>
              <w:t>которому отсутствуют допущенные к торгам участники,</w:t>
            </w:r>
            <w:r w:rsidR="0012760B" w:rsidRPr="00534B2A">
              <w:rPr>
                <w:rFonts w:ascii="Times New Roman" w:hAnsi="Times New Roman" w:cs="Times New Roman"/>
              </w:rPr>
              <w:t xml:space="preserve"> признается несостоявшимся.</w:t>
            </w:r>
          </w:p>
          <w:p w:rsidR="0012760B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признать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Лота № 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</w:t>
            </w:r>
          </w:p>
          <w:p w:rsidR="0012760B" w:rsidRPr="00FE4150" w:rsidRDefault="0012760B" w:rsidP="001276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12760B" w:rsidRDefault="0012760B" w:rsidP="001276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12760B" w:rsidRDefault="0012760B" w:rsidP="00127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признать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Лота № 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12760B" w:rsidRDefault="0012760B" w:rsidP="00D7699A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12760B" w:rsidRDefault="0012760B" w:rsidP="00D7699A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2760B" w:rsidRPr="00FE4150" w:rsidTr="00D7699A">
              <w:tc>
                <w:tcPr>
                  <w:tcW w:w="3190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12760B" w:rsidRDefault="0012760B" w:rsidP="00D7699A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2760B" w:rsidRPr="00FE4150" w:rsidRDefault="0012760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B14B54" w:rsidRDefault="00B14B54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Default="00FC371C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окончено 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005A8A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</w:p>
          <w:p w:rsidR="00002B12" w:rsidRPr="00FE4150" w:rsidRDefault="00002B12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07F15" w:rsidRPr="00FE4150" w:rsidRDefault="00AE4F89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А.С._______________________    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_______________________     </w:t>
            </w:r>
          </w:p>
          <w:p w:rsidR="00B14B54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     </w:t>
            </w:r>
          </w:p>
          <w:p w:rsidR="00B14B54" w:rsidRDefault="00B14B54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proofErr w:type="gramStart"/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50F31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  <w:tr w:rsidR="00AE4F89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AE4F89" w:rsidRPr="00FE4150" w:rsidRDefault="00AE4F89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799A" w:rsidRPr="00607F15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607F15" w:rsidSect="00607F15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CFC"/>
    <w:multiLevelType w:val="hybridMultilevel"/>
    <w:tmpl w:val="CD8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619"/>
    <w:multiLevelType w:val="hybridMultilevel"/>
    <w:tmpl w:val="7F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15"/>
    <w:rsid w:val="00002B12"/>
    <w:rsid w:val="00005A8A"/>
    <w:rsid w:val="0012760B"/>
    <w:rsid w:val="00140798"/>
    <w:rsid w:val="001453E1"/>
    <w:rsid w:val="00151C6F"/>
    <w:rsid w:val="00185EFD"/>
    <w:rsid w:val="001D75B0"/>
    <w:rsid w:val="00277BC0"/>
    <w:rsid w:val="002A0530"/>
    <w:rsid w:val="002F353E"/>
    <w:rsid w:val="0031261D"/>
    <w:rsid w:val="0036375B"/>
    <w:rsid w:val="004356C9"/>
    <w:rsid w:val="004C5AC5"/>
    <w:rsid w:val="004F4C6E"/>
    <w:rsid w:val="005152A3"/>
    <w:rsid w:val="00530904"/>
    <w:rsid w:val="005A67DA"/>
    <w:rsid w:val="005D0757"/>
    <w:rsid w:val="00607F15"/>
    <w:rsid w:val="006133F8"/>
    <w:rsid w:val="0061799A"/>
    <w:rsid w:val="006C5294"/>
    <w:rsid w:val="006D2308"/>
    <w:rsid w:val="007F7729"/>
    <w:rsid w:val="009250BB"/>
    <w:rsid w:val="00934E02"/>
    <w:rsid w:val="00955235"/>
    <w:rsid w:val="00960593"/>
    <w:rsid w:val="00982437"/>
    <w:rsid w:val="00A26414"/>
    <w:rsid w:val="00A50F31"/>
    <w:rsid w:val="00A6724B"/>
    <w:rsid w:val="00AB6159"/>
    <w:rsid w:val="00AD4FC9"/>
    <w:rsid w:val="00AE4F89"/>
    <w:rsid w:val="00B14B54"/>
    <w:rsid w:val="00B20AC4"/>
    <w:rsid w:val="00B77512"/>
    <w:rsid w:val="00BD144D"/>
    <w:rsid w:val="00BF0250"/>
    <w:rsid w:val="00C17926"/>
    <w:rsid w:val="00C42D9A"/>
    <w:rsid w:val="00C66C1A"/>
    <w:rsid w:val="00C84A3E"/>
    <w:rsid w:val="00D45E7C"/>
    <w:rsid w:val="00DD23A9"/>
    <w:rsid w:val="00DE3642"/>
    <w:rsid w:val="00F03B0F"/>
    <w:rsid w:val="00F06FB4"/>
    <w:rsid w:val="00F21FF4"/>
    <w:rsid w:val="00F95B44"/>
    <w:rsid w:val="00FC371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9"/>
  </w:style>
  <w:style w:type="paragraph" w:styleId="1">
    <w:name w:val="heading 1"/>
    <w:basedOn w:val="a"/>
    <w:next w:val="a"/>
    <w:link w:val="10"/>
    <w:uiPriority w:val="99"/>
    <w:qFormat/>
    <w:rsid w:val="002F3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435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35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353E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F35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2016-03-17T12:22:00Z</cp:lastPrinted>
  <dcterms:created xsi:type="dcterms:W3CDTF">2017-07-10T11:24:00Z</dcterms:created>
  <dcterms:modified xsi:type="dcterms:W3CDTF">2017-07-14T12:57:00Z</dcterms:modified>
</cp:coreProperties>
</file>