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5" w:rsidRDefault="00ED7A15" w:rsidP="00ED7A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ED7A15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Тверской области (далее – Министерство) извещает о начале проведении конкурсного отбора на предоставление: </w:t>
      </w:r>
    </w:p>
    <w:p w:rsidR="00ED7A15" w:rsidRDefault="00ED7A15" w:rsidP="00ED7A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A1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D7A15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 xml:space="preserve"> поддержки начинающих фермеров;</w:t>
      </w:r>
    </w:p>
    <w:p w:rsidR="00ED7A15" w:rsidRDefault="00ED7A15" w:rsidP="00ED7A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A15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ED7A15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 xml:space="preserve"> поддержки семейных ферм; </w:t>
      </w:r>
    </w:p>
    <w:p w:rsidR="00ED7A15" w:rsidRDefault="00ED7A15" w:rsidP="00ED7A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A1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D7A15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 xml:space="preserve"> поддержки кооперативов. </w:t>
      </w:r>
    </w:p>
    <w:p w:rsidR="00ED7A15" w:rsidRDefault="00ED7A15" w:rsidP="00ED7A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7A15">
        <w:rPr>
          <w:rFonts w:ascii="Times New Roman" w:hAnsi="Times New Roman" w:cs="Times New Roman"/>
          <w:sz w:val="28"/>
          <w:szCs w:val="28"/>
        </w:rPr>
        <w:t xml:space="preserve">Конкурсный отбор осуществляется </w:t>
      </w:r>
      <w:r w:rsidRPr="00ED7A15">
        <w:rPr>
          <w:rFonts w:ascii="Times New Roman" w:hAnsi="Times New Roman" w:cs="Times New Roman"/>
          <w:b/>
          <w:sz w:val="28"/>
          <w:szCs w:val="28"/>
        </w:rPr>
        <w:t>до 4 сентября 2020 года</w:t>
      </w:r>
      <w:r w:rsidRPr="00ED7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A15" w:rsidRDefault="00ED7A15" w:rsidP="00ED7A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7A15">
        <w:rPr>
          <w:rFonts w:ascii="Times New Roman" w:hAnsi="Times New Roman" w:cs="Times New Roman"/>
          <w:sz w:val="28"/>
          <w:szCs w:val="28"/>
        </w:rPr>
        <w:t>Объявление о начале проведения конкурсного отбора на предоставление грантов «</w:t>
      </w:r>
      <w:proofErr w:type="spellStart"/>
      <w:r w:rsidRPr="00ED7A1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>» размещено на официальном сайте Министерства в информационно-телекоммуникационной сети Интернет» по адресу: https://минсельхоз</w:t>
      </w:r>
      <w:proofErr w:type="gramStart"/>
      <w:r w:rsidRPr="00ED7A1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D7A15">
        <w:rPr>
          <w:rFonts w:ascii="Times New Roman" w:hAnsi="Times New Roman" w:cs="Times New Roman"/>
          <w:sz w:val="28"/>
          <w:szCs w:val="28"/>
        </w:rPr>
        <w:t xml:space="preserve">верскаяобласть.рф/ в разделе «Новости». </w:t>
      </w:r>
    </w:p>
    <w:p w:rsidR="00ED7A15" w:rsidRDefault="00ED7A15" w:rsidP="00ED7A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D7A15">
        <w:rPr>
          <w:rFonts w:ascii="Times New Roman" w:hAnsi="Times New Roman" w:cs="Times New Roman"/>
          <w:sz w:val="28"/>
          <w:szCs w:val="28"/>
        </w:rPr>
        <w:t>В целях эффективного проведения конкурсного отбора на предоставление указанных грантов «</w:t>
      </w:r>
      <w:proofErr w:type="spellStart"/>
      <w:r w:rsidRPr="00ED7A1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>» и осуществления государственной поддержки в соответствии с постановлением Правительства Тверской области от 19.05.2020 № 227-пп «О Порядке предоставления из областного бюджета Тверской области субсидий на стимулирование развития малых форм хозяйствования», Государственное казенное учреждение Тверской области «Центр развития АПК Тверской области» проводит консультации по подготовке и оформлению документов для участия в</w:t>
      </w:r>
      <w:proofErr w:type="gramEnd"/>
      <w:r w:rsidRPr="00ED7A15">
        <w:rPr>
          <w:rFonts w:ascii="Times New Roman" w:hAnsi="Times New Roman" w:cs="Times New Roman"/>
          <w:sz w:val="28"/>
          <w:szCs w:val="28"/>
        </w:rPr>
        <w:t xml:space="preserve"> конкурсном </w:t>
      </w:r>
      <w:proofErr w:type="gramStart"/>
      <w:r w:rsidRPr="00ED7A15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ED7A15">
        <w:rPr>
          <w:rFonts w:ascii="Times New Roman" w:hAnsi="Times New Roman" w:cs="Times New Roman"/>
          <w:sz w:val="28"/>
          <w:szCs w:val="28"/>
        </w:rPr>
        <w:t xml:space="preserve"> на предоставление грантов «</w:t>
      </w:r>
      <w:proofErr w:type="spellStart"/>
      <w:r w:rsidRPr="00ED7A1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A15" w:rsidRDefault="00ED7A15" w:rsidP="00ED7A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7A15">
        <w:rPr>
          <w:rFonts w:ascii="Times New Roman" w:hAnsi="Times New Roman" w:cs="Times New Roman"/>
          <w:sz w:val="28"/>
          <w:szCs w:val="28"/>
        </w:rPr>
        <w:t xml:space="preserve">Обращаться: </w:t>
      </w:r>
      <w:proofErr w:type="gramStart"/>
      <w:r w:rsidRPr="00ED7A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7A15">
        <w:rPr>
          <w:rFonts w:ascii="Times New Roman" w:hAnsi="Times New Roman" w:cs="Times New Roman"/>
          <w:sz w:val="28"/>
          <w:szCs w:val="28"/>
        </w:rPr>
        <w:t xml:space="preserve">. Тверь, </w:t>
      </w:r>
      <w:proofErr w:type="spellStart"/>
      <w:r w:rsidRPr="00ED7A15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 xml:space="preserve"> Победы, д. 14, Центр поддержки предпринимательства Тверской области «Мой бизнес». </w:t>
      </w:r>
    </w:p>
    <w:p w:rsidR="00ED7A15" w:rsidRDefault="00ED7A15" w:rsidP="00ED7A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A15">
        <w:rPr>
          <w:rFonts w:ascii="Times New Roman" w:hAnsi="Times New Roman" w:cs="Times New Roman"/>
          <w:sz w:val="28"/>
          <w:szCs w:val="28"/>
        </w:rPr>
        <w:t xml:space="preserve"> Контактный телефон: 8 (4822) 36-11-69, добавочные номера: </w:t>
      </w:r>
    </w:p>
    <w:p w:rsidR="00ED7A15" w:rsidRDefault="00ED7A15" w:rsidP="00ED7A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A15">
        <w:rPr>
          <w:rFonts w:ascii="Times New Roman" w:hAnsi="Times New Roman" w:cs="Times New Roman"/>
          <w:sz w:val="28"/>
          <w:szCs w:val="28"/>
        </w:rPr>
        <w:t xml:space="preserve">1030-начальник отдела </w:t>
      </w:r>
      <w:proofErr w:type="spellStart"/>
      <w:r w:rsidRPr="00ED7A15">
        <w:rPr>
          <w:rFonts w:ascii="Times New Roman" w:hAnsi="Times New Roman" w:cs="Times New Roman"/>
          <w:sz w:val="28"/>
          <w:szCs w:val="28"/>
        </w:rPr>
        <w:t>Плющёв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 xml:space="preserve"> Денис Николаевич </w:t>
      </w:r>
    </w:p>
    <w:p w:rsidR="00ED7A15" w:rsidRDefault="00ED7A15" w:rsidP="00ED7A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A15">
        <w:rPr>
          <w:rFonts w:ascii="Times New Roman" w:hAnsi="Times New Roman" w:cs="Times New Roman"/>
          <w:sz w:val="28"/>
          <w:szCs w:val="28"/>
        </w:rPr>
        <w:t xml:space="preserve">1042-главный специалист </w:t>
      </w:r>
      <w:proofErr w:type="spellStart"/>
      <w:r w:rsidRPr="00ED7A15">
        <w:rPr>
          <w:rFonts w:ascii="Times New Roman" w:hAnsi="Times New Roman" w:cs="Times New Roman"/>
          <w:sz w:val="28"/>
          <w:szCs w:val="28"/>
        </w:rPr>
        <w:t>Мельхер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 xml:space="preserve"> Мария Анатольевна </w:t>
      </w:r>
    </w:p>
    <w:p w:rsidR="00ED7A15" w:rsidRDefault="00ED7A15" w:rsidP="00ED7A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A15">
        <w:rPr>
          <w:rFonts w:ascii="Times New Roman" w:hAnsi="Times New Roman" w:cs="Times New Roman"/>
          <w:sz w:val="28"/>
          <w:szCs w:val="28"/>
        </w:rPr>
        <w:t xml:space="preserve">1026-главный специалист Румянцева Елена Сергеевна </w:t>
      </w:r>
    </w:p>
    <w:p w:rsidR="00ED7A15" w:rsidRDefault="00ED7A15" w:rsidP="00ED7A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A15">
        <w:rPr>
          <w:rFonts w:ascii="Times New Roman" w:hAnsi="Times New Roman" w:cs="Times New Roman"/>
          <w:sz w:val="28"/>
          <w:szCs w:val="28"/>
        </w:rPr>
        <w:t xml:space="preserve">1025-главный специалист Орлова Ирина Сергеевна </w:t>
      </w:r>
    </w:p>
    <w:p w:rsidR="00C35F63" w:rsidRPr="00ED7A15" w:rsidRDefault="00ED7A15" w:rsidP="00ED7A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A15">
        <w:rPr>
          <w:rFonts w:ascii="Times New Roman" w:hAnsi="Times New Roman" w:cs="Times New Roman"/>
          <w:sz w:val="28"/>
          <w:szCs w:val="28"/>
        </w:rPr>
        <w:t xml:space="preserve">1028- главный специалист </w:t>
      </w:r>
      <w:proofErr w:type="spellStart"/>
      <w:r w:rsidRPr="00ED7A15">
        <w:rPr>
          <w:rFonts w:ascii="Times New Roman" w:hAnsi="Times New Roman" w:cs="Times New Roman"/>
          <w:sz w:val="28"/>
          <w:szCs w:val="28"/>
        </w:rPr>
        <w:t>Шитиева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A15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A15">
        <w:rPr>
          <w:rFonts w:ascii="Times New Roman" w:hAnsi="Times New Roman" w:cs="Times New Roman"/>
          <w:sz w:val="28"/>
          <w:szCs w:val="28"/>
        </w:rPr>
        <w:t>Мамедовна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>.</w:t>
      </w:r>
    </w:p>
    <w:sectPr w:rsidR="00C35F63" w:rsidRPr="00ED7A15" w:rsidSect="00C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A15"/>
    <w:rsid w:val="000A1B6F"/>
    <w:rsid w:val="002674BE"/>
    <w:rsid w:val="00C35F63"/>
    <w:rsid w:val="00ED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2020-08-25T09:06:00Z</dcterms:created>
  <dcterms:modified xsi:type="dcterms:W3CDTF">2020-08-25T09:10:00Z</dcterms:modified>
</cp:coreProperties>
</file>