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83" w:rsidRDefault="00831D83" w:rsidP="00892931">
      <w:pPr>
        <w:pStyle w:val="1"/>
        <w:jc w:val="center"/>
      </w:pPr>
      <w:r>
        <w:rPr>
          <w:noProof/>
        </w:rPr>
        <w:drawing>
          <wp:inline distT="0" distB="0" distL="0" distR="0">
            <wp:extent cx="43815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12" w:rsidRPr="00232C12" w:rsidRDefault="00232C12" w:rsidP="00232C12"/>
    <w:p w:rsidR="00831D83" w:rsidRDefault="00831D83" w:rsidP="00831D8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КОНТРОЛЬНО-РЕВИЗИОННАЯ КОМИССИЯ КУВШИНОВСКОГО РАЙОНА ТВЕРСКОЙ ОБЛАСТИ</w:t>
      </w:r>
    </w:p>
    <w:p w:rsidR="00831D83" w:rsidRDefault="00831D83" w:rsidP="00831D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1E6C" w:rsidRDefault="00831D83" w:rsidP="00831D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к проекту решения Собрания депутатов Кувшиновского района «О внесении  изменений в решение Собрания депутатов Кувшиновского района от 2</w:t>
      </w:r>
      <w:r w:rsidR="003312C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.12.201</w:t>
      </w:r>
      <w:r w:rsidR="003312C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3312C4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«Кувшиновский район» Тверской области на 20</w:t>
      </w:r>
      <w:r w:rsidR="003312C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год и плановый период 202</w:t>
      </w:r>
      <w:r w:rsidR="003312C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3312C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831D83" w:rsidRDefault="00831D83" w:rsidP="00831D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1D83" w:rsidRDefault="00817384" w:rsidP="00831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0466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3312C4">
        <w:rPr>
          <w:rFonts w:ascii="Times New Roman" w:hAnsi="Times New Roman"/>
          <w:sz w:val="28"/>
          <w:szCs w:val="28"/>
        </w:rPr>
        <w:t>.2020</w:t>
      </w:r>
      <w:r w:rsidR="00831D8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г. Кувшиново</w:t>
      </w:r>
    </w:p>
    <w:p w:rsidR="002A1E6C" w:rsidRDefault="002A1E6C" w:rsidP="00831D83">
      <w:pPr>
        <w:rPr>
          <w:rFonts w:ascii="Times New Roman" w:hAnsi="Times New Roman"/>
          <w:sz w:val="28"/>
          <w:szCs w:val="28"/>
        </w:rPr>
      </w:pPr>
    </w:p>
    <w:p w:rsidR="00831D83" w:rsidRDefault="00831D83" w:rsidP="00B67A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Контрольно-ревизионной комиссии Кувшиновского района на  проект решения Собрания депутатов Кувшиновского района «О </w:t>
      </w:r>
      <w:proofErr w:type="gramStart"/>
      <w:r>
        <w:rPr>
          <w:rFonts w:ascii="Times New Roman" w:hAnsi="Times New Roman"/>
          <w:sz w:val="28"/>
          <w:szCs w:val="28"/>
        </w:rPr>
        <w:t>внесении изменений в решение Собрания депутатов  Кувшиновского района от 2</w:t>
      </w:r>
      <w:r w:rsidR="003312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</w:t>
      </w:r>
      <w:r w:rsidR="003312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312C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«Кувшиновский район» Тверской области на 20</w:t>
      </w:r>
      <w:r w:rsidR="003312C4">
        <w:rPr>
          <w:rFonts w:ascii="Times New Roman" w:hAnsi="Times New Roman"/>
          <w:sz w:val="28"/>
          <w:szCs w:val="28"/>
        </w:rPr>
        <w:t>20 год и плановый период 2021</w:t>
      </w:r>
      <w:r>
        <w:rPr>
          <w:rFonts w:ascii="Times New Roman" w:hAnsi="Times New Roman"/>
          <w:sz w:val="28"/>
          <w:szCs w:val="28"/>
        </w:rPr>
        <w:t>-202</w:t>
      </w:r>
      <w:r w:rsidR="003312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подготовлено на основании пункта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67A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Положения о бюджетном 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муниципальном образовании «Ку</w:t>
      </w:r>
      <w:r w:rsidR="00B67AC7">
        <w:rPr>
          <w:rFonts w:ascii="Times New Roman" w:hAnsi="Times New Roman"/>
          <w:sz w:val="28"/>
          <w:szCs w:val="28"/>
        </w:rPr>
        <w:t>вшиновский район»,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Кувшиновс</w:t>
      </w:r>
      <w:r w:rsidR="00B67AC7">
        <w:rPr>
          <w:rFonts w:ascii="Times New Roman" w:hAnsi="Times New Roman"/>
          <w:sz w:val="28"/>
          <w:szCs w:val="28"/>
        </w:rPr>
        <w:t xml:space="preserve">кого района от 22 декабря 2011 № 182 (с изм. от 21.03.2014 </w:t>
      </w:r>
      <w:r>
        <w:rPr>
          <w:rFonts w:ascii="Times New Roman" w:hAnsi="Times New Roman"/>
          <w:sz w:val="28"/>
          <w:szCs w:val="28"/>
        </w:rPr>
        <w:t xml:space="preserve">№289, изм. </w:t>
      </w:r>
      <w:r w:rsidR="00D8713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24.12.2015 №77</w:t>
      </w:r>
      <w:r w:rsidR="00B67AC7">
        <w:rPr>
          <w:rFonts w:ascii="Times New Roman" w:hAnsi="Times New Roman"/>
          <w:sz w:val="28"/>
          <w:szCs w:val="28"/>
        </w:rPr>
        <w:t>, изм.</w:t>
      </w:r>
      <w:r w:rsidR="00D87137">
        <w:rPr>
          <w:rFonts w:ascii="Times New Roman" w:hAnsi="Times New Roman"/>
          <w:sz w:val="28"/>
          <w:szCs w:val="28"/>
        </w:rPr>
        <w:t xml:space="preserve"> от</w:t>
      </w:r>
      <w:r w:rsidR="00B67AC7">
        <w:rPr>
          <w:rFonts w:ascii="Times New Roman" w:hAnsi="Times New Roman"/>
          <w:sz w:val="28"/>
          <w:szCs w:val="28"/>
        </w:rPr>
        <w:t xml:space="preserve"> 17.04.2019 №241</w:t>
      </w:r>
      <w:r>
        <w:rPr>
          <w:rFonts w:ascii="Times New Roman" w:hAnsi="Times New Roman"/>
          <w:sz w:val="28"/>
          <w:szCs w:val="28"/>
        </w:rPr>
        <w:t xml:space="preserve">), ст. 9 Положения о Контрольно-ревизионной комиссии Кувшиновского района, </w:t>
      </w:r>
      <w:r w:rsidR="002A1E6C">
        <w:rPr>
          <w:rFonts w:ascii="Times New Roman" w:hAnsi="Times New Roman"/>
          <w:sz w:val="28"/>
          <w:szCs w:val="28"/>
        </w:rPr>
        <w:t>утвержденного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Кув</w:t>
      </w:r>
      <w:r w:rsidR="00B67AC7">
        <w:rPr>
          <w:rFonts w:ascii="Times New Roman" w:hAnsi="Times New Roman"/>
          <w:sz w:val="28"/>
          <w:szCs w:val="28"/>
        </w:rPr>
        <w:t>шиновского района от  2</w:t>
      </w:r>
      <w:r w:rsidR="003312C4">
        <w:rPr>
          <w:rFonts w:ascii="Times New Roman" w:hAnsi="Times New Roman"/>
          <w:sz w:val="28"/>
          <w:szCs w:val="28"/>
        </w:rPr>
        <w:t>3</w:t>
      </w:r>
      <w:r w:rsidR="00B67AC7">
        <w:rPr>
          <w:rFonts w:ascii="Times New Roman" w:hAnsi="Times New Roman"/>
          <w:sz w:val="28"/>
          <w:szCs w:val="28"/>
        </w:rPr>
        <w:t>.12.201</w:t>
      </w:r>
      <w:r w:rsidR="003312C4">
        <w:rPr>
          <w:rFonts w:ascii="Times New Roman" w:hAnsi="Times New Roman"/>
          <w:sz w:val="28"/>
          <w:szCs w:val="28"/>
        </w:rPr>
        <w:t>9</w:t>
      </w:r>
      <w:r w:rsidR="00B67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312C4">
        <w:rPr>
          <w:rFonts w:ascii="Times New Roman" w:hAnsi="Times New Roman"/>
          <w:sz w:val="28"/>
          <w:szCs w:val="28"/>
        </w:rPr>
        <w:t>15</w:t>
      </w:r>
      <w:r w:rsidR="00B67AC7">
        <w:rPr>
          <w:rFonts w:ascii="Times New Roman" w:hAnsi="Times New Roman"/>
          <w:sz w:val="28"/>
          <w:szCs w:val="28"/>
        </w:rPr>
        <w:t>,</w:t>
      </w:r>
      <w:r w:rsidR="002A1E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плана деятельности </w:t>
      </w:r>
      <w:r>
        <w:rPr>
          <w:rFonts w:ascii="Times New Roman" w:hAnsi="Times New Roman"/>
          <w:sz w:val="28"/>
          <w:szCs w:val="28"/>
        </w:rPr>
        <w:lastRenderedPageBreak/>
        <w:t>Контрольно-р</w:t>
      </w:r>
      <w:r w:rsidR="00B67AC7">
        <w:rPr>
          <w:rFonts w:ascii="Times New Roman" w:hAnsi="Times New Roman"/>
          <w:sz w:val="28"/>
          <w:szCs w:val="28"/>
        </w:rPr>
        <w:t>евизионной комиссии на 20</w:t>
      </w:r>
      <w:r w:rsidR="003312C4">
        <w:rPr>
          <w:rFonts w:ascii="Times New Roman" w:hAnsi="Times New Roman"/>
          <w:sz w:val="28"/>
          <w:szCs w:val="28"/>
        </w:rPr>
        <w:t>20</w:t>
      </w:r>
      <w:r w:rsidR="00B67AC7">
        <w:rPr>
          <w:rFonts w:ascii="Times New Roman" w:hAnsi="Times New Roman"/>
          <w:sz w:val="28"/>
          <w:szCs w:val="28"/>
        </w:rPr>
        <w:t xml:space="preserve"> год, утвержденного приказом от 2</w:t>
      </w:r>
      <w:r w:rsidR="003312C4">
        <w:rPr>
          <w:rFonts w:ascii="Times New Roman" w:hAnsi="Times New Roman"/>
          <w:sz w:val="28"/>
          <w:szCs w:val="28"/>
        </w:rPr>
        <w:t>7</w:t>
      </w:r>
      <w:r w:rsidR="00B67AC7">
        <w:rPr>
          <w:rFonts w:ascii="Times New Roman" w:hAnsi="Times New Roman"/>
          <w:sz w:val="28"/>
          <w:szCs w:val="28"/>
        </w:rPr>
        <w:t>.12.201</w:t>
      </w:r>
      <w:r w:rsidR="003312C4">
        <w:rPr>
          <w:rFonts w:ascii="Times New Roman" w:hAnsi="Times New Roman"/>
          <w:sz w:val="28"/>
          <w:szCs w:val="28"/>
        </w:rPr>
        <w:t>9</w:t>
      </w:r>
      <w:r w:rsidR="00B67AC7">
        <w:rPr>
          <w:rFonts w:ascii="Times New Roman" w:hAnsi="Times New Roman"/>
          <w:sz w:val="28"/>
          <w:szCs w:val="28"/>
        </w:rPr>
        <w:t xml:space="preserve"> №01-06/1</w:t>
      </w:r>
      <w:r w:rsidR="003312C4">
        <w:rPr>
          <w:rFonts w:ascii="Times New Roman" w:hAnsi="Times New Roman"/>
          <w:sz w:val="28"/>
          <w:szCs w:val="28"/>
        </w:rPr>
        <w:t>5</w:t>
      </w:r>
      <w:r w:rsidR="00B67AC7">
        <w:rPr>
          <w:rFonts w:ascii="Times New Roman" w:hAnsi="Times New Roman"/>
          <w:sz w:val="28"/>
          <w:szCs w:val="28"/>
        </w:rPr>
        <w:t>.</w:t>
      </w:r>
      <w:proofErr w:type="gramEnd"/>
    </w:p>
    <w:p w:rsidR="00831D83" w:rsidRPr="00C54F4F" w:rsidRDefault="00831D83" w:rsidP="00C54F4F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>При проведении экспертизы и подготовки заключения использованы следующие представленные документы:</w:t>
      </w:r>
    </w:p>
    <w:p w:rsidR="00831D83" w:rsidRPr="0018234F" w:rsidRDefault="00831D83" w:rsidP="00831D83">
      <w:pPr>
        <w:pStyle w:val="11"/>
        <w:spacing w:line="360" w:lineRule="auto"/>
        <w:jc w:val="both"/>
        <w:rPr>
          <w:sz w:val="28"/>
          <w:szCs w:val="28"/>
        </w:rPr>
      </w:pPr>
      <w:r w:rsidRPr="0018234F">
        <w:rPr>
          <w:sz w:val="28"/>
          <w:szCs w:val="28"/>
        </w:rPr>
        <w:t>1. Решение Собрания депутатов Кувшиновского района</w:t>
      </w:r>
      <w:r>
        <w:rPr>
          <w:sz w:val="28"/>
          <w:szCs w:val="28"/>
        </w:rPr>
        <w:t xml:space="preserve"> </w:t>
      </w:r>
      <w:r w:rsidRPr="0018234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312C4">
        <w:rPr>
          <w:sz w:val="28"/>
          <w:szCs w:val="28"/>
        </w:rPr>
        <w:t>3</w:t>
      </w:r>
      <w:r w:rsidRPr="0018234F">
        <w:rPr>
          <w:sz w:val="28"/>
          <w:szCs w:val="28"/>
        </w:rPr>
        <w:t>.12.</w:t>
      </w:r>
      <w:r w:rsidR="00F62A64">
        <w:rPr>
          <w:sz w:val="28"/>
          <w:szCs w:val="28"/>
        </w:rPr>
        <w:t>201</w:t>
      </w:r>
      <w:r w:rsidR="003312C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312C4">
        <w:rPr>
          <w:sz w:val="28"/>
          <w:szCs w:val="28"/>
        </w:rPr>
        <w:t>14</w:t>
      </w:r>
      <w:r w:rsidRPr="0018234F">
        <w:rPr>
          <w:sz w:val="28"/>
          <w:szCs w:val="28"/>
        </w:rPr>
        <w:t xml:space="preserve"> «О бюджете Кувшиновского</w:t>
      </w:r>
      <w:r w:rsidR="0091224D">
        <w:rPr>
          <w:sz w:val="28"/>
          <w:szCs w:val="28"/>
        </w:rPr>
        <w:t xml:space="preserve"> района на 20</w:t>
      </w:r>
      <w:r w:rsidR="003312C4">
        <w:rPr>
          <w:sz w:val="28"/>
          <w:szCs w:val="28"/>
        </w:rPr>
        <w:t>20</w:t>
      </w:r>
      <w:r w:rsidRPr="0018234F">
        <w:rPr>
          <w:sz w:val="28"/>
          <w:szCs w:val="28"/>
        </w:rPr>
        <w:t xml:space="preserve"> год и на плановый </w:t>
      </w:r>
      <w:r w:rsidR="0091224D">
        <w:rPr>
          <w:sz w:val="28"/>
          <w:szCs w:val="28"/>
        </w:rPr>
        <w:t>период 202</w:t>
      </w:r>
      <w:r w:rsidR="003312C4">
        <w:rPr>
          <w:sz w:val="28"/>
          <w:szCs w:val="28"/>
        </w:rPr>
        <w:t>1</w:t>
      </w:r>
      <w:r w:rsidRPr="0018234F">
        <w:rPr>
          <w:sz w:val="28"/>
          <w:szCs w:val="28"/>
        </w:rPr>
        <w:t xml:space="preserve"> и 20</w:t>
      </w:r>
      <w:r w:rsidR="0091224D">
        <w:rPr>
          <w:sz w:val="28"/>
          <w:szCs w:val="28"/>
        </w:rPr>
        <w:t>2</w:t>
      </w:r>
      <w:r w:rsidR="003312C4">
        <w:rPr>
          <w:sz w:val="28"/>
          <w:szCs w:val="28"/>
        </w:rPr>
        <w:t>2</w:t>
      </w:r>
      <w:r w:rsidR="00F62A6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831D83" w:rsidRPr="0018234F" w:rsidRDefault="00831D83" w:rsidP="00831D83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Проект р</w:t>
      </w:r>
      <w:r w:rsidRPr="0018234F">
        <w:rPr>
          <w:sz w:val="28"/>
          <w:szCs w:val="28"/>
        </w:rPr>
        <w:t>ешения Собрания депутатов Кувшиновского района «О вне</w:t>
      </w:r>
      <w:r>
        <w:rPr>
          <w:sz w:val="28"/>
          <w:szCs w:val="28"/>
        </w:rPr>
        <w:t>сении изменений и дополнений в р</w:t>
      </w:r>
      <w:r w:rsidRPr="0018234F">
        <w:rPr>
          <w:sz w:val="28"/>
          <w:szCs w:val="28"/>
        </w:rPr>
        <w:t>ешение Собрания депутатов  Кувшиновского района «О бюджете Кувшинов</w:t>
      </w:r>
      <w:r w:rsidR="0091224D">
        <w:rPr>
          <w:sz w:val="28"/>
          <w:szCs w:val="28"/>
        </w:rPr>
        <w:t>ского района на 20</w:t>
      </w:r>
      <w:r w:rsidR="003312C4">
        <w:rPr>
          <w:sz w:val="28"/>
          <w:szCs w:val="28"/>
        </w:rPr>
        <w:t>20</w:t>
      </w:r>
      <w:r w:rsidR="0091224D">
        <w:rPr>
          <w:sz w:val="28"/>
          <w:szCs w:val="28"/>
        </w:rPr>
        <w:t xml:space="preserve"> год и на плановый период 202</w:t>
      </w:r>
      <w:r w:rsidR="003312C4">
        <w:rPr>
          <w:sz w:val="28"/>
          <w:szCs w:val="28"/>
        </w:rPr>
        <w:t>1</w:t>
      </w:r>
      <w:r w:rsidRPr="0018234F">
        <w:rPr>
          <w:sz w:val="28"/>
          <w:szCs w:val="28"/>
        </w:rPr>
        <w:t xml:space="preserve"> и 20</w:t>
      </w:r>
      <w:r w:rsidR="0091224D">
        <w:rPr>
          <w:sz w:val="28"/>
          <w:szCs w:val="28"/>
        </w:rPr>
        <w:t>2</w:t>
      </w:r>
      <w:r w:rsidR="003312C4">
        <w:rPr>
          <w:sz w:val="28"/>
          <w:szCs w:val="28"/>
        </w:rPr>
        <w:t>2</w:t>
      </w:r>
      <w:r w:rsidR="009915E1">
        <w:rPr>
          <w:sz w:val="28"/>
          <w:szCs w:val="28"/>
        </w:rPr>
        <w:t xml:space="preserve"> годов»</w:t>
      </w:r>
      <w:r w:rsidRPr="0018234F">
        <w:rPr>
          <w:sz w:val="28"/>
          <w:szCs w:val="28"/>
        </w:rPr>
        <w:t>.</w:t>
      </w:r>
    </w:p>
    <w:p w:rsidR="00C54F4F" w:rsidRDefault="00831D83" w:rsidP="00C54F4F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Пояснительная записка к проекту р</w:t>
      </w:r>
      <w:r w:rsidRPr="0018234F">
        <w:rPr>
          <w:sz w:val="28"/>
          <w:szCs w:val="28"/>
        </w:rPr>
        <w:t>ешения Собрания депутатов Кувшиновского района «О вне</w:t>
      </w:r>
      <w:r>
        <w:rPr>
          <w:sz w:val="28"/>
          <w:szCs w:val="28"/>
        </w:rPr>
        <w:t>сении изменений и дополнений в р</w:t>
      </w:r>
      <w:r w:rsidRPr="0018234F">
        <w:rPr>
          <w:sz w:val="28"/>
          <w:szCs w:val="28"/>
        </w:rPr>
        <w:t>ешение Собрания депутатов  Кувшиновского района «О бюджете Кувшинов</w:t>
      </w:r>
      <w:r w:rsidR="0091224D">
        <w:rPr>
          <w:sz w:val="28"/>
          <w:szCs w:val="28"/>
        </w:rPr>
        <w:t>ского района на 20</w:t>
      </w:r>
      <w:r w:rsidR="003312C4">
        <w:rPr>
          <w:sz w:val="28"/>
          <w:szCs w:val="28"/>
        </w:rPr>
        <w:t>20</w:t>
      </w:r>
      <w:r w:rsidRPr="0018234F">
        <w:rPr>
          <w:sz w:val="28"/>
          <w:szCs w:val="28"/>
        </w:rPr>
        <w:t xml:space="preserve"> год и на плановый пер</w:t>
      </w:r>
      <w:r w:rsidR="0091224D">
        <w:rPr>
          <w:sz w:val="28"/>
          <w:szCs w:val="28"/>
        </w:rPr>
        <w:t>иод 202</w:t>
      </w:r>
      <w:r w:rsidR="003312C4">
        <w:rPr>
          <w:sz w:val="28"/>
          <w:szCs w:val="28"/>
        </w:rPr>
        <w:t>1</w:t>
      </w:r>
      <w:r w:rsidR="0091224D">
        <w:rPr>
          <w:sz w:val="28"/>
          <w:szCs w:val="28"/>
        </w:rPr>
        <w:t xml:space="preserve"> и 202</w:t>
      </w:r>
      <w:r w:rsidR="003312C4">
        <w:rPr>
          <w:sz w:val="28"/>
          <w:szCs w:val="28"/>
        </w:rPr>
        <w:t>2</w:t>
      </w:r>
      <w:r w:rsidRPr="0018234F">
        <w:rPr>
          <w:sz w:val="28"/>
          <w:szCs w:val="28"/>
        </w:rPr>
        <w:t xml:space="preserve"> годов»</w:t>
      </w:r>
      <w:r w:rsidR="00D87137">
        <w:rPr>
          <w:sz w:val="28"/>
          <w:szCs w:val="28"/>
        </w:rPr>
        <w:t>.</w:t>
      </w:r>
      <w:r w:rsidRPr="0018234F">
        <w:rPr>
          <w:sz w:val="28"/>
          <w:szCs w:val="28"/>
        </w:rPr>
        <w:t xml:space="preserve"> </w:t>
      </w:r>
    </w:p>
    <w:p w:rsidR="00831D83" w:rsidRDefault="00831D83" w:rsidP="00491959">
      <w:pPr>
        <w:pStyle w:val="11"/>
        <w:spacing w:line="360" w:lineRule="auto"/>
        <w:jc w:val="both"/>
        <w:rPr>
          <w:b/>
          <w:sz w:val="28"/>
          <w:szCs w:val="28"/>
        </w:rPr>
      </w:pPr>
      <w:r w:rsidRPr="0018234F">
        <w:rPr>
          <w:b/>
          <w:sz w:val="28"/>
          <w:szCs w:val="28"/>
        </w:rPr>
        <w:t>Результаты экспертизы:</w:t>
      </w:r>
    </w:p>
    <w:p w:rsidR="00831D83" w:rsidRPr="00DE7381" w:rsidRDefault="00831D83" w:rsidP="00831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E7381">
        <w:rPr>
          <w:rFonts w:ascii="Times New Roman" w:hAnsi="Times New Roman"/>
          <w:sz w:val="28"/>
          <w:szCs w:val="28"/>
        </w:rPr>
        <w:t>Проект решения Собрания депутатов Кувшиновского района «О внесении изменений и дополнений в решение Собрания депутатов  Кувшиновского района «О бюдж</w:t>
      </w:r>
      <w:r w:rsidR="0091224D">
        <w:rPr>
          <w:rFonts w:ascii="Times New Roman" w:hAnsi="Times New Roman"/>
          <w:sz w:val="28"/>
          <w:szCs w:val="28"/>
        </w:rPr>
        <w:t>ете Кувшиновского района на 20</w:t>
      </w:r>
      <w:r w:rsidR="003312C4">
        <w:rPr>
          <w:rFonts w:ascii="Times New Roman" w:hAnsi="Times New Roman"/>
          <w:sz w:val="28"/>
          <w:szCs w:val="28"/>
        </w:rPr>
        <w:t>20</w:t>
      </w:r>
      <w:r w:rsidR="0091224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312C4">
        <w:rPr>
          <w:rFonts w:ascii="Times New Roman" w:hAnsi="Times New Roman"/>
          <w:sz w:val="28"/>
          <w:szCs w:val="28"/>
        </w:rPr>
        <w:t>1</w:t>
      </w:r>
      <w:r w:rsidR="0091224D">
        <w:rPr>
          <w:rFonts w:ascii="Times New Roman" w:hAnsi="Times New Roman"/>
          <w:sz w:val="28"/>
          <w:szCs w:val="28"/>
        </w:rPr>
        <w:t xml:space="preserve"> и 202</w:t>
      </w:r>
      <w:r w:rsidR="003312C4">
        <w:rPr>
          <w:rFonts w:ascii="Times New Roman" w:hAnsi="Times New Roman"/>
          <w:sz w:val="28"/>
          <w:szCs w:val="28"/>
        </w:rPr>
        <w:t>2</w:t>
      </w:r>
      <w:r w:rsidRPr="00DE7381">
        <w:rPr>
          <w:rFonts w:ascii="Times New Roman" w:hAnsi="Times New Roman"/>
          <w:sz w:val="28"/>
          <w:szCs w:val="28"/>
        </w:rPr>
        <w:t xml:space="preserve"> годов» (далее – проект Решения), </w:t>
      </w:r>
      <w:r w:rsidR="009915E1">
        <w:rPr>
          <w:rFonts w:ascii="Times New Roman" w:hAnsi="Times New Roman"/>
          <w:sz w:val="28"/>
          <w:szCs w:val="28"/>
        </w:rPr>
        <w:t xml:space="preserve">предоставлен </w:t>
      </w:r>
      <w:r w:rsidRPr="00DE7381">
        <w:rPr>
          <w:rFonts w:ascii="Times New Roman" w:hAnsi="Times New Roman"/>
          <w:sz w:val="28"/>
          <w:szCs w:val="28"/>
        </w:rPr>
        <w:t xml:space="preserve">на экспертизу в Контрольно-ревизионную </w:t>
      </w:r>
      <w:r w:rsidR="0091224D">
        <w:rPr>
          <w:rFonts w:ascii="Times New Roman" w:hAnsi="Times New Roman"/>
          <w:sz w:val="28"/>
          <w:szCs w:val="28"/>
        </w:rPr>
        <w:t xml:space="preserve">комиссию Кувшиновского района </w:t>
      </w:r>
      <w:r w:rsidR="00957223">
        <w:rPr>
          <w:rFonts w:ascii="Times New Roman" w:hAnsi="Times New Roman"/>
          <w:sz w:val="28"/>
          <w:szCs w:val="28"/>
        </w:rPr>
        <w:t>в срок определ</w:t>
      </w:r>
      <w:r w:rsidR="0035319F">
        <w:rPr>
          <w:rFonts w:ascii="Times New Roman" w:hAnsi="Times New Roman"/>
          <w:sz w:val="28"/>
          <w:szCs w:val="28"/>
        </w:rPr>
        <w:t>енный статьей 31 раздела 5</w:t>
      </w:r>
      <w:r w:rsidR="00957223">
        <w:rPr>
          <w:rFonts w:ascii="Times New Roman" w:hAnsi="Times New Roman"/>
          <w:sz w:val="28"/>
          <w:szCs w:val="28"/>
        </w:rPr>
        <w:t xml:space="preserve"> Регламента Контрольно-ревизионной комиссии Кувшиновского района Тверской области, утвержденного Приказом председателя</w:t>
      </w:r>
      <w:proofErr w:type="gramEnd"/>
      <w:r w:rsidR="00957223">
        <w:rPr>
          <w:rFonts w:ascii="Times New Roman" w:hAnsi="Times New Roman"/>
          <w:sz w:val="28"/>
          <w:szCs w:val="28"/>
        </w:rPr>
        <w:t xml:space="preserve"> Контрольно-ревизионной комиссии Кувшиновского района от 18.01.2017 № 01 «Об утверждении Регламента работы Контрольно-ревизионной комиссии Кувшиновского района»</w:t>
      </w:r>
      <w:r w:rsidRPr="00DE7381">
        <w:rPr>
          <w:rFonts w:ascii="Times New Roman" w:hAnsi="Times New Roman"/>
          <w:sz w:val="28"/>
          <w:szCs w:val="28"/>
        </w:rPr>
        <w:t>.</w:t>
      </w:r>
    </w:p>
    <w:p w:rsidR="00831D83" w:rsidRPr="00DE7381" w:rsidRDefault="00805E4D" w:rsidP="00831D83">
      <w:pPr>
        <w:pStyle w:val="11"/>
        <w:spacing w:line="360" w:lineRule="auto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</w:r>
      <w:r w:rsidR="00831D83" w:rsidRPr="00DE7381">
        <w:rPr>
          <w:rFonts w:eastAsia="Calibri"/>
          <w:bCs/>
          <w:iCs/>
          <w:sz w:val="28"/>
          <w:szCs w:val="28"/>
          <w:lang w:eastAsia="en-US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образования, утвержденные </w:t>
      </w:r>
      <w:r w:rsidR="00831D83" w:rsidRPr="00DE7381">
        <w:rPr>
          <w:sz w:val="28"/>
          <w:szCs w:val="28"/>
        </w:rPr>
        <w:t>Решение</w:t>
      </w:r>
      <w:r w:rsidR="0091224D">
        <w:rPr>
          <w:sz w:val="28"/>
          <w:szCs w:val="28"/>
        </w:rPr>
        <w:t>м</w:t>
      </w:r>
      <w:r w:rsidR="00831D83" w:rsidRPr="00DE7381">
        <w:rPr>
          <w:sz w:val="28"/>
          <w:szCs w:val="28"/>
        </w:rPr>
        <w:t xml:space="preserve"> Собрания депу</w:t>
      </w:r>
      <w:r w:rsidR="0091224D">
        <w:rPr>
          <w:sz w:val="28"/>
          <w:szCs w:val="28"/>
        </w:rPr>
        <w:t>татов Ку</w:t>
      </w:r>
      <w:r w:rsidR="00FF0C19">
        <w:rPr>
          <w:sz w:val="28"/>
          <w:szCs w:val="28"/>
        </w:rPr>
        <w:t xml:space="preserve">вшиновского района от </w:t>
      </w:r>
      <w:r w:rsidR="00FF0C19">
        <w:rPr>
          <w:sz w:val="28"/>
          <w:szCs w:val="28"/>
        </w:rPr>
        <w:lastRenderedPageBreak/>
        <w:t>2</w:t>
      </w:r>
      <w:r w:rsidR="003312C4">
        <w:rPr>
          <w:sz w:val="28"/>
          <w:szCs w:val="28"/>
        </w:rPr>
        <w:t>3</w:t>
      </w:r>
      <w:r w:rsidR="00FF0C19">
        <w:rPr>
          <w:sz w:val="28"/>
          <w:szCs w:val="28"/>
        </w:rPr>
        <w:t>.</w:t>
      </w:r>
      <w:r w:rsidR="003312C4">
        <w:rPr>
          <w:sz w:val="28"/>
          <w:szCs w:val="28"/>
        </w:rPr>
        <w:t>12</w:t>
      </w:r>
      <w:r w:rsidR="00FF0C19">
        <w:rPr>
          <w:sz w:val="28"/>
          <w:szCs w:val="28"/>
        </w:rPr>
        <w:t>.2019</w:t>
      </w:r>
      <w:r w:rsidR="00F62A64">
        <w:rPr>
          <w:sz w:val="28"/>
          <w:szCs w:val="28"/>
        </w:rPr>
        <w:t xml:space="preserve"> </w:t>
      </w:r>
      <w:r w:rsidR="00831D83" w:rsidRPr="00DE7381">
        <w:rPr>
          <w:sz w:val="28"/>
          <w:szCs w:val="28"/>
        </w:rPr>
        <w:t xml:space="preserve">№ </w:t>
      </w:r>
      <w:r w:rsidR="003312C4">
        <w:rPr>
          <w:sz w:val="28"/>
          <w:szCs w:val="28"/>
        </w:rPr>
        <w:t>14</w:t>
      </w:r>
      <w:r w:rsidR="00831D83" w:rsidRPr="00DE7381">
        <w:rPr>
          <w:sz w:val="28"/>
          <w:szCs w:val="28"/>
        </w:rPr>
        <w:t xml:space="preserve"> «О бюдж</w:t>
      </w:r>
      <w:r w:rsidR="0091224D">
        <w:rPr>
          <w:sz w:val="28"/>
          <w:szCs w:val="28"/>
        </w:rPr>
        <w:t>ете Кувшиновского района на 20</w:t>
      </w:r>
      <w:r w:rsidR="003312C4">
        <w:rPr>
          <w:sz w:val="28"/>
          <w:szCs w:val="28"/>
        </w:rPr>
        <w:t>20</w:t>
      </w:r>
      <w:r w:rsidR="00831D83" w:rsidRPr="00DE7381">
        <w:rPr>
          <w:sz w:val="28"/>
          <w:szCs w:val="28"/>
        </w:rPr>
        <w:t xml:space="preserve"> год и на </w:t>
      </w:r>
      <w:r w:rsidR="0091224D">
        <w:rPr>
          <w:sz w:val="28"/>
          <w:szCs w:val="28"/>
        </w:rPr>
        <w:t>плановый период 202</w:t>
      </w:r>
      <w:r w:rsidR="003312C4">
        <w:rPr>
          <w:sz w:val="28"/>
          <w:szCs w:val="28"/>
        </w:rPr>
        <w:t>1</w:t>
      </w:r>
      <w:r w:rsidR="0091224D">
        <w:rPr>
          <w:sz w:val="28"/>
          <w:szCs w:val="28"/>
        </w:rPr>
        <w:t xml:space="preserve"> и 202</w:t>
      </w:r>
      <w:r w:rsidR="003312C4">
        <w:rPr>
          <w:sz w:val="28"/>
          <w:szCs w:val="28"/>
        </w:rPr>
        <w:t>2</w:t>
      </w:r>
      <w:r w:rsidR="00E12A8A">
        <w:rPr>
          <w:sz w:val="28"/>
          <w:szCs w:val="28"/>
        </w:rPr>
        <w:t xml:space="preserve"> годов»,</w:t>
      </w:r>
      <w:r w:rsidR="00831D83" w:rsidRPr="00DE7381">
        <w:rPr>
          <w:bCs/>
          <w:sz w:val="28"/>
          <w:szCs w:val="28"/>
        </w:rPr>
        <w:t xml:space="preserve"> а именно: </w:t>
      </w:r>
    </w:p>
    <w:p w:rsidR="00831D83" w:rsidRPr="00DE7381" w:rsidRDefault="00831D83" w:rsidP="00831D8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5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7381">
        <w:rPr>
          <w:rFonts w:ascii="Times New Roman" w:hAnsi="Times New Roman"/>
          <w:sz w:val="28"/>
          <w:szCs w:val="28"/>
        </w:rPr>
        <w:t>увели</w:t>
      </w:r>
      <w:r w:rsidR="004811BD">
        <w:rPr>
          <w:rFonts w:ascii="Times New Roman" w:hAnsi="Times New Roman"/>
          <w:sz w:val="28"/>
          <w:szCs w:val="28"/>
        </w:rPr>
        <w:t xml:space="preserve">чение доходной части бюджета </w:t>
      </w:r>
      <w:r w:rsidR="009915E1">
        <w:rPr>
          <w:rFonts w:ascii="Times New Roman" w:hAnsi="Times New Roman"/>
          <w:sz w:val="28"/>
          <w:szCs w:val="28"/>
        </w:rPr>
        <w:t xml:space="preserve">  </w:t>
      </w:r>
      <w:r w:rsidR="00FF0C19">
        <w:rPr>
          <w:rFonts w:ascii="Times New Roman" w:hAnsi="Times New Roman"/>
          <w:sz w:val="28"/>
          <w:szCs w:val="28"/>
        </w:rPr>
        <w:t xml:space="preserve">на </w:t>
      </w:r>
      <w:r w:rsidR="00772708">
        <w:rPr>
          <w:rFonts w:ascii="Times New Roman" w:hAnsi="Times New Roman"/>
          <w:sz w:val="28"/>
          <w:szCs w:val="28"/>
        </w:rPr>
        <w:t>10 605,0</w:t>
      </w:r>
      <w:r w:rsidR="00FF0C19">
        <w:rPr>
          <w:rFonts w:ascii="Times New Roman" w:hAnsi="Times New Roman"/>
          <w:sz w:val="28"/>
          <w:szCs w:val="28"/>
        </w:rPr>
        <w:t xml:space="preserve"> тыс. рублей, </w:t>
      </w:r>
      <w:r w:rsidR="009915E1">
        <w:rPr>
          <w:rFonts w:ascii="Times New Roman" w:hAnsi="Times New Roman"/>
          <w:sz w:val="28"/>
          <w:szCs w:val="28"/>
        </w:rPr>
        <w:t xml:space="preserve">до суммы 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="00772708">
        <w:rPr>
          <w:rFonts w:ascii="Times New Roman" w:hAnsi="Times New Roman"/>
          <w:sz w:val="28"/>
          <w:szCs w:val="28"/>
        </w:rPr>
        <w:t>335 105,9</w:t>
      </w:r>
      <w:r w:rsidR="001F2685">
        <w:rPr>
          <w:rFonts w:ascii="Times New Roman" w:hAnsi="Times New Roman"/>
          <w:sz w:val="28"/>
          <w:szCs w:val="28"/>
        </w:rPr>
        <w:t xml:space="preserve"> </w:t>
      </w:r>
      <w:r w:rsidRPr="00DE7381">
        <w:rPr>
          <w:rFonts w:ascii="Times New Roman" w:hAnsi="Times New Roman"/>
          <w:sz w:val="28"/>
          <w:szCs w:val="28"/>
        </w:rPr>
        <w:t xml:space="preserve">тыс. руб., </w:t>
      </w:r>
    </w:p>
    <w:p w:rsidR="00831D83" w:rsidRPr="00A11B66" w:rsidRDefault="00831D83" w:rsidP="00831D8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5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sz w:val="28"/>
          <w:szCs w:val="28"/>
        </w:rPr>
        <w:t>-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="007C0713">
        <w:rPr>
          <w:rFonts w:ascii="Times New Roman" w:hAnsi="Times New Roman"/>
          <w:sz w:val="28"/>
          <w:szCs w:val="28"/>
        </w:rPr>
        <w:t>увеличение расходной части</w:t>
      </w:r>
      <w:r w:rsidRPr="00DE7381">
        <w:rPr>
          <w:rFonts w:ascii="Times New Roman" w:hAnsi="Times New Roman"/>
          <w:sz w:val="28"/>
          <w:szCs w:val="28"/>
        </w:rPr>
        <w:t xml:space="preserve">  бюджета на</w:t>
      </w:r>
      <w:r w:rsidR="007C0713">
        <w:rPr>
          <w:rFonts w:ascii="Times New Roman" w:hAnsi="Times New Roman"/>
          <w:sz w:val="28"/>
          <w:szCs w:val="28"/>
        </w:rPr>
        <w:t xml:space="preserve"> </w:t>
      </w:r>
      <w:r w:rsidR="00772708">
        <w:rPr>
          <w:rFonts w:ascii="Times New Roman" w:hAnsi="Times New Roman"/>
          <w:sz w:val="28"/>
          <w:szCs w:val="28"/>
        </w:rPr>
        <w:t>10 605,0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="00BC4EA8">
        <w:rPr>
          <w:rFonts w:ascii="Times New Roman" w:hAnsi="Times New Roman"/>
          <w:sz w:val="28"/>
          <w:szCs w:val="28"/>
        </w:rPr>
        <w:t xml:space="preserve">тыс. руб.  до суммы </w:t>
      </w:r>
      <w:r w:rsidR="00772708">
        <w:rPr>
          <w:rFonts w:ascii="Times New Roman" w:hAnsi="Times New Roman"/>
          <w:sz w:val="28"/>
          <w:szCs w:val="28"/>
        </w:rPr>
        <w:t>340 037,1</w:t>
      </w:r>
      <w:r w:rsidRPr="00DE7381">
        <w:rPr>
          <w:rFonts w:ascii="Times New Roman" w:hAnsi="Times New Roman"/>
          <w:sz w:val="28"/>
          <w:szCs w:val="28"/>
        </w:rPr>
        <w:t xml:space="preserve"> тыс. руб. </w:t>
      </w:r>
    </w:p>
    <w:p w:rsidR="00831D83" w:rsidRPr="00DE7381" w:rsidRDefault="00831D83" w:rsidP="00831D8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5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sz w:val="28"/>
          <w:szCs w:val="28"/>
        </w:rPr>
        <w:t>-</w:t>
      </w:r>
      <w:r w:rsidR="00F62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E7381">
        <w:rPr>
          <w:rFonts w:ascii="Times New Roman" w:hAnsi="Times New Roman"/>
          <w:sz w:val="28"/>
          <w:szCs w:val="28"/>
        </w:rPr>
        <w:t>ефицит местного бюджета со</w:t>
      </w:r>
      <w:r w:rsidR="00BC4EA8">
        <w:rPr>
          <w:rFonts w:ascii="Times New Roman" w:hAnsi="Times New Roman"/>
          <w:sz w:val="28"/>
          <w:szCs w:val="28"/>
        </w:rPr>
        <w:t xml:space="preserve">ставит </w:t>
      </w:r>
      <w:r w:rsidR="00EA6591">
        <w:rPr>
          <w:rFonts w:ascii="Times New Roman" w:hAnsi="Times New Roman"/>
          <w:sz w:val="28"/>
          <w:szCs w:val="28"/>
        </w:rPr>
        <w:t>4 931,2</w:t>
      </w:r>
      <w:r w:rsidR="00D21B73">
        <w:rPr>
          <w:rFonts w:ascii="Times New Roman" w:hAnsi="Times New Roman"/>
          <w:sz w:val="28"/>
          <w:szCs w:val="28"/>
        </w:rPr>
        <w:t>0</w:t>
      </w:r>
      <w:r w:rsidRPr="00DE7381">
        <w:rPr>
          <w:rFonts w:ascii="Times New Roman" w:hAnsi="Times New Roman"/>
          <w:sz w:val="28"/>
          <w:szCs w:val="28"/>
        </w:rPr>
        <w:t xml:space="preserve"> тыс. руб.</w:t>
      </w:r>
    </w:p>
    <w:p w:rsidR="00F22DEF" w:rsidRDefault="00831D83" w:rsidP="00D320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B66">
        <w:rPr>
          <w:rFonts w:ascii="Times New Roman" w:hAnsi="Times New Roman"/>
          <w:sz w:val="28"/>
          <w:szCs w:val="28"/>
        </w:rPr>
        <w:t>Основные характеристики бюджета му</w:t>
      </w:r>
      <w:r w:rsidR="00F22DEF">
        <w:rPr>
          <w:rFonts w:ascii="Times New Roman" w:hAnsi="Times New Roman"/>
          <w:sz w:val="28"/>
          <w:szCs w:val="28"/>
        </w:rPr>
        <w:t xml:space="preserve">ниципального образования на 2020 и 2021 годы проектом Решения </w:t>
      </w:r>
      <w:r w:rsidR="00D3204B">
        <w:rPr>
          <w:rFonts w:ascii="Times New Roman" w:hAnsi="Times New Roman"/>
          <w:sz w:val="28"/>
          <w:szCs w:val="28"/>
        </w:rPr>
        <w:t>не изменяются.</w:t>
      </w:r>
    </w:p>
    <w:p w:rsidR="00D3204B" w:rsidRPr="00D3204B" w:rsidRDefault="00D3204B" w:rsidP="00D320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100" w:lineRule="atLeast"/>
        <w:rPr>
          <w:rFonts w:ascii="Times New Roman" w:eastAsia="Calibri" w:hAnsi="Times New Roman"/>
          <w:kern w:val="2"/>
          <w:sz w:val="28"/>
          <w:szCs w:val="28"/>
        </w:rPr>
      </w:pPr>
    </w:p>
    <w:p w:rsidR="00831D83" w:rsidRPr="00A11B66" w:rsidRDefault="00831D83" w:rsidP="00831D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B66">
        <w:rPr>
          <w:rFonts w:ascii="Times New Roman" w:hAnsi="Times New Roman"/>
          <w:sz w:val="28"/>
          <w:szCs w:val="28"/>
        </w:rPr>
        <w:t xml:space="preserve">Общий анализ изменений основных характеристик бюджета муниципального образования «Кувшиновский район» на </w:t>
      </w:r>
      <w:r w:rsidR="00F22DEF">
        <w:rPr>
          <w:rFonts w:ascii="Times New Roman" w:hAnsi="Times New Roman"/>
          <w:sz w:val="28"/>
          <w:szCs w:val="28"/>
        </w:rPr>
        <w:t>2019</w:t>
      </w:r>
      <w:r w:rsidRPr="00A11B66">
        <w:rPr>
          <w:rFonts w:ascii="Times New Roman" w:hAnsi="Times New Roman"/>
          <w:sz w:val="28"/>
          <w:szCs w:val="28"/>
        </w:rPr>
        <w:t xml:space="preserve"> год приведен в таблице 1:</w:t>
      </w:r>
    </w:p>
    <w:p w:rsidR="00831D83" w:rsidRPr="0002632F" w:rsidRDefault="00831D83" w:rsidP="0002632F">
      <w:pPr>
        <w:pStyle w:val="a4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11B66">
        <w:rPr>
          <w:rFonts w:ascii="Times New Roman" w:hAnsi="Times New Roman"/>
          <w:sz w:val="28"/>
          <w:szCs w:val="28"/>
        </w:rPr>
        <w:t>Таблица 1</w:t>
      </w:r>
    </w:p>
    <w:p w:rsidR="00831D83" w:rsidRPr="00833B82" w:rsidRDefault="00831D83" w:rsidP="00831D83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 w:rsidRPr="00833B82">
        <w:rPr>
          <w:rFonts w:ascii="Times New Roman" w:hAnsi="Times New Roman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701"/>
        <w:gridCol w:w="1417"/>
        <w:gridCol w:w="1701"/>
      </w:tblGrid>
      <w:tr w:rsidR="00831D83" w:rsidRPr="00833B82" w:rsidTr="0024745A">
        <w:trPr>
          <w:trHeight w:val="4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3B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EA65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Основные характеристики бюджета муниципального образования </w:t>
            </w:r>
            <w:r w:rsidRPr="00833B82">
              <w:rPr>
                <w:rFonts w:ascii="Times New Roman" w:hAnsi="Times New Roman"/>
                <w:sz w:val="18"/>
                <w:szCs w:val="18"/>
              </w:rPr>
              <w:br/>
            </w:r>
            <w:r w:rsidR="007B7417">
              <w:rPr>
                <w:rFonts w:ascii="Times New Roman" w:hAnsi="Times New Roman"/>
                <w:sz w:val="18"/>
                <w:szCs w:val="18"/>
              </w:rPr>
              <w:t>«Кувшиновский район» на 20</w:t>
            </w:r>
            <w:r w:rsidR="00EA6591">
              <w:rPr>
                <w:rFonts w:ascii="Times New Roman" w:hAnsi="Times New Roman"/>
                <w:sz w:val="18"/>
                <w:szCs w:val="18"/>
              </w:rPr>
              <w:t>20</w:t>
            </w:r>
            <w:r w:rsidRPr="00833B8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831D83" w:rsidRPr="00833B82" w:rsidTr="0024745A">
        <w:trPr>
          <w:cantSplit/>
          <w:trHeight w:val="55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EA65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Утвер</w:t>
            </w:r>
            <w:r w:rsidR="007B7417">
              <w:rPr>
                <w:rFonts w:ascii="Times New Roman" w:hAnsi="Times New Roman"/>
                <w:sz w:val="18"/>
                <w:szCs w:val="18"/>
              </w:rPr>
              <w:t>ждено решением о бюджете на 20</w:t>
            </w:r>
            <w:r w:rsidR="00EA6591">
              <w:rPr>
                <w:rFonts w:ascii="Times New Roman" w:hAnsi="Times New Roman"/>
                <w:sz w:val="18"/>
                <w:szCs w:val="18"/>
              </w:rPr>
              <w:t>20</w:t>
            </w:r>
            <w:r w:rsidRPr="00833B82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Предусмотрено </w:t>
            </w:r>
          </w:p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Темпы роста (снижения</w:t>
            </w:r>
            <w:proofErr w:type="gramStart"/>
            <w:r w:rsidRPr="00833B82">
              <w:rPr>
                <w:rFonts w:ascii="Times New Roman" w:hAnsi="Times New Roman"/>
                <w:sz w:val="18"/>
                <w:szCs w:val="18"/>
              </w:rPr>
              <w:t>) (%)</w:t>
            </w:r>
            <w:proofErr w:type="gramEnd"/>
          </w:p>
        </w:tc>
      </w:tr>
      <w:tr w:rsidR="00831D83" w:rsidRPr="00833B82" w:rsidTr="0024745A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EA6591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320 153,3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772708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772708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14 952,6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772708" w:rsidP="002A1E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4,67</w:t>
            </w:r>
            <w:r w:rsidR="00D3204B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831D83" w:rsidRPr="00833B82" w:rsidTr="0024745A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EA6591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320 153,3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772708" w:rsidP="00D320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340 037,1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772708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19 883,8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B55B09" w:rsidP="002A1E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6,21</w:t>
            </w:r>
            <w:r w:rsidR="00D3204B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831D83" w:rsidRPr="00833B82" w:rsidTr="0024745A">
        <w:trPr>
          <w:trHeight w:val="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AF2E5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- 4</w:t>
            </w:r>
            <w:r w:rsidR="007148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714808" w:rsidP="00D21B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D3204B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811BD" w:rsidRDefault="004811BD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701"/>
        <w:gridCol w:w="1417"/>
        <w:gridCol w:w="1701"/>
      </w:tblGrid>
      <w:tr w:rsidR="00D21B73" w:rsidRPr="00833B82" w:rsidTr="00AD10C0">
        <w:trPr>
          <w:trHeight w:val="4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3B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Основные характеристики бюджета муниципального образования </w:t>
            </w:r>
            <w:r w:rsidRPr="00833B82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«Кувшиновский район» на 2020</w:t>
            </w:r>
            <w:r w:rsidRPr="00833B8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D21B73" w:rsidRPr="00833B82" w:rsidTr="00AD10C0">
        <w:trPr>
          <w:cantSplit/>
          <w:trHeight w:val="55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D2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Утвер</w:t>
            </w:r>
            <w:r>
              <w:rPr>
                <w:rFonts w:ascii="Times New Roman" w:hAnsi="Times New Roman"/>
                <w:sz w:val="18"/>
                <w:szCs w:val="18"/>
              </w:rPr>
              <w:t>ждено решением о бюджете, действующая редакция</w:t>
            </w:r>
            <w:r w:rsidRPr="00833B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Предусмотрено </w:t>
            </w:r>
          </w:p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Темпы роста (снижения</w:t>
            </w:r>
            <w:proofErr w:type="gramStart"/>
            <w:r w:rsidRPr="00833B82">
              <w:rPr>
                <w:rFonts w:ascii="Times New Roman" w:hAnsi="Times New Roman"/>
                <w:sz w:val="18"/>
                <w:szCs w:val="18"/>
              </w:rPr>
              <w:t>) (%)</w:t>
            </w:r>
            <w:proofErr w:type="gramEnd"/>
          </w:p>
        </w:tc>
      </w:tr>
      <w:tr w:rsidR="00D21B73" w:rsidRPr="00833B82" w:rsidTr="00AD10C0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324 500,9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B55B09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B55B09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B55B09" w:rsidP="007148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3,27</w:t>
            </w:r>
            <w:r w:rsidR="00D21B73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D21B73" w:rsidRPr="00833B82" w:rsidTr="00AD10C0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329 432,1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B55B09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340 037,1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B55B09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B55B09" w:rsidP="00714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3,22</w:t>
            </w:r>
            <w:r w:rsidR="00D21B73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D21B73" w:rsidRPr="00833B82" w:rsidTr="00AD10C0">
        <w:trPr>
          <w:trHeight w:val="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- 4 931,2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- 4931,2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73" w:rsidRPr="00833B82" w:rsidRDefault="00D21B73" w:rsidP="00AD1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21B73" w:rsidRDefault="00D21B73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1D83" w:rsidRPr="00DE7381" w:rsidRDefault="00E03CF4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31D83" w:rsidRPr="00DE7381">
        <w:rPr>
          <w:rFonts w:ascii="Times New Roman" w:hAnsi="Times New Roman"/>
          <w:b/>
          <w:bCs/>
          <w:sz w:val="28"/>
          <w:szCs w:val="28"/>
        </w:rPr>
        <w:t xml:space="preserve">Доходная часть </w:t>
      </w:r>
      <w:r w:rsidR="00831D83" w:rsidRPr="00DE7381">
        <w:rPr>
          <w:rFonts w:ascii="Times New Roman" w:hAnsi="Times New Roman"/>
          <w:sz w:val="28"/>
          <w:szCs w:val="28"/>
        </w:rPr>
        <w:t>бюджета изменится следующим образом:</w:t>
      </w:r>
    </w:p>
    <w:p w:rsidR="00831D83" w:rsidRDefault="00831D83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>В целом доход</w:t>
      </w:r>
      <w:r w:rsidR="009F7B94">
        <w:rPr>
          <w:rFonts w:ascii="Times New Roman" w:hAnsi="Times New Roman"/>
          <w:sz w:val="28"/>
          <w:szCs w:val="28"/>
        </w:rPr>
        <w:t xml:space="preserve">ная часть бюджета увеличится на </w:t>
      </w:r>
      <w:r w:rsidR="00B55B09">
        <w:rPr>
          <w:rFonts w:ascii="Times New Roman" w:hAnsi="Times New Roman"/>
          <w:sz w:val="28"/>
          <w:szCs w:val="28"/>
        </w:rPr>
        <w:t>10 605,0</w:t>
      </w:r>
      <w:r w:rsidRPr="0018234F">
        <w:rPr>
          <w:rFonts w:ascii="Times New Roman" w:hAnsi="Times New Roman"/>
          <w:sz w:val="28"/>
          <w:szCs w:val="28"/>
        </w:rPr>
        <w:t xml:space="preserve"> тыс. руб. </w:t>
      </w:r>
    </w:p>
    <w:p w:rsidR="00B97D79" w:rsidRDefault="00E03CF4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2F38">
        <w:rPr>
          <w:rFonts w:ascii="Times New Roman" w:hAnsi="Times New Roman"/>
          <w:sz w:val="28"/>
          <w:szCs w:val="28"/>
        </w:rPr>
        <w:t xml:space="preserve">По разделу </w:t>
      </w:r>
      <w:r w:rsidR="00D82F38" w:rsidRPr="00D82F38">
        <w:rPr>
          <w:rFonts w:ascii="Times New Roman" w:hAnsi="Times New Roman"/>
          <w:b/>
          <w:sz w:val="28"/>
          <w:szCs w:val="28"/>
        </w:rPr>
        <w:t>«Налоговые и неналоговые доходы»</w:t>
      </w:r>
      <w:r w:rsidR="00D82F38">
        <w:rPr>
          <w:rFonts w:ascii="Times New Roman" w:hAnsi="Times New Roman"/>
          <w:b/>
          <w:sz w:val="28"/>
          <w:szCs w:val="28"/>
        </w:rPr>
        <w:t xml:space="preserve"> </w:t>
      </w:r>
      <w:r w:rsidR="00D82F38" w:rsidRPr="00D82F38">
        <w:rPr>
          <w:rFonts w:ascii="Times New Roman" w:hAnsi="Times New Roman"/>
          <w:sz w:val="28"/>
          <w:szCs w:val="28"/>
        </w:rPr>
        <w:t xml:space="preserve">проектом </w:t>
      </w:r>
      <w:r w:rsidR="00D82F38">
        <w:rPr>
          <w:rFonts w:ascii="Times New Roman" w:hAnsi="Times New Roman"/>
          <w:sz w:val="28"/>
          <w:szCs w:val="28"/>
        </w:rPr>
        <w:t>решения предлагается внести изменения</w:t>
      </w:r>
      <w:r w:rsidR="00727C45">
        <w:rPr>
          <w:rFonts w:ascii="Times New Roman" w:hAnsi="Times New Roman"/>
          <w:sz w:val="28"/>
          <w:szCs w:val="28"/>
        </w:rPr>
        <w:t xml:space="preserve"> в сторону увеличения на сумму </w:t>
      </w:r>
      <w:r w:rsidR="00B13836">
        <w:rPr>
          <w:rFonts w:ascii="Times New Roman" w:hAnsi="Times New Roman"/>
          <w:sz w:val="28"/>
          <w:szCs w:val="28"/>
        </w:rPr>
        <w:t>890,0</w:t>
      </w:r>
      <w:r w:rsidR="00727C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97D79" w:rsidRPr="00746F95" w:rsidRDefault="00B97D79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97D79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/>
          <w:sz w:val="28"/>
          <w:szCs w:val="28"/>
        </w:rPr>
        <w:t>по КБК 000 1 03 02231 01 0000 110 «Доходы от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</w:t>
      </w:r>
      <w:r w:rsidR="007C48C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увеличение доходов на </w:t>
      </w:r>
      <w:r w:rsidR="00DC5FE4">
        <w:rPr>
          <w:rFonts w:ascii="Times New Roman" w:hAnsi="Times New Roman"/>
          <w:sz w:val="28"/>
          <w:szCs w:val="28"/>
        </w:rPr>
        <w:t>584,1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746F95">
        <w:rPr>
          <w:rFonts w:ascii="Times New Roman" w:hAnsi="Times New Roman"/>
          <w:sz w:val="28"/>
          <w:szCs w:val="28"/>
        </w:rPr>
        <w:t>(согласно уведомления</w:t>
      </w:r>
      <w:r w:rsidR="00DC5FE4" w:rsidRPr="00746F95">
        <w:rPr>
          <w:rFonts w:ascii="Times New Roman" w:hAnsi="Times New Roman"/>
          <w:sz w:val="28"/>
          <w:szCs w:val="28"/>
        </w:rPr>
        <w:t xml:space="preserve"> федерального казначейства по Тверской</w:t>
      </w:r>
      <w:proofErr w:type="gramEnd"/>
      <w:r w:rsidR="00DC5FE4" w:rsidRPr="00746F95">
        <w:rPr>
          <w:rFonts w:ascii="Times New Roman" w:hAnsi="Times New Roman"/>
          <w:sz w:val="28"/>
          <w:szCs w:val="28"/>
        </w:rPr>
        <w:t xml:space="preserve"> области от 23.03.2020 №36-02-06/1165)</w:t>
      </w:r>
    </w:p>
    <w:p w:rsidR="00B97D79" w:rsidRDefault="00B97D79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- по КБК «Доходы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РФ)»</w:t>
      </w:r>
      <w:r w:rsidR="007C48CE">
        <w:rPr>
          <w:rFonts w:ascii="Times New Roman" w:hAnsi="Times New Roman"/>
          <w:i/>
          <w:sz w:val="28"/>
          <w:szCs w:val="28"/>
        </w:rPr>
        <w:t xml:space="preserve">, </w:t>
      </w:r>
      <w:r w:rsidR="007C48CE">
        <w:rPr>
          <w:rFonts w:ascii="Times New Roman" w:hAnsi="Times New Roman"/>
          <w:sz w:val="28"/>
          <w:szCs w:val="28"/>
        </w:rPr>
        <w:t>здесь планируетс</w:t>
      </w:r>
      <w:r w:rsidR="00746F95">
        <w:rPr>
          <w:rFonts w:ascii="Times New Roman" w:hAnsi="Times New Roman"/>
          <w:sz w:val="28"/>
          <w:szCs w:val="28"/>
        </w:rPr>
        <w:t>я увеличение на 0,9 тыс. рублей</w:t>
      </w:r>
      <w:r w:rsidR="00746F95" w:rsidRPr="00746F95">
        <w:rPr>
          <w:rFonts w:ascii="Times New Roman" w:hAnsi="Times New Roman"/>
          <w:sz w:val="28"/>
          <w:szCs w:val="28"/>
        </w:rPr>
        <w:t xml:space="preserve"> (согласно уведомления федерального казначейства</w:t>
      </w:r>
      <w:proofErr w:type="gramEnd"/>
      <w:r w:rsidR="00746F95" w:rsidRPr="00746F95">
        <w:rPr>
          <w:rFonts w:ascii="Times New Roman" w:hAnsi="Times New Roman"/>
          <w:sz w:val="28"/>
          <w:szCs w:val="28"/>
        </w:rPr>
        <w:t xml:space="preserve"> по Тверской области от 23.03.2020 №36-02-06/1165)</w:t>
      </w:r>
      <w:r w:rsidR="00746F95">
        <w:rPr>
          <w:rFonts w:ascii="Times New Roman" w:hAnsi="Times New Roman"/>
          <w:sz w:val="28"/>
          <w:szCs w:val="28"/>
        </w:rPr>
        <w:t>.</w:t>
      </w:r>
    </w:p>
    <w:p w:rsidR="007C48CE" w:rsidRPr="00746F95" w:rsidRDefault="007C48CE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6F95">
        <w:rPr>
          <w:rFonts w:ascii="Times New Roman" w:hAnsi="Times New Roman"/>
          <w:i/>
          <w:sz w:val="28"/>
          <w:szCs w:val="28"/>
        </w:rPr>
        <w:t>по КБК</w:t>
      </w:r>
      <w:r w:rsidR="00746F95" w:rsidRPr="00746F95">
        <w:rPr>
          <w:rFonts w:ascii="Times New Roman" w:hAnsi="Times New Roman"/>
          <w:i/>
          <w:sz w:val="28"/>
          <w:szCs w:val="28"/>
        </w:rPr>
        <w:t xml:space="preserve"> 000 1 03 02251 01 0000 110 «Доходы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бюджеты», </w:t>
      </w:r>
      <w:r w:rsidR="00746F95" w:rsidRPr="00746F95">
        <w:rPr>
          <w:rFonts w:ascii="Times New Roman" w:hAnsi="Times New Roman"/>
          <w:sz w:val="28"/>
          <w:szCs w:val="28"/>
        </w:rPr>
        <w:t>здесь планируется снижение доходов на 141,5 тыс. рублей;</w:t>
      </w:r>
    </w:p>
    <w:p w:rsidR="00746F95" w:rsidRDefault="00746F95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746F95">
        <w:rPr>
          <w:rFonts w:ascii="Times New Roman" w:hAnsi="Times New Roman"/>
          <w:i/>
          <w:sz w:val="28"/>
          <w:szCs w:val="28"/>
        </w:rPr>
        <w:t xml:space="preserve">- по КБК 000 1 03 02260 01 0000 110 «Доходы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бюджеты», </w:t>
      </w:r>
      <w:r w:rsidR="00B13836">
        <w:rPr>
          <w:rFonts w:ascii="Times New Roman" w:hAnsi="Times New Roman"/>
          <w:sz w:val="28"/>
          <w:szCs w:val="28"/>
        </w:rPr>
        <w:t>увеличение</w:t>
      </w:r>
      <w:r w:rsidRPr="00746F95">
        <w:rPr>
          <w:rFonts w:ascii="Times New Roman" w:hAnsi="Times New Roman"/>
          <w:sz w:val="28"/>
          <w:szCs w:val="28"/>
        </w:rPr>
        <w:t xml:space="preserve"> доходов на 6,</w:t>
      </w:r>
      <w:r w:rsidR="00B13836">
        <w:rPr>
          <w:rFonts w:ascii="Times New Roman" w:hAnsi="Times New Roman"/>
          <w:sz w:val="28"/>
          <w:szCs w:val="28"/>
        </w:rPr>
        <w:t>1</w:t>
      </w:r>
      <w:r w:rsidRPr="00746F95">
        <w:rPr>
          <w:rFonts w:ascii="Times New Roman" w:hAnsi="Times New Roman"/>
          <w:sz w:val="28"/>
          <w:szCs w:val="28"/>
        </w:rPr>
        <w:t>тыс. рублей</w:t>
      </w:r>
      <w:r w:rsidR="00B13836">
        <w:rPr>
          <w:rFonts w:ascii="Times New Roman" w:hAnsi="Times New Roman"/>
          <w:color w:val="FF0000"/>
          <w:sz w:val="28"/>
          <w:szCs w:val="28"/>
        </w:rPr>
        <w:t>.</w:t>
      </w:r>
    </w:p>
    <w:p w:rsidR="00B13836" w:rsidRPr="0069406B" w:rsidRDefault="00B13836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548DD4" w:themeColor="text2" w:themeTint="99"/>
          <w:sz w:val="28"/>
          <w:szCs w:val="28"/>
        </w:rPr>
        <w:t xml:space="preserve">- </w:t>
      </w:r>
      <w:r w:rsidRPr="00E03CF4">
        <w:rPr>
          <w:rFonts w:ascii="Times New Roman" w:hAnsi="Times New Roman"/>
          <w:i/>
          <w:sz w:val="28"/>
          <w:szCs w:val="28"/>
        </w:rPr>
        <w:t xml:space="preserve">по КБК 000 1 05 02010 02 000 110 «Единый налог на вмененный доход для отдельных видов деятельности» </w:t>
      </w:r>
      <w:r w:rsidRPr="00E03CF4">
        <w:rPr>
          <w:rFonts w:ascii="Times New Roman" w:hAnsi="Times New Roman"/>
          <w:sz w:val="28"/>
          <w:szCs w:val="28"/>
        </w:rPr>
        <w:t xml:space="preserve"> проектом решения предлагается снизить</w:t>
      </w:r>
      <w:r w:rsidR="00B71D3F" w:rsidRPr="00E03CF4">
        <w:rPr>
          <w:rFonts w:ascii="Times New Roman" w:hAnsi="Times New Roman"/>
          <w:sz w:val="28"/>
          <w:szCs w:val="28"/>
        </w:rPr>
        <w:t xml:space="preserve"> на 460,7 тыс. рублей</w:t>
      </w:r>
      <w:r w:rsidR="00E03CF4" w:rsidRPr="00E03CF4">
        <w:rPr>
          <w:rFonts w:ascii="Times New Roman" w:hAnsi="Times New Roman"/>
          <w:sz w:val="28"/>
          <w:szCs w:val="28"/>
        </w:rPr>
        <w:t>;</w:t>
      </w:r>
    </w:p>
    <w:p w:rsidR="007C48CE" w:rsidRDefault="007C48CE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по КБК «Доходы от приватизации имущества, находящегося в собственности муниципальных районов, в части реализации основных средств»,</w:t>
      </w:r>
      <w:r>
        <w:rPr>
          <w:rFonts w:ascii="Times New Roman" w:hAnsi="Times New Roman"/>
          <w:sz w:val="28"/>
          <w:szCs w:val="28"/>
        </w:rPr>
        <w:t xml:space="preserve"> увеличение доходов на 2,1 тыс. рублей;</w:t>
      </w:r>
    </w:p>
    <w:p w:rsidR="007C48CE" w:rsidRDefault="007C48CE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по КБК 000 1 14 06013 05 0000 430 «Доходы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районов», </w:t>
      </w:r>
      <w:r>
        <w:rPr>
          <w:rFonts w:ascii="Times New Roman" w:hAnsi="Times New Roman"/>
          <w:sz w:val="28"/>
          <w:szCs w:val="28"/>
        </w:rPr>
        <w:t>здесь увеличение бюджетных ассигнований планиру</w:t>
      </w:r>
      <w:r w:rsidR="00877B2B">
        <w:rPr>
          <w:rFonts w:ascii="Times New Roman" w:hAnsi="Times New Roman"/>
          <w:sz w:val="28"/>
          <w:szCs w:val="28"/>
        </w:rPr>
        <w:t>ется на сумму 105,1 тыс. рублей;</w:t>
      </w:r>
    </w:p>
    <w:p w:rsidR="00877B2B" w:rsidRDefault="00877B2B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по КБК 000 1 14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</w:r>
      <w:r>
        <w:rPr>
          <w:rFonts w:ascii="Times New Roman" w:hAnsi="Times New Roman"/>
          <w:sz w:val="28"/>
          <w:szCs w:val="28"/>
        </w:rPr>
        <w:t>, увеличение доходов на 516,2 тыс. рублей</w:t>
      </w:r>
      <w:r w:rsidR="00B219A7">
        <w:rPr>
          <w:rFonts w:ascii="Times New Roman" w:hAnsi="Times New Roman"/>
          <w:sz w:val="28"/>
          <w:szCs w:val="28"/>
        </w:rPr>
        <w:t>;</w:t>
      </w:r>
    </w:p>
    <w:p w:rsidR="00B219A7" w:rsidRDefault="00B219A7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по КБК 000 1 16 11050 01 0000 140 «Платежи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</w:t>
      </w:r>
      <w:r>
        <w:rPr>
          <w:rFonts w:ascii="Times New Roman" w:hAnsi="Times New Roman"/>
          <w:sz w:val="28"/>
          <w:szCs w:val="28"/>
        </w:rPr>
        <w:t>, увеличение доходов на 269,8 тыс. рублей;</w:t>
      </w:r>
    </w:p>
    <w:p w:rsidR="00B219A7" w:rsidRDefault="00B219A7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по КБК </w:t>
      </w:r>
      <w:r w:rsidR="00A640A5">
        <w:rPr>
          <w:rFonts w:ascii="Times New Roman" w:hAnsi="Times New Roman"/>
          <w:i/>
          <w:sz w:val="28"/>
          <w:szCs w:val="28"/>
        </w:rPr>
        <w:t xml:space="preserve">000 1 16 11053 01 0006 140 </w:t>
      </w:r>
      <w:r>
        <w:rPr>
          <w:rFonts w:ascii="Times New Roman" w:hAnsi="Times New Roman"/>
          <w:i/>
          <w:sz w:val="28"/>
          <w:szCs w:val="28"/>
        </w:rPr>
        <w:t>«Административные штрафы, установленные Главой 15 Кодекса РФ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ст. 46 Бюджетного кодекса РФ) налагаемые мировыми судьями, комиссиями по делам несовершеннолетних и защите их прав</w:t>
      </w:r>
      <w:r w:rsidR="00A640A5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штрафы за </w:t>
      </w:r>
      <w:r w:rsidR="00A640A5">
        <w:rPr>
          <w:rFonts w:ascii="Times New Roman" w:hAnsi="Times New Roman"/>
          <w:i/>
          <w:sz w:val="28"/>
          <w:szCs w:val="28"/>
        </w:rPr>
        <w:t>непредставления</w:t>
      </w:r>
      <w:r>
        <w:rPr>
          <w:rFonts w:ascii="Times New Roman" w:hAnsi="Times New Roman"/>
          <w:i/>
          <w:sz w:val="28"/>
          <w:szCs w:val="28"/>
        </w:rPr>
        <w:t xml:space="preserve"> (несообщение)</w:t>
      </w:r>
      <w:r w:rsidR="00A640A5">
        <w:rPr>
          <w:rFonts w:ascii="Times New Roman" w:hAnsi="Times New Roman"/>
          <w:i/>
          <w:sz w:val="28"/>
          <w:szCs w:val="28"/>
        </w:rPr>
        <w:t xml:space="preserve"> сведений</w:t>
      </w:r>
      <w:proofErr w:type="gramEnd"/>
      <w:r w:rsidR="00A640A5">
        <w:rPr>
          <w:rFonts w:ascii="Times New Roman" w:hAnsi="Times New Roman"/>
          <w:i/>
          <w:sz w:val="28"/>
          <w:szCs w:val="28"/>
        </w:rPr>
        <w:t>, необходимых для осуществления налогового контроля)»,</w:t>
      </w:r>
      <w:r w:rsidR="00A640A5">
        <w:rPr>
          <w:rFonts w:ascii="Times New Roman" w:hAnsi="Times New Roman"/>
          <w:sz w:val="28"/>
          <w:szCs w:val="28"/>
        </w:rPr>
        <w:t xml:space="preserve"> увеличение доходов на 0,2 тыс. рублей;</w:t>
      </w:r>
    </w:p>
    <w:p w:rsidR="00A640A5" w:rsidRDefault="00A640A5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по КБК 000 1 16 11530 01 9000 140 «Административные штрафы, установленные Главой 15 Кодекса РФ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</w:r>
      <w:r>
        <w:rPr>
          <w:rFonts w:ascii="Times New Roman" w:hAnsi="Times New Roman"/>
          <w:i/>
          <w:sz w:val="28"/>
          <w:szCs w:val="28"/>
        </w:rPr>
        <w:lastRenderedPageBreak/>
        <w:t>исключением штрафов, указанных в пункте 6 ст. 46 Бюджетного кодекса РФ) налагаемые мировыми судьями, комиссиями по делам несовершеннолетних и защите их прав (штрафы за непредставления (несообщение) сведений</w:t>
      </w:r>
      <w:proofErr w:type="gramEnd"/>
      <w:r>
        <w:rPr>
          <w:rFonts w:ascii="Times New Roman" w:hAnsi="Times New Roman"/>
          <w:i/>
          <w:sz w:val="28"/>
          <w:szCs w:val="28"/>
        </w:rPr>
        <w:t>, необходимых для осуществления налогового контроля)»,</w:t>
      </w:r>
      <w:r w:rsidRPr="00A64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доходов на 0,2 тыс. рублей;</w:t>
      </w:r>
    </w:p>
    <w:p w:rsidR="00A640A5" w:rsidRDefault="00A640A5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по КБК 000 1 16 10193 01 9005 140 «Административные штрафы, установленные Главой 19</w:t>
      </w:r>
      <w:r w:rsidRPr="00A640A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Кодекса РФ об административных правонарушениях, за административные правонарушения против порядка управления, налагаемые мировыми судьями,</w:t>
      </w:r>
      <w:r w:rsidRPr="00A640A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комиссиями по делам несовершеннолетних и защите их прав»</w:t>
      </w:r>
      <w:r>
        <w:rPr>
          <w:rFonts w:ascii="Times New Roman" w:hAnsi="Times New Roman"/>
          <w:sz w:val="28"/>
          <w:szCs w:val="28"/>
        </w:rPr>
        <w:t>, увеличение доходов на 5,0 тыс. рублей;</w:t>
      </w:r>
    </w:p>
    <w:p w:rsidR="00A640A5" w:rsidRPr="0043597F" w:rsidRDefault="00A640A5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по КБК 000 1 16 012030 19 000 140 «</w:t>
      </w:r>
      <w:r w:rsidR="0043597F">
        <w:rPr>
          <w:rFonts w:ascii="Times New Roman" w:hAnsi="Times New Roman"/>
          <w:i/>
          <w:sz w:val="28"/>
          <w:szCs w:val="28"/>
        </w:rPr>
        <w:t>Административные штрафы, установленные Главой 20</w:t>
      </w:r>
      <w:r w:rsidR="0043597F" w:rsidRPr="00A640A5">
        <w:rPr>
          <w:rFonts w:ascii="Times New Roman" w:hAnsi="Times New Roman"/>
          <w:i/>
          <w:sz w:val="28"/>
          <w:szCs w:val="28"/>
        </w:rPr>
        <w:t xml:space="preserve"> </w:t>
      </w:r>
      <w:r w:rsidR="0043597F">
        <w:rPr>
          <w:rFonts w:ascii="Times New Roman" w:hAnsi="Times New Roman"/>
          <w:i/>
          <w:sz w:val="28"/>
          <w:szCs w:val="28"/>
        </w:rPr>
        <w:t>Кодекса РФ об административных правонарушениях, за административные правонарушения, посягающие на общественный порядок и общественную безопасность,</w:t>
      </w:r>
      <w:r w:rsidR="0043597F" w:rsidRPr="0043597F">
        <w:rPr>
          <w:rFonts w:ascii="Times New Roman" w:hAnsi="Times New Roman"/>
          <w:i/>
          <w:sz w:val="28"/>
          <w:szCs w:val="28"/>
        </w:rPr>
        <w:t xml:space="preserve"> </w:t>
      </w:r>
      <w:r w:rsidR="0043597F">
        <w:rPr>
          <w:rFonts w:ascii="Times New Roman" w:hAnsi="Times New Roman"/>
          <w:i/>
          <w:sz w:val="28"/>
          <w:szCs w:val="28"/>
        </w:rPr>
        <w:t>налагаемые мировыми судьями,</w:t>
      </w:r>
      <w:r w:rsidR="0043597F" w:rsidRPr="00A640A5">
        <w:rPr>
          <w:rFonts w:ascii="Times New Roman" w:hAnsi="Times New Roman"/>
          <w:i/>
          <w:sz w:val="28"/>
          <w:szCs w:val="28"/>
        </w:rPr>
        <w:t xml:space="preserve"> </w:t>
      </w:r>
      <w:r w:rsidR="0043597F">
        <w:rPr>
          <w:rFonts w:ascii="Times New Roman" w:hAnsi="Times New Roman"/>
          <w:i/>
          <w:sz w:val="28"/>
          <w:szCs w:val="28"/>
        </w:rPr>
        <w:t>комиссиями по делам несовершеннолетних и защите их прав»</w:t>
      </w:r>
      <w:r w:rsidR="0043597F">
        <w:rPr>
          <w:rFonts w:ascii="Times New Roman" w:hAnsi="Times New Roman"/>
          <w:sz w:val="28"/>
          <w:szCs w:val="28"/>
        </w:rPr>
        <w:t>, увеличение доходов на 2,5 тыс. рублей.</w:t>
      </w:r>
    </w:p>
    <w:p w:rsidR="00831D83" w:rsidRDefault="00831D83" w:rsidP="00831D83">
      <w:pPr>
        <w:numPr>
          <w:ilvl w:val="2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46F95">
        <w:rPr>
          <w:rFonts w:ascii="Times New Roman" w:hAnsi="Times New Roman"/>
          <w:sz w:val="28"/>
          <w:szCs w:val="28"/>
        </w:rPr>
        <w:t xml:space="preserve">По </w:t>
      </w:r>
      <w:r w:rsidRPr="0018234F">
        <w:rPr>
          <w:rFonts w:ascii="Times New Roman" w:hAnsi="Times New Roman"/>
          <w:color w:val="000000"/>
          <w:sz w:val="28"/>
          <w:szCs w:val="28"/>
        </w:rPr>
        <w:t>разделу «</w:t>
      </w:r>
      <w:r w:rsidR="006579C8">
        <w:rPr>
          <w:rFonts w:ascii="Times New Roman" w:hAnsi="Times New Roman"/>
          <w:b/>
          <w:color w:val="000000"/>
          <w:sz w:val="28"/>
          <w:szCs w:val="28"/>
        </w:rPr>
        <w:t>Безвозмездные поступления</w:t>
      </w:r>
      <w:r w:rsidRPr="0018234F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18234F">
        <w:rPr>
          <w:rFonts w:ascii="Times New Roman" w:hAnsi="Times New Roman"/>
          <w:color w:val="000000"/>
          <w:sz w:val="28"/>
          <w:szCs w:val="28"/>
        </w:rPr>
        <w:t xml:space="preserve">  проектом решения предполагается внести изменения в сторону </w:t>
      </w:r>
      <w:r w:rsidR="006579C8">
        <w:rPr>
          <w:rFonts w:ascii="Times New Roman" w:hAnsi="Times New Roman"/>
          <w:color w:val="000000"/>
          <w:sz w:val="28"/>
          <w:szCs w:val="28"/>
        </w:rPr>
        <w:t>увеличения</w:t>
      </w:r>
      <w:r w:rsidRPr="0018234F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B71D3F">
        <w:rPr>
          <w:rFonts w:ascii="Times New Roman" w:hAnsi="Times New Roman"/>
          <w:color w:val="000000"/>
          <w:sz w:val="28"/>
          <w:szCs w:val="28"/>
        </w:rPr>
        <w:t>9 715,0</w:t>
      </w:r>
      <w:r w:rsidRPr="0018234F">
        <w:rPr>
          <w:rFonts w:ascii="Times New Roman" w:hAnsi="Times New Roman"/>
          <w:color w:val="000000"/>
          <w:sz w:val="28"/>
          <w:szCs w:val="28"/>
        </w:rPr>
        <w:t xml:space="preserve"> тыс. руб., в том числе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71D3F" w:rsidRPr="00B71D3F" w:rsidRDefault="00B71D3F" w:rsidP="00B71D3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548DD4" w:themeColor="text2" w:themeTint="99"/>
          <w:sz w:val="28"/>
          <w:szCs w:val="28"/>
        </w:rPr>
      </w:pPr>
      <w:proofErr w:type="gramStart"/>
      <w:r w:rsidRPr="00E03CF4">
        <w:rPr>
          <w:rFonts w:ascii="Times New Roman" w:hAnsi="Times New Roman"/>
          <w:sz w:val="28"/>
          <w:szCs w:val="28"/>
        </w:rPr>
        <w:t xml:space="preserve">- </w:t>
      </w:r>
      <w:r w:rsidRPr="00E03CF4">
        <w:rPr>
          <w:rFonts w:ascii="Times New Roman" w:hAnsi="Times New Roman"/>
          <w:i/>
          <w:sz w:val="28"/>
          <w:szCs w:val="28"/>
        </w:rPr>
        <w:t>по КБК 000 02 25097 05 0000 150</w:t>
      </w:r>
      <w:r w:rsidRPr="00E03CF4">
        <w:rPr>
          <w:rFonts w:ascii="Times New Roman" w:hAnsi="Times New Roman"/>
          <w:sz w:val="28"/>
          <w:szCs w:val="28"/>
        </w:rPr>
        <w:t xml:space="preserve"> «С</w:t>
      </w:r>
      <w:r w:rsidRPr="00E03CF4">
        <w:rPr>
          <w:rFonts w:ascii="Times New Roman" w:hAnsi="Times New Roman"/>
          <w:i/>
          <w:sz w:val="28"/>
          <w:szCs w:val="28"/>
        </w:rPr>
        <w:t xml:space="preserve">убсидии бюджетам на создание в общеобразовательных организациях, расположенных в сельской местности, малых городах, условий для занятий физической культурой и спортом» </w:t>
      </w:r>
      <w:r w:rsidRPr="00E03CF4">
        <w:rPr>
          <w:rFonts w:ascii="Times New Roman" w:hAnsi="Times New Roman"/>
          <w:sz w:val="28"/>
          <w:szCs w:val="28"/>
        </w:rPr>
        <w:t xml:space="preserve">планируется увеличение </w:t>
      </w:r>
      <w:r w:rsidR="00E03CF4" w:rsidRPr="00E03CF4">
        <w:rPr>
          <w:rFonts w:ascii="Times New Roman" w:hAnsi="Times New Roman"/>
          <w:sz w:val="28"/>
          <w:szCs w:val="28"/>
        </w:rPr>
        <w:t xml:space="preserve">доходов на  4 532,8 тыс. рублей (на основании уведомления № 771/2 </w:t>
      </w:r>
      <w:r w:rsidR="00E03CF4" w:rsidRPr="00E03CF4">
        <w:rPr>
          <w:rFonts w:ascii="Times New Roman" w:hAnsi="Times New Roman"/>
          <w:bCs/>
          <w:sz w:val="28"/>
          <w:szCs w:val="28"/>
        </w:rPr>
        <w:t>«О предоставлении</w:t>
      </w:r>
      <w:r w:rsidR="00E03CF4" w:rsidRPr="00746F95">
        <w:rPr>
          <w:rFonts w:ascii="Times New Roman" w:hAnsi="Times New Roman"/>
          <w:bCs/>
          <w:sz w:val="28"/>
          <w:szCs w:val="28"/>
        </w:rPr>
        <w:t xml:space="preserve"> субсидии, субвенции, иного межбюджетного трансферта, имеющего целевое назначение на 2020 год и на плановый период 2021 и</w:t>
      </w:r>
      <w:proofErr w:type="gramEnd"/>
      <w:r w:rsidR="00E03CF4" w:rsidRPr="00746F9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03CF4" w:rsidRPr="00746F95">
        <w:rPr>
          <w:rFonts w:ascii="Times New Roman" w:hAnsi="Times New Roman"/>
          <w:bCs/>
          <w:sz w:val="28"/>
          <w:szCs w:val="28"/>
        </w:rPr>
        <w:t>2022 годов»</w:t>
      </w:r>
      <w:r w:rsidR="00E03CF4">
        <w:rPr>
          <w:rFonts w:ascii="Times New Roman" w:hAnsi="Times New Roman"/>
          <w:bCs/>
          <w:sz w:val="28"/>
          <w:szCs w:val="28"/>
        </w:rPr>
        <w:t>)</w:t>
      </w:r>
      <w:r w:rsidR="00E03CF4" w:rsidRPr="00746F95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831D83" w:rsidRDefault="00831D8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21840">
        <w:rPr>
          <w:rFonts w:ascii="Times New Roman" w:hAnsi="Times New Roman"/>
          <w:i/>
          <w:color w:val="000000"/>
          <w:sz w:val="28"/>
          <w:szCs w:val="28"/>
        </w:rPr>
        <w:t>по КБК</w:t>
      </w:r>
      <w:r w:rsidR="00174ADB" w:rsidRPr="00121840">
        <w:rPr>
          <w:rFonts w:ascii="Times New Roman" w:hAnsi="Times New Roman"/>
          <w:i/>
          <w:color w:val="000000"/>
          <w:sz w:val="28"/>
          <w:szCs w:val="28"/>
        </w:rPr>
        <w:t xml:space="preserve"> 000</w:t>
      </w:r>
      <w:r w:rsidR="00453935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437C1B">
        <w:rPr>
          <w:rFonts w:ascii="Times New Roman" w:hAnsi="Times New Roman"/>
          <w:i/>
          <w:color w:val="000000"/>
          <w:sz w:val="28"/>
          <w:szCs w:val="28"/>
        </w:rPr>
        <w:t xml:space="preserve">2 </w:t>
      </w:r>
      <w:r w:rsidR="0043597F">
        <w:rPr>
          <w:rFonts w:ascii="Times New Roman" w:hAnsi="Times New Roman"/>
          <w:i/>
          <w:color w:val="000000"/>
          <w:sz w:val="28"/>
          <w:szCs w:val="28"/>
        </w:rPr>
        <w:t xml:space="preserve">02 29999 05 2190 150 </w:t>
      </w:r>
      <w:r w:rsidR="005A1F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9105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78117F">
        <w:rPr>
          <w:rFonts w:ascii="Times New Roman" w:hAnsi="Times New Roman"/>
          <w:i/>
          <w:color w:val="000000"/>
          <w:sz w:val="28"/>
          <w:szCs w:val="28"/>
        </w:rPr>
        <w:t xml:space="preserve">Субсидии </w:t>
      </w:r>
      <w:r w:rsidR="0043597F">
        <w:rPr>
          <w:rFonts w:ascii="Times New Roman" w:hAnsi="Times New Roman"/>
          <w:i/>
          <w:color w:val="000000"/>
          <w:sz w:val="28"/>
          <w:szCs w:val="28"/>
        </w:rPr>
        <w:t>на укрепление материально-технической базы муниципальных общеобразовательных организаций</w:t>
      </w:r>
      <w:r w:rsidRPr="00F9105A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5A1F94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</w:t>
      </w:r>
      <w:r w:rsidR="009F7B94">
        <w:rPr>
          <w:rFonts w:ascii="Times New Roman" w:hAnsi="Times New Roman"/>
          <w:bCs/>
          <w:color w:val="000000"/>
          <w:sz w:val="28"/>
          <w:szCs w:val="28"/>
        </w:rPr>
        <w:t>доходов на</w:t>
      </w:r>
      <w:r w:rsidR="00174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597F">
        <w:rPr>
          <w:rFonts w:ascii="Times New Roman" w:hAnsi="Times New Roman"/>
          <w:color w:val="000000"/>
          <w:sz w:val="28"/>
          <w:szCs w:val="28"/>
        </w:rPr>
        <w:t>3 506,1</w:t>
      </w:r>
      <w:r w:rsidRPr="00F9105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9F7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935" w:rsidRPr="00746F95">
        <w:rPr>
          <w:rFonts w:ascii="Times New Roman" w:hAnsi="Times New Roman"/>
          <w:sz w:val="28"/>
          <w:szCs w:val="28"/>
        </w:rPr>
        <w:t>рублей</w:t>
      </w:r>
      <w:r w:rsidR="005A1F94" w:rsidRPr="00746F95">
        <w:rPr>
          <w:rFonts w:ascii="Times New Roman" w:hAnsi="Times New Roman"/>
          <w:sz w:val="28"/>
          <w:szCs w:val="28"/>
        </w:rPr>
        <w:t xml:space="preserve"> за счет </w:t>
      </w:r>
      <w:r w:rsidR="009C6575" w:rsidRPr="00746F95">
        <w:rPr>
          <w:rFonts w:ascii="Times New Roman" w:hAnsi="Times New Roman"/>
          <w:sz w:val="28"/>
          <w:szCs w:val="28"/>
        </w:rPr>
        <w:t xml:space="preserve">субсидии из областного </w:t>
      </w:r>
      <w:r w:rsidR="009C6575" w:rsidRPr="00746F95">
        <w:rPr>
          <w:rFonts w:ascii="Times New Roman" w:hAnsi="Times New Roman"/>
          <w:sz w:val="28"/>
          <w:szCs w:val="28"/>
        </w:rPr>
        <w:lastRenderedPageBreak/>
        <w:t>бюджета Тве</w:t>
      </w:r>
      <w:r w:rsidR="00746F95" w:rsidRPr="00746F95">
        <w:rPr>
          <w:rFonts w:ascii="Times New Roman" w:hAnsi="Times New Roman"/>
          <w:sz w:val="28"/>
          <w:szCs w:val="28"/>
        </w:rPr>
        <w:t>рской области (уведомление от 27.03</w:t>
      </w:r>
      <w:r w:rsidR="009C6575" w:rsidRPr="00746F95">
        <w:rPr>
          <w:rFonts w:ascii="Times New Roman" w:hAnsi="Times New Roman"/>
          <w:sz w:val="28"/>
          <w:szCs w:val="28"/>
        </w:rPr>
        <w:t>.20</w:t>
      </w:r>
      <w:r w:rsidR="00746F95" w:rsidRPr="00746F95">
        <w:rPr>
          <w:rFonts w:ascii="Times New Roman" w:hAnsi="Times New Roman"/>
          <w:sz w:val="28"/>
          <w:szCs w:val="28"/>
        </w:rPr>
        <w:t>20</w:t>
      </w:r>
      <w:r w:rsidR="009C6575" w:rsidRPr="00746F95">
        <w:rPr>
          <w:rFonts w:ascii="Times New Roman" w:hAnsi="Times New Roman"/>
          <w:sz w:val="28"/>
          <w:szCs w:val="28"/>
        </w:rPr>
        <w:t xml:space="preserve"> №</w:t>
      </w:r>
      <w:r w:rsidR="00746F95" w:rsidRPr="00746F95">
        <w:rPr>
          <w:rFonts w:ascii="Times New Roman" w:hAnsi="Times New Roman"/>
          <w:sz w:val="28"/>
          <w:szCs w:val="28"/>
        </w:rPr>
        <w:t>529/3</w:t>
      </w:r>
      <w:r w:rsidR="009C6575" w:rsidRPr="00746F95">
        <w:rPr>
          <w:rFonts w:ascii="Times New Roman" w:hAnsi="Times New Roman"/>
          <w:sz w:val="28"/>
          <w:szCs w:val="28"/>
        </w:rPr>
        <w:t xml:space="preserve"> </w:t>
      </w:r>
      <w:r w:rsidR="009C6575" w:rsidRPr="00746F95">
        <w:rPr>
          <w:rFonts w:ascii="Times New Roman" w:hAnsi="Times New Roman"/>
          <w:bCs/>
          <w:sz w:val="28"/>
          <w:szCs w:val="28"/>
        </w:rPr>
        <w:t>«О предоставлении субсидии, субвенции, иного межбюджетного трансферта, имеющего целевое назначение на 2020 год и на плановый период 2021 и 2022 годов»;</w:t>
      </w:r>
      <w:proofErr w:type="gramEnd"/>
    </w:p>
    <w:p w:rsidR="00B71D3F" w:rsidRPr="00E03CF4" w:rsidRDefault="00B71D3F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E03CF4">
        <w:rPr>
          <w:rFonts w:ascii="Times New Roman" w:hAnsi="Times New Roman"/>
          <w:bCs/>
          <w:sz w:val="28"/>
          <w:szCs w:val="28"/>
        </w:rPr>
        <w:t xml:space="preserve">- </w:t>
      </w:r>
      <w:r w:rsidRPr="00E03CF4">
        <w:rPr>
          <w:rFonts w:ascii="Times New Roman" w:hAnsi="Times New Roman"/>
          <w:bCs/>
          <w:i/>
          <w:sz w:val="28"/>
          <w:szCs w:val="28"/>
        </w:rPr>
        <w:t>по КБК 000 2 02 29999 05 2189 150 «Субсидии на укрепление материально-технической базы спортивных школ» планируется увеличение дох</w:t>
      </w:r>
      <w:r w:rsidR="00E03CF4" w:rsidRPr="00E03CF4">
        <w:rPr>
          <w:rFonts w:ascii="Times New Roman" w:hAnsi="Times New Roman"/>
          <w:bCs/>
          <w:i/>
          <w:sz w:val="28"/>
          <w:szCs w:val="28"/>
        </w:rPr>
        <w:t xml:space="preserve">одов на сумму 277,5 тыс. рублей </w:t>
      </w:r>
      <w:r w:rsidR="00E03CF4" w:rsidRPr="00E03CF4">
        <w:rPr>
          <w:rFonts w:ascii="Times New Roman" w:hAnsi="Times New Roman"/>
          <w:sz w:val="28"/>
          <w:szCs w:val="28"/>
        </w:rPr>
        <w:t>(на основании уведомления № 771/</w:t>
      </w:r>
      <w:r w:rsidR="00E03CF4" w:rsidRPr="00E03CF4">
        <w:rPr>
          <w:rFonts w:ascii="Times New Roman" w:hAnsi="Times New Roman"/>
          <w:sz w:val="28"/>
          <w:szCs w:val="28"/>
        </w:rPr>
        <w:t>3</w:t>
      </w:r>
      <w:r w:rsidR="00E03CF4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E03CF4" w:rsidRPr="00746F95">
        <w:rPr>
          <w:rFonts w:ascii="Times New Roman" w:hAnsi="Times New Roman"/>
          <w:bCs/>
          <w:sz w:val="28"/>
          <w:szCs w:val="28"/>
        </w:rPr>
        <w:t>«О предоставлении субсидии, субвенции, иного межбюджетного трансферта, имеющего целевое назначение на 2020 год и на плановый период 2021 и 2022 годов»</w:t>
      </w:r>
      <w:r w:rsidR="00E03CF4">
        <w:rPr>
          <w:rFonts w:ascii="Times New Roman" w:hAnsi="Times New Roman"/>
          <w:bCs/>
          <w:sz w:val="28"/>
          <w:szCs w:val="28"/>
        </w:rPr>
        <w:t>)</w:t>
      </w:r>
      <w:r w:rsidR="00E03CF4" w:rsidRPr="00746F95">
        <w:rPr>
          <w:rFonts w:ascii="Times New Roman" w:hAnsi="Times New Roman"/>
          <w:bCs/>
          <w:sz w:val="28"/>
          <w:szCs w:val="28"/>
        </w:rPr>
        <w:t>;</w:t>
      </w:r>
    </w:p>
    <w:p w:rsidR="009C6575" w:rsidRDefault="009C6575" w:rsidP="002B544A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color w:val="282828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по КБК 000 2 02 40014 05 0000 150 «</w:t>
      </w:r>
      <w:r w:rsidR="00CF3CED">
        <w:rPr>
          <w:bCs/>
          <w:i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</w:r>
      <w:r w:rsidR="00CF3CED">
        <w:rPr>
          <w:bCs/>
          <w:sz w:val="28"/>
          <w:szCs w:val="28"/>
        </w:rPr>
        <w:t xml:space="preserve"> здесь планируется увеличение доходов на </w:t>
      </w:r>
      <w:r w:rsidR="002B544A">
        <w:rPr>
          <w:bCs/>
          <w:sz w:val="28"/>
          <w:szCs w:val="28"/>
        </w:rPr>
        <w:t xml:space="preserve"> </w:t>
      </w:r>
      <w:r w:rsidR="00B71D3F">
        <w:rPr>
          <w:bCs/>
          <w:sz w:val="28"/>
          <w:szCs w:val="28"/>
        </w:rPr>
        <w:t>893,3</w:t>
      </w:r>
      <w:r w:rsidR="00CF3CED">
        <w:rPr>
          <w:bCs/>
          <w:sz w:val="28"/>
          <w:szCs w:val="28"/>
        </w:rPr>
        <w:t xml:space="preserve"> тыс. рублей </w:t>
      </w:r>
      <w:r w:rsidR="002B544A">
        <w:rPr>
          <w:bCs/>
          <w:sz w:val="28"/>
          <w:szCs w:val="28"/>
        </w:rPr>
        <w:t>(</w:t>
      </w:r>
      <w:r w:rsidR="00AB69C9">
        <w:rPr>
          <w:bCs/>
          <w:sz w:val="28"/>
          <w:szCs w:val="28"/>
        </w:rPr>
        <w:t xml:space="preserve">в соответствии с </w:t>
      </w:r>
      <w:r w:rsidR="002B544A" w:rsidRPr="00C42959">
        <w:rPr>
          <w:sz w:val="28"/>
          <w:szCs w:val="28"/>
        </w:rPr>
        <w:t>Решени</w:t>
      </w:r>
      <w:r w:rsidR="00AB69C9">
        <w:rPr>
          <w:sz w:val="28"/>
          <w:szCs w:val="28"/>
        </w:rPr>
        <w:t>ями</w:t>
      </w:r>
      <w:r w:rsidR="002B544A" w:rsidRPr="00C42959">
        <w:rPr>
          <w:sz w:val="28"/>
          <w:szCs w:val="28"/>
        </w:rPr>
        <w:t xml:space="preserve"> Собрания депутатов Кувшиновского района от 30.1</w:t>
      </w:r>
      <w:r w:rsidR="002B544A">
        <w:rPr>
          <w:sz w:val="28"/>
          <w:szCs w:val="28"/>
        </w:rPr>
        <w:t>2</w:t>
      </w:r>
      <w:r w:rsidR="002B544A" w:rsidRPr="00C42959">
        <w:rPr>
          <w:sz w:val="28"/>
          <w:szCs w:val="28"/>
        </w:rPr>
        <w:t xml:space="preserve">.2019 № </w:t>
      </w:r>
      <w:r w:rsidR="00AB69C9">
        <w:rPr>
          <w:sz w:val="28"/>
          <w:szCs w:val="28"/>
        </w:rPr>
        <w:t>23,24,25,26</w:t>
      </w:r>
      <w:r w:rsidR="002B544A" w:rsidRPr="00C42959">
        <w:rPr>
          <w:sz w:val="28"/>
          <w:szCs w:val="28"/>
        </w:rPr>
        <w:t xml:space="preserve"> «О </w:t>
      </w:r>
      <w:r w:rsidR="002B544A" w:rsidRPr="00C42959">
        <w:rPr>
          <w:color w:val="282828"/>
          <w:sz w:val="28"/>
          <w:szCs w:val="28"/>
        </w:rPr>
        <w:t>принятии муниципальным образованием</w:t>
      </w:r>
      <w:r w:rsidR="002B544A">
        <w:rPr>
          <w:color w:val="282828"/>
          <w:sz w:val="28"/>
          <w:szCs w:val="28"/>
        </w:rPr>
        <w:t xml:space="preserve"> </w:t>
      </w:r>
      <w:r w:rsidR="002B544A" w:rsidRPr="00C42959">
        <w:rPr>
          <w:color w:val="282828"/>
          <w:sz w:val="28"/>
          <w:szCs w:val="28"/>
        </w:rPr>
        <w:t>«Кувшиновский район» отдельных полномочий</w:t>
      </w:r>
      <w:r w:rsidR="002B544A">
        <w:rPr>
          <w:color w:val="282828"/>
          <w:sz w:val="28"/>
          <w:szCs w:val="28"/>
        </w:rPr>
        <w:t xml:space="preserve"> </w:t>
      </w:r>
      <w:r w:rsidR="002B544A" w:rsidRPr="00C42959">
        <w:rPr>
          <w:color w:val="282828"/>
          <w:sz w:val="28"/>
          <w:szCs w:val="28"/>
        </w:rPr>
        <w:t>по</w:t>
      </w:r>
      <w:proofErr w:type="gramEnd"/>
      <w:r w:rsidR="002B544A" w:rsidRPr="00C42959">
        <w:rPr>
          <w:color w:val="282828"/>
          <w:sz w:val="28"/>
          <w:szCs w:val="28"/>
        </w:rPr>
        <w:t xml:space="preserve"> решению  вопросов местного значения</w:t>
      </w:r>
      <w:r w:rsidR="002B544A">
        <w:rPr>
          <w:color w:val="282828"/>
          <w:sz w:val="28"/>
          <w:szCs w:val="28"/>
        </w:rPr>
        <w:t xml:space="preserve"> </w:t>
      </w:r>
      <w:r w:rsidR="00AB69C9">
        <w:rPr>
          <w:color w:val="282828"/>
          <w:sz w:val="28"/>
          <w:szCs w:val="28"/>
        </w:rPr>
        <w:t>Могилевского, Прямухинского, Сокольнического, Тысяцкого сельских</w:t>
      </w:r>
      <w:r w:rsidR="002B544A" w:rsidRPr="00C42959">
        <w:rPr>
          <w:color w:val="282828"/>
          <w:sz w:val="28"/>
          <w:szCs w:val="28"/>
        </w:rPr>
        <w:t xml:space="preserve"> поселени</w:t>
      </w:r>
      <w:r w:rsidR="00AB69C9">
        <w:rPr>
          <w:color w:val="282828"/>
          <w:sz w:val="28"/>
          <w:szCs w:val="28"/>
        </w:rPr>
        <w:t>й</w:t>
      </w:r>
      <w:r w:rsidR="00B67E48">
        <w:rPr>
          <w:color w:val="282828"/>
          <w:sz w:val="28"/>
          <w:szCs w:val="28"/>
        </w:rPr>
        <w:t>);</w:t>
      </w:r>
    </w:p>
    <w:p w:rsidR="00E03CF4" w:rsidRPr="00E03CF4" w:rsidRDefault="00B71D3F" w:rsidP="00E03CF4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548DD4" w:themeColor="text2" w:themeTint="99"/>
          <w:sz w:val="28"/>
          <w:szCs w:val="28"/>
        </w:rPr>
      </w:pPr>
      <w:proofErr w:type="gramStart"/>
      <w:r w:rsidRPr="00E03CF4">
        <w:rPr>
          <w:rFonts w:ascii="Times New Roman" w:hAnsi="Times New Roman"/>
          <w:color w:val="282828"/>
          <w:sz w:val="28"/>
          <w:szCs w:val="28"/>
        </w:rPr>
        <w:t xml:space="preserve">- </w:t>
      </w:r>
      <w:r w:rsidRPr="00E03CF4">
        <w:rPr>
          <w:rFonts w:ascii="Times New Roman" w:hAnsi="Times New Roman"/>
          <w:i/>
          <w:sz w:val="28"/>
          <w:szCs w:val="28"/>
        </w:rPr>
        <w:t>по КБК 000 2 02 49999 05 2164 150 «Прочие межбюджетные трансферты, передаваемые бюджетам муниципальных районов на реализацию мероприятий, по обращениям, поступающим к депутатам Законодательного Собрания тверской области»</w:t>
      </w:r>
      <w:r w:rsidR="0069406B" w:rsidRPr="00E03CF4">
        <w:rPr>
          <w:rFonts w:ascii="Times New Roman" w:hAnsi="Times New Roman"/>
          <w:i/>
          <w:sz w:val="28"/>
          <w:szCs w:val="28"/>
        </w:rPr>
        <w:t xml:space="preserve"> планируется увеличен</w:t>
      </w:r>
      <w:r w:rsidR="00E03CF4" w:rsidRPr="00E03CF4">
        <w:rPr>
          <w:rFonts w:ascii="Times New Roman" w:hAnsi="Times New Roman"/>
          <w:i/>
          <w:sz w:val="28"/>
          <w:szCs w:val="28"/>
        </w:rPr>
        <w:t>ие доходов на 400,0 тыс. рублей (</w:t>
      </w:r>
      <w:r w:rsidR="00E03CF4" w:rsidRPr="00E03CF4">
        <w:rPr>
          <w:rFonts w:ascii="Times New Roman" w:hAnsi="Times New Roman"/>
          <w:sz w:val="28"/>
          <w:szCs w:val="28"/>
        </w:rPr>
        <w:t>(на основании уведомления № 827/5</w:t>
      </w:r>
      <w:r w:rsidR="00E03CF4" w:rsidRPr="00E03CF4">
        <w:rPr>
          <w:rFonts w:ascii="Times New Roman" w:hAnsi="Times New Roman"/>
          <w:sz w:val="28"/>
          <w:szCs w:val="28"/>
        </w:rPr>
        <w:t xml:space="preserve"> </w:t>
      </w:r>
      <w:r w:rsidR="00E03CF4" w:rsidRPr="00E03CF4">
        <w:rPr>
          <w:rFonts w:ascii="Times New Roman" w:hAnsi="Times New Roman"/>
          <w:bCs/>
          <w:sz w:val="28"/>
          <w:szCs w:val="28"/>
        </w:rPr>
        <w:t>«О предоставлении субсидии, субвенции, иного межбюджетного трансферта, имеющего целевое назначение на 2020 год и на плановый период 2021 и 2022</w:t>
      </w:r>
      <w:proofErr w:type="gramEnd"/>
      <w:r w:rsidR="00E03CF4" w:rsidRPr="00E03CF4">
        <w:rPr>
          <w:rFonts w:ascii="Times New Roman" w:hAnsi="Times New Roman"/>
          <w:bCs/>
          <w:sz w:val="28"/>
          <w:szCs w:val="28"/>
        </w:rPr>
        <w:t xml:space="preserve"> годов»);</w:t>
      </w:r>
    </w:p>
    <w:p w:rsidR="00B71D3F" w:rsidRPr="00B71D3F" w:rsidRDefault="00B71D3F" w:rsidP="002B544A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548DD4" w:themeColor="text2" w:themeTint="99"/>
          <w:sz w:val="28"/>
          <w:szCs w:val="28"/>
        </w:rPr>
      </w:pPr>
    </w:p>
    <w:p w:rsidR="00B67E48" w:rsidRPr="00B67E48" w:rsidRDefault="00B67E48" w:rsidP="002B544A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 xml:space="preserve">- </w:t>
      </w:r>
      <w:r>
        <w:rPr>
          <w:i/>
          <w:color w:val="282828"/>
          <w:sz w:val="28"/>
          <w:szCs w:val="28"/>
        </w:rPr>
        <w:t xml:space="preserve">по КБК 000 0 04 05099 0000 150 «Прочие безвозмездные поступления от негосударственных организаций в бюджеты муниципальных образований» </w:t>
      </w:r>
      <w:r w:rsidRPr="00B67E48">
        <w:rPr>
          <w:color w:val="282828"/>
          <w:sz w:val="28"/>
          <w:szCs w:val="28"/>
        </w:rPr>
        <w:t>увеличение доходов на 50,0 тыс. рублей;</w:t>
      </w:r>
    </w:p>
    <w:p w:rsidR="00B67E48" w:rsidRPr="00B67E48" w:rsidRDefault="00B67E48" w:rsidP="002B544A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color w:val="282828"/>
          <w:sz w:val="28"/>
          <w:szCs w:val="28"/>
        </w:rPr>
      </w:pPr>
      <w:r>
        <w:rPr>
          <w:i/>
          <w:color w:val="282828"/>
          <w:sz w:val="28"/>
          <w:szCs w:val="28"/>
        </w:rPr>
        <w:t xml:space="preserve">- по КБК 000 2 07 05030 05 0000 150 «Прочие безвозмездные поступления в бюджеты муниципальных районов», </w:t>
      </w:r>
      <w:r>
        <w:rPr>
          <w:color w:val="282828"/>
          <w:sz w:val="28"/>
          <w:szCs w:val="28"/>
        </w:rPr>
        <w:t>здесь увеличение на 55,3 тыс. рублей.</w:t>
      </w:r>
    </w:p>
    <w:p w:rsidR="002B544A" w:rsidRDefault="00805E4D" w:rsidP="00614DEB">
      <w:pPr>
        <w:tabs>
          <w:tab w:val="left" w:pos="2400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47062" w:rsidRPr="00F7018C">
        <w:rPr>
          <w:rFonts w:ascii="Times New Roman" w:hAnsi="Times New Roman"/>
          <w:sz w:val="28"/>
          <w:szCs w:val="28"/>
        </w:rPr>
        <w:t xml:space="preserve"> </w:t>
      </w:r>
      <w:r w:rsidR="00831D83" w:rsidRPr="00F7018C">
        <w:rPr>
          <w:rFonts w:ascii="Times New Roman" w:hAnsi="Times New Roman"/>
          <w:bCs/>
          <w:spacing w:val="-6"/>
          <w:sz w:val="28"/>
          <w:szCs w:val="28"/>
        </w:rPr>
        <w:t>Изменения, вносимые в доходную часть бюджета МО «Кувшиновский район», можно признать обоснованными</w:t>
      </w:r>
      <w:r w:rsidR="00831D83" w:rsidRPr="00943FB9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. </w:t>
      </w:r>
    </w:p>
    <w:p w:rsidR="00B67E48" w:rsidRPr="00614DEB" w:rsidRDefault="00B67E48" w:rsidP="00614DEB">
      <w:pPr>
        <w:tabs>
          <w:tab w:val="left" w:pos="2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406B" w:rsidRDefault="0069406B" w:rsidP="00E03CF4">
      <w:pPr>
        <w:spacing w:after="0" w:line="360" w:lineRule="auto"/>
        <w:contextualSpacing/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</w:pPr>
    </w:p>
    <w:p w:rsidR="00831D83" w:rsidRPr="00460E29" w:rsidRDefault="00E12A8A" w:rsidP="0002632F">
      <w:pPr>
        <w:spacing w:after="0" w:line="360" w:lineRule="auto"/>
        <w:ind w:left="993"/>
        <w:contextualSpacing/>
        <w:jc w:val="center"/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  <w:t xml:space="preserve">2.Расходы </w:t>
      </w:r>
      <w:r w:rsidR="00021177"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  <w:t xml:space="preserve"> муниципального бюджета на 20</w:t>
      </w:r>
      <w:r w:rsidR="00FA1EA2"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  <w:t>20</w:t>
      </w:r>
      <w:r w:rsidR="00831D83" w:rsidRPr="00460E29"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  <w:t xml:space="preserve"> год</w:t>
      </w:r>
    </w:p>
    <w:p w:rsidR="00831D83" w:rsidRPr="00A107C2" w:rsidRDefault="00831D83" w:rsidP="00A107C2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60E2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2.1. </w:t>
      </w:r>
      <w:r w:rsidRPr="00460E29">
        <w:rPr>
          <w:rFonts w:ascii="Times New Roman" w:eastAsia="Calibri" w:hAnsi="Times New Roman"/>
          <w:b/>
          <w:sz w:val="28"/>
          <w:szCs w:val="28"/>
          <w:lang w:eastAsia="en-US"/>
        </w:rPr>
        <w:t>Анализ изменений планируемых бюджетных обязательств по разделам и подразделам функциональной классификации расходов бюджетов Российской Федерации</w:t>
      </w:r>
    </w:p>
    <w:p w:rsidR="00831D83" w:rsidRPr="00460E29" w:rsidRDefault="00831D83" w:rsidP="00C54F4F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 учетом планируемых изм</w:t>
      </w:r>
      <w:r w:rsidR="005F05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енений расходы составят</w:t>
      </w:r>
      <w:r w:rsidR="000C66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F059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340 037,1</w:t>
      </w:r>
      <w:r w:rsidR="00DA270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руб.</w:t>
      </w:r>
    </w:p>
    <w:p w:rsidR="0002632F" w:rsidRPr="00460E29" w:rsidRDefault="00831D83" w:rsidP="00C54F4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Анализ вносимых изменен</w:t>
      </w:r>
      <w:r w:rsidR="00CE312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ий в бюджетные ассигнования 20</w:t>
      </w:r>
      <w:r w:rsidR="00FA1EA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</w:t>
      </w:r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по разделам классификации расходов представлен в Таблице № 2.</w:t>
      </w:r>
    </w:p>
    <w:p w:rsidR="00831D83" w:rsidRPr="009B5AF6" w:rsidRDefault="00831D83" w:rsidP="00831D83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lang w:eastAsia="en-US"/>
        </w:rPr>
      </w:pPr>
      <w:r w:rsidRPr="009B5AF6">
        <w:rPr>
          <w:rFonts w:ascii="Times New Roman" w:eastAsia="Calibri" w:hAnsi="Times New Roman"/>
          <w:color w:val="000000" w:themeColor="text1"/>
          <w:lang w:eastAsia="en-US"/>
        </w:rPr>
        <w:t>Таблица № 2</w:t>
      </w:r>
    </w:p>
    <w:p w:rsidR="00831D83" w:rsidRPr="009B5AF6" w:rsidRDefault="00831D83" w:rsidP="00831D83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lang w:eastAsia="en-US"/>
        </w:rPr>
      </w:pPr>
      <w:r w:rsidRPr="009B5AF6">
        <w:rPr>
          <w:rFonts w:ascii="Times New Roman" w:eastAsia="Calibri" w:hAnsi="Times New Roman"/>
          <w:color w:val="000000" w:themeColor="text1"/>
          <w:lang w:eastAsia="en-US"/>
        </w:rPr>
        <w:t>тыс. руб.</w:t>
      </w:r>
    </w:p>
    <w:tbl>
      <w:tblPr>
        <w:tblW w:w="96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3260"/>
        <w:gridCol w:w="1500"/>
        <w:gridCol w:w="1658"/>
        <w:gridCol w:w="1280"/>
        <w:gridCol w:w="1120"/>
      </w:tblGrid>
      <w:tr w:rsidR="00831D83" w:rsidRPr="006A3DE8" w:rsidTr="0024745A">
        <w:trPr>
          <w:trHeight w:val="477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Бюджетные ассигнования </w:t>
            </w:r>
          </w:p>
          <w:p w:rsidR="00831D83" w:rsidRPr="00422BF0" w:rsidRDefault="00B81C0A" w:rsidP="00FA1E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</w:t>
            </w:r>
            <w:r w:rsidR="00FA1E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831D83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изменения</w:t>
            </w:r>
          </w:p>
        </w:tc>
      </w:tr>
      <w:tr w:rsidR="00831D83" w:rsidRPr="006A3DE8" w:rsidTr="0024745A">
        <w:trPr>
          <w:trHeight w:val="11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FA1E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</w:t>
            </w:r>
            <w:r w:rsidR="00B81C0A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жденные</w:t>
            </w:r>
            <w:proofErr w:type="gramEnd"/>
            <w:r w:rsidR="00B81C0A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решением о бюджете от 2</w:t>
            </w:r>
            <w:r w:rsidR="00FA1E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81C0A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.12.201</w:t>
            </w:r>
            <w:r w:rsidR="00FA1E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№ </w:t>
            </w:r>
            <w:r w:rsidR="00FA1E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учетом изменений </w:t>
            </w:r>
            <w:proofErr w:type="gram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согласно</w:t>
            </w:r>
            <w:proofErr w:type="gramEnd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отклонение</w:t>
            </w:r>
            <w:r w:rsidR="00831D83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(гр.4-гр.3)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  <w:p w:rsidR="00831D83" w:rsidRPr="00422BF0" w:rsidRDefault="00831D83" w:rsidP="005856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(гр.</w:t>
            </w:r>
            <w:r w:rsidR="005856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/гр.3)</w:t>
            </w:r>
            <w:r w:rsidR="005856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*100</w:t>
            </w:r>
          </w:p>
        </w:tc>
      </w:tr>
      <w:tr w:rsidR="00831D83" w:rsidRPr="006A3DE8" w:rsidTr="0024745A">
        <w:trPr>
          <w:trHeight w:val="2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1D83" w:rsidRPr="006A3DE8" w:rsidTr="00FA1EA2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FA1EA2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41 510,1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4F059B" w:rsidP="00DA27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2 456,9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C71C82" w:rsidP="004F05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5,</w:t>
            </w:r>
            <w:r w:rsidR="004F059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92</w:t>
            </w:r>
          </w:p>
        </w:tc>
      </w:tr>
      <w:tr w:rsidR="00831D83" w:rsidRPr="006A3DE8" w:rsidTr="00FA1EA2">
        <w:trPr>
          <w:trHeight w:val="4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4 136,4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AD10C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4 168,5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C71C82" w:rsidP="00C71C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C71C8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0,78</w:t>
            </w:r>
          </w:p>
        </w:tc>
      </w:tr>
      <w:tr w:rsidR="00831D83" w:rsidRPr="006A3DE8" w:rsidTr="00FA1EA2">
        <w:trPr>
          <w:trHeight w:val="2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58 634,0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4F059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64 864,0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6E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6 230,0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C71C82" w:rsidP="004F05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10,</w:t>
            </w:r>
            <w:r w:rsidR="004F059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63</w:t>
            </w:r>
          </w:p>
        </w:tc>
      </w:tr>
      <w:tr w:rsidR="00831D83" w:rsidRPr="006A3DE8" w:rsidTr="00FA1EA2">
        <w:trPr>
          <w:trHeight w:val="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10 971,3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18 571,3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7 600,0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5846B1" w:rsidP="00AB497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69,27</w:t>
            </w:r>
          </w:p>
        </w:tc>
      </w:tr>
      <w:tr w:rsidR="00831D83" w:rsidRPr="006A3DE8" w:rsidTr="00FA1EA2">
        <w:trPr>
          <w:trHeight w:val="1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155 028,8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4F059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160 199,2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5 170,4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490F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3,34</w:t>
            </w:r>
          </w:p>
        </w:tc>
      </w:tr>
      <w:tr w:rsidR="00831D83" w:rsidRPr="006A3DE8" w:rsidTr="00FA1EA2">
        <w:trPr>
          <w:trHeight w:val="14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31 372,8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AD10C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30 764,6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C71C8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- 608,2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5846B1" w:rsidP="00AB497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C71C8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1,94</w:t>
            </w:r>
          </w:p>
        </w:tc>
      </w:tr>
      <w:tr w:rsidR="00831D83" w:rsidRPr="006A3DE8" w:rsidTr="00FA1EA2">
        <w:trPr>
          <w:trHeight w:val="2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8 036,1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6 637,8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490F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- 1 398,3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5846B1" w:rsidP="00490F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- 17,4</w:t>
            </w:r>
          </w:p>
        </w:tc>
      </w:tr>
      <w:tr w:rsidR="00831D83" w:rsidRPr="006A3DE8" w:rsidTr="00FA1EA2">
        <w:trPr>
          <w:trHeight w:val="26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7 144,1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4F059B" w:rsidP="009F4E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7 491,3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DA27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4,86</w:t>
            </w:r>
          </w:p>
        </w:tc>
      </w:tr>
      <w:tr w:rsidR="00831D83" w:rsidRPr="006A3DE8" w:rsidTr="00FA1EA2">
        <w:trPr>
          <w:trHeight w:val="1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2 194,7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386235" w:rsidRDefault="00FA1EA2" w:rsidP="00DA27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- 1,3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5846B1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-0,06</w:t>
            </w:r>
          </w:p>
        </w:tc>
      </w:tr>
      <w:tr w:rsidR="00831D83" w:rsidRPr="006A3DE8" w:rsidTr="00FA1EA2">
        <w:trPr>
          <w:trHeight w:val="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1 125,0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AD10C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1 180,0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C71C8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C71C8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4,89</w:t>
            </w:r>
          </w:p>
        </w:tc>
      </w:tr>
      <w:tr w:rsidR="00831D83" w:rsidRPr="006A3DE8" w:rsidTr="00FA1EA2">
        <w:trPr>
          <w:trHeight w:val="240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FA1EA2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320 153,3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340 037,1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9F4E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19 883,8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3" w:rsidRPr="00422BF0" w:rsidRDefault="004F059B" w:rsidP="00805E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6,21</w:t>
            </w:r>
          </w:p>
        </w:tc>
      </w:tr>
    </w:tbl>
    <w:p w:rsidR="009C0D7B" w:rsidRDefault="009C0D7B" w:rsidP="00FC695F">
      <w:pPr>
        <w:tabs>
          <w:tab w:val="left" w:pos="2055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96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3260"/>
        <w:gridCol w:w="1500"/>
        <w:gridCol w:w="1658"/>
        <w:gridCol w:w="1280"/>
        <w:gridCol w:w="1120"/>
      </w:tblGrid>
      <w:tr w:rsidR="00AD10C0" w:rsidRPr="006A3DE8" w:rsidTr="00AD10C0">
        <w:trPr>
          <w:trHeight w:val="477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Бюджетные ассигнования </w:t>
            </w:r>
          </w:p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изменения</w:t>
            </w:r>
          </w:p>
        </w:tc>
      </w:tr>
      <w:tr w:rsidR="00AD10C0" w:rsidRPr="006A3DE8" w:rsidTr="00AD10C0">
        <w:trPr>
          <w:trHeight w:val="11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C71C82" w:rsidP="00C71C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AD10C0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твержденные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действующей редакцией</w:t>
            </w:r>
            <w:r w:rsidR="00AD10C0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учетом изменений </w:t>
            </w:r>
            <w:proofErr w:type="gram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согласно</w:t>
            </w:r>
            <w:proofErr w:type="gramEnd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отклонение</w:t>
            </w: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(гр.4-гр.3)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(гр.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/гр.3)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*100</w:t>
            </w:r>
          </w:p>
        </w:tc>
      </w:tr>
      <w:tr w:rsidR="00AD10C0" w:rsidRPr="006A3DE8" w:rsidTr="00AD10C0">
        <w:trPr>
          <w:trHeight w:val="2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D10C0" w:rsidRPr="006A3DE8" w:rsidTr="00AD10C0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FA1EA2" w:rsidRDefault="00AD10C0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41 510,1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386235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9F4E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2 456,9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FF5E03" w:rsidP="009A091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5,</w:t>
            </w:r>
            <w:r w:rsidR="009A091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92</w:t>
            </w:r>
          </w:p>
        </w:tc>
      </w:tr>
      <w:tr w:rsidR="00AD10C0" w:rsidRPr="006A3DE8" w:rsidTr="00AD10C0">
        <w:trPr>
          <w:trHeight w:val="4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4 136,4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386235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4 168,5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FF5E03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0,77</w:t>
            </w:r>
          </w:p>
        </w:tc>
      </w:tr>
      <w:tr w:rsidR="00AD10C0" w:rsidRPr="006A3DE8" w:rsidTr="00AD10C0">
        <w:trPr>
          <w:trHeight w:val="2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C71C82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63 660,4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386235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64 864,0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1 203,6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1,89</w:t>
            </w:r>
          </w:p>
        </w:tc>
      </w:tr>
      <w:tr w:rsidR="00AD10C0" w:rsidRPr="006A3DE8" w:rsidTr="00AD10C0">
        <w:trPr>
          <w:trHeight w:val="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C71C82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18 571,3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386235" w:rsidRDefault="00AD10C0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18 571,3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FF5E03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AD10C0" w:rsidRPr="006A3DE8" w:rsidTr="00AD10C0">
        <w:trPr>
          <w:trHeight w:val="1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C71C82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152 990,7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386235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160 199,2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7 208,5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4,71</w:t>
            </w:r>
          </w:p>
        </w:tc>
      </w:tr>
      <w:tr w:rsidR="00AD10C0" w:rsidRPr="006A3DE8" w:rsidTr="00AD10C0">
        <w:trPr>
          <w:trHeight w:val="14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31 372,8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386235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30 764,6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- 608,2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FF5E03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-1,94</w:t>
            </w:r>
          </w:p>
        </w:tc>
      </w:tr>
      <w:tr w:rsidR="00AD10C0" w:rsidRPr="006A3DE8" w:rsidTr="00AD10C0">
        <w:trPr>
          <w:trHeight w:val="2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C71C82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6 637,8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386235" w:rsidRDefault="00AD10C0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6 637,8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AD10C0" w:rsidP="00FF5E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AD10C0" w:rsidRPr="006A3DE8" w:rsidTr="00AD10C0">
        <w:trPr>
          <w:trHeight w:val="26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C71C82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7 234,1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386235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623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7 491,3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3,56</w:t>
            </w:r>
          </w:p>
        </w:tc>
      </w:tr>
      <w:tr w:rsidR="00AD10C0" w:rsidRPr="006A3DE8" w:rsidTr="00AD10C0">
        <w:trPr>
          <w:trHeight w:val="1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C71C82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2 193,4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2 193,4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AD10C0" w:rsidP="00FF5E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  <w:tr w:rsidR="00AD10C0" w:rsidRPr="006A3DE8" w:rsidTr="00AD10C0">
        <w:trPr>
          <w:trHeight w:val="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C0" w:rsidRPr="00422BF0" w:rsidRDefault="00AD10C0" w:rsidP="00AD10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1 125,0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1 180,0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F4E9B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FF5E03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4,89</w:t>
            </w:r>
          </w:p>
        </w:tc>
      </w:tr>
      <w:tr w:rsidR="00AD10C0" w:rsidRPr="006A3DE8" w:rsidTr="00AD10C0">
        <w:trPr>
          <w:trHeight w:val="240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C0" w:rsidRPr="00422BF0" w:rsidRDefault="00AD10C0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F4E9B" w:rsidP="00AD1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329 432,1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340 037,1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10 605,0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0C0" w:rsidRPr="00422BF0" w:rsidRDefault="009A091E" w:rsidP="00AD10C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3,22</w:t>
            </w:r>
          </w:p>
        </w:tc>
      </w:tr>
    </w:tbl>
    <w:p w:rsidR="00AD10C0" w:rsidRDefault="00AD10C0" w:rsidP="00FC695F">
      <w:pPr>
        <w:tabs>
          <w:tab w:val="left" w:pos="2055"/>
        </w:tabs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8177F" w:rsidRDefault="00935647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</w:t>
      </w:r>
      <w:r w:rsidR="00831D83" w:rsidRPr="00943F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Увеличение бюджетных ассигнований характер</w:t>
      </w:r>
      <w:r w:rsidR="002F3EA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изуется уточнением расходов по </w:t>
      </w:r>
      <w:r w:rsidR="008751E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семи</w:t>
      </w:r>
      <w:r w:rsidR="00831D83" w:rsidRPr="00943F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раздел</w:t>
      </w:r>
      <w:r w:rsidR="00313D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ам</w:t>
      </w:r>
      <w:r w:rsidR="00831D83" w:rsidRPr="00943F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классификации расходов бюджета,  изменения затрагивают </w:t>
      </w:r>
      <w:r w:rsidR="008751E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9A091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="00831D83" w:rsidRPr="00943F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подраздел</w:t>
      </w:r>
      <w:r w:rsidR="00313D5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ов</w:t>
      </w:r>
      <w:r w:rsidR="00831D83" w:rsidRPr="00943F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функциональной классификации расходов бюджета.</w:t>
      </w:r>
      <w:r w:rsidR="00C04E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04E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Согласно</w:t>
      </w:r>
      <w:proofErr w:type="gramEnd"/>
      <w:r w:rsidR="00C04E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пояснительной записки: </w:t>
      </w:r>
    </w:p>
    <w:p w:rsidR="00831D83" w:rsidRDefault="00C8177F" w:rsidP="00935647">
      <w:pPr>
        <w:spacing w:after="0" w:line="36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C8177F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Раздел 0100 «Общегосударственные вопросы»</w:t>
      </w:r>
    </w:p>
    <w:p w:rsidR="00C8177F" w:rsidRDefault="00C8177F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этом разделе планируется увеличение расходов на сумму 2</w:t>
      </w:r>
      <w:r w:rsidR="004F7B9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 456,9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а именно:</w:t>
      </w:r>
    </w:p>
    <w:p w:rsidR="00C8177F" w:rsidRDefault="00C8177F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D378D0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>По подразделу 0104 «Функционирование Правительства РФ, высших исполнительных органов государственной власти субъектов РФ, местных организаций»</w:t>
      </w:r>
      <w:r w:rsidR="003677C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увеличение расходов на </w:t>
      </w:r>
      <w:r w:rsidR="004F7B9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2 055,9</w:t>
      </w:r>
      <w:r w:rsidR="003677C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рублей</w:t>
      </w:r>
      <w:r w:rsidR="003677C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, из них:</w:t>
      </w:r>
    </w:p>
    <w:p w:rsidR="003677CA" w:rsidRDefault="003677CA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- 296,9 тыс. рублей установка видеонаблюдения и домофона;</w:t>
      </w:r>
    </w:p>
    <w:p w:rsidR="003677CA" w:rsidRDefault="003677CA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4F7B9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259,0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 оплата договора (юрист);</w:t>
      </w:r>
    </w:p>
    <w:p w:rsidR="003677CA" w:rsidRDefault="003677CA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</w:t>
      </w:r>
      <w:r w:rsidR="004F7B9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1 381,1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 расходы на борьбу с коронавирусом;</w:t>
      </w:r>
    </w:p>
    <w:p w:rsidR="003677CA" w:rsidRDefault="003677CA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- 118,9 тыс. рублей оплата по договорам </w:t>
      </w:r>
      <w:r w:rsidR="00D378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(уборщицы).</w:t>
      </w:r>
    </w:p>
    <w:p w:rsidR="00D378D0" w:rsidRDefault="00D378D0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надзора» снижение расходов на 17,4 тыс. рублей (возмещение оплаты больничных листов</w:t>
      </w:r>
      <w:r w:rsidR="00102D2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социальным страхованием).</w:t>
      </w:r>
    </w:p>
    <w:p w:rsidR="00102D26" w:rsidRDefault="00102D26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подразделу 0113 «Другие общегосударственные вопросы» увеличение расходов планируется на 418,4 тыс. рублей, а именно:</w:t>
      </w:r>
    </w:p>
    <w:p w:rsidR="00102D26" w:rsidRPr="009807F3" w:rsidRDefault="00746F95" w:rsidP="009356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91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807F3">
        <w:rPr>
          <w:rFonts w:ascii="Times New Roman" w:eastAsia="Calibri" w:hAnsi="Times New Roman"/>
          <w:sz w:val="28"/>
          <w:szCs w:val="28"/>
          <w:lang w:eastAsia="en-US"/>
        </w:rPr>
        <w:t xml:space="preserve">105,2 тыс. рублей оплата по договору со специалистом </w:t>
      </w:r>
      <w:proofErr w:type="spellStart"/>
      <w:r w:rsidRPr="009807F3">
        <w:rPr>
          <w:rFonts w:ascii="Times New Roman" w:eastAsia="Calibri" w:hAnsi="Times New Roman"/>
          <w:sz w:val="28"/>
          <w:szCs w:val="28"/>
          <w:lang w:eastAsia="en-US"/>
        </w:rPr>
        <w:t>КУИиЗО</w:t>
      </w:r>
      <w:proofErr w:type="spellEnd"/>
      <w:r w:rsidRPr="009807F3">
        <w:rPr>
          <w:rFonts w:ascii="Times New Roman" w:eastAsia="Calibri" w:hAnsi="Times New Roman"/>
          <w:sz w:val="28"/>
          <w:szCs w:val="28"/>
          <w:lang w:eastAsia="en-US"/>
        </w:rPr>
        <w:t xml:space="preserve"> и Фуфловой Е.Н.;</w:t>
      </w:r>
    </w:p>
    <w:p w:rsidR="00746F95" w:rsidRPr="009807F3" w:rsidRDefault="00746F95" w:rsidP="009356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7F3">
        <w:rPr>
          <w:rFonts w:ascii="Times New Roman" w:eastAsia="Calibri" w:hAnsi="Times New Roman"/>
          <w:sz w:val="28"/>
          <w:szCs w:val="28"/>
          <w:lang w:eastAsia="en-US"/>
        </w:rPr>
        <w:t xml:space="preserve">- 99,0 тыс. рублей </w:t>
      </w:r>
      <w:r w:rsidR="009807F3" w:rsidRPr="009807F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9807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807F3" w:rsidRPr="009807F3">
        <w:rPr>
          <w:rFonts w:ascii="Times New Roman" w:eastAsia="Calibri" w:hAnsi="Times New Roman"/>
          <w:sz w:val="28"/>
          <w:szCs w:val="28"/>
          <w:lang w:eastAsia="en-US"/>
        </w:rPr>
        <w:t>оплата схемы территориального планирования;</w:t>
      </w:r>
    </w:p>
    <w:p w:rsidR="009807F3" w:rsidRPr="009807F3" w:rsidRDefault="009807F3" w:rsidP="009356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7F3">
        <w:rPr>
          <w:rFonts w:ascii="Times New Roman" w:eastAsia="Calibri" w:hAnsi="Times New Roman"/>
          <w:sz w:val="28"/>
          <w:szCs w:val="28"/>
          <w:lang w:eastAsia="en-US"/>
        </w:rPr>
        <w:t>- 86,0 тыс. рублей – оплата обучения Дмитриева О.Н. и Фролковой М.И.</w:t>
      </w:r>
    </w:p>
    <w:p w:rsidR="009807F3" w:rsidRPr="009807F3" w:rsidRDefault="009807F3" w:rsidP="009356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7F3">
        <w:rPr>
          <w:rFonts w:ascii="Times New Roman" w:eastAsia="Calibri" w:hAnsi="Times New Roman"/>
          <w:sz w:val="28"/>
          <w:szCs w:val="28"/>
          <w:lang w:eastAsia="en-US"/>
        </w:rPr>
        <w:t>- 38,7 тыс. рублей – возмещение по оплате больничных листов;</w:t>
      </w:r>
    </w:p>
    <w:p w:rsidR="009807F3" w:rsidRPr="009807F3" w:rsidRDefault="009807F3" w:rsidP="009356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7F3">
        <w:rPr>
          <w:rFonts w:ascii="Times New Roman" w:eastAsia="Calibri" w:hAnsi="Times New Roman"/>
          <w:sz w:val="28"/>
          <w:szCs w:val="28"/>
          <w:lang w:eastAsia="en-US"/>
        </w:rPr>
        <w:t>- 433,1 тыс. рублей – снижение расходов, предназначенных для проведения мероприятий;</w:t>
      </w:r>
    </w:p>
    <w:p w:rsidR="009807F3" w:rsidRPr="009807F3" w:rsidRDefault="009807F3" w:rsidP="009356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7F3">
        <w:rPr>
          <w:rFonts w:ascii="Times New Roman" w:eastAsia="Calibri" w:hAnsi="Times New Roman"/>
          <w:sz w:val="28"/>
          <w:szCs w:val="28"/>
          <w:lang w:eastAsia="en-US"/>
        </w:rPr>
        <w:t>- 600,0 тыс. рублей – оплата работ по кадастровому учету газопровода.</w:t>
      </w:r>
    </w:p>
    <w:p w:rsidR="00E01C21" w:rsidRPr="00E01C21" w:rsidRDefault="00E01C21" w:rsidP="00935647">
      <w:pPr>
        <w:spacing w:after="0" w:line="360" w:lineRule="auto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E01C2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Раздел 0300 «Национальная безопасность и правоохранительная деятельность»</w:t>
      </w:r>
    </w:p>
    <w:p w:rsidR="00E01C21" w:rsidRDefault="00E01C21" w:rsidP="00935647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этом разделе, а именно </w:t>
      </w:r>
      <w:r w:rsidRPr="00E01C21">
        <w:rPr>
          <w:rFonts w:ascii="Times New Roman" w:eastAsia="Calibri" w:hAnsi="Times New Roman"/>
          <w:i/>
          <w:color w:val="000000" w:themeColor="text1"/>
          <w:sz w:val="28"/>
          <w:szCs w:val="28"/>
          <w:lang w:eastAsia="en-US"/>
        </w:rPr>
        <w:t xml:space="preserve">в подразделе 0309 «Защита населения и территории   от ЧС природного и техногенного характера, гражданская оборона»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планируется увеличение расходов на </w:t>
      </w:r>
      <w:r w:rsidR="00776A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32,0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 на </w:t>
      </w:r>
      <w:r w:rsidR="00776A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приобретение генератора.</w:t>
      </w:r>
    </w:p>
    <w:p w:rsidR="00A10AB1" w:rsidRPr="00A10AB1" w:rsidRDefault="00A10AB1" w:rsidP="007E44C6">
      <w:pPr>
        <w:pStyle w:val="a3"/>
        <w:numPr>
          <w:ilvl w:val="0"/>
          <w:numId w:val="1"/>
        </w:numPr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0400 «Национальная экономика»</w:t>
      </w:r>
    </w:p>
    <w:p w:rsidR="00A10AB1" w:rsidRDefault="00A10AB1" w:rsidP="007E44C6">
      <w:pPr>
        <w:pStyle w:val="a3"/>
        <w:numPr>
          <w:ilvl w:val="0"/>
          <w:numId w:val="1"/>
        </w:numPr>
        <w:autoSpaceDE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этому разделу планируется увеличение расходов на </w:t>
      </w:r>
      <w:r w:rsidR="00776AE2">
        <w:rPr>
          <w:rFonts w:ascii="Times New Roman" w:hAnsi="Times New Roman"/>
          <w:sz w:val="28"/>
          <w:szCs w:val="28"/>
        </w:rPr>
        <w:t>1</w:t>
      </w:r>
      <w:r w:rsidR="004F7B9C">
        <w:rPr>
          <w:rFonts w:ascii="Times New Roman" w:hAnsi="Times New Roman"/>
          <w:sz w:val="28"/>
          <w:szCs w:val="28"/>
        </w:rPr>
        <w:t> 203,6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375F0">
        <w:rPr>
          <w:rFonts w:ascii="Times New Roman" w:hAnsi="Times New Roman"/>
          <w:sz w:val="28"/>
          <w:szCs w:val="28"/>
        </w:rPr>
        <w:t>, а именно:</w:t>
      </w:r>
    </w:p>
    <w:p w:rsidR="005D7C11" w:rsidRPr="004F7B9C" w:rsidRDefault="004375F0" w:rsidP="005D7C11">
      <w:pPr>
        <w:pStyle w:val="a3"/>
        <w:numPr>
          <w:ilvl w:val="0"/>
          <w:numId w:val="1"/>
        </w:numPr>
        <w:autoSpaceDE w:val="0"/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7B9C">
        <w:rPr>
          <w:rFonts w:ascii="Times New Roman" w:hAnsi="Times New Roman"/>
          <w:i/>
          <w:sz w:val="28"/>
          <w:szCs w:val="28"/>
        </w:rPr>
        <w:t>По подразделу 040</w:t>
      </w:r>
      <w:r w:rsidR="005D7C11" w:rsidRPr="004F7B9C">
        <w:rPr>
          <w:rFonts w:ascii="Times New Roman" w:hAnsi="Times New Roman"/>
          <w:i/>
          <w:sz w:val="28"/>
          <w:szCs w:val="28"/>
        </w:rPr>
        <w:t>5</w:t>
      </w:r>
      <w:r w:rsidR="007A5595" w:rsidRPr="007A5595">
        <w:rPr>
          <w:rFonts w:ascii="Times New Roman" w:hAnsi="Times New Roman"/>
          <w:i/>
          <w:sz w:val="28"/>
          <w:szCs w:val="28"/>
        </w:rPr>
        <w:t xml:space="preserve"> «</w:t>
      </w:r>
      <w:r w:rsidR="005D7C11">
        <w:rPr>
          <w:rFonts w:ascii="Times New Roman" w:hAnsi="Times New Roman"/>
          <w:i/>
          <w:sz w:val="28"/>
          <w:szCs w:val="28"/>
        </w:rPr>
        <w:t>Сельское хозяйство и рыболовство</w:t>
      </w:r>
      <w:r w:rsidR="007A5595" w:rsidRPr="007A5595">
        <w:rPr>
          <w:rFonts w:ascii="Times New Roman" w:hAnsi="Times New Roman"/>
          <w:i/>
          <w:sz w:val="28"/>
          <w:szCs w:val="28"/>
        </w:rPr>
        <w:t>»</w:t>
      </w:r>
      <w:r w:rsidRPr="007A5595">
        <w:rPr>
          <w:rFonts w:ascii="Times New Roman" w:hAnsi="Times New Roman"/>
          <w:sz w:val="28"/>
          <w:szCs w:val="28"/>
        </w:rPr>
        <w:t xml:space="preserve"> – </w:t>
      </w:r>
      <w:r w:rsidR="007A1A7E">
        <w:rPr>
          <w:rFonts w:ascii="Times New Roman" w:hAnsi="Times New Roman"/>
          <w:sz w:val="28"/>
          <w:szCs w:val="28"/>
        </w:rPr>
        <w:t>снижение</w:t>
      </w:r>
      <w:r w:rsidRPr="007A5595">
        <w:rPr>
          <w:rFonts w:ascii="Times New Roman" w:hAnsi="Times New Roman"/>
          <w:sz w:val="28"/>
          <w:szCs w:val="28"/>
        </w:rPr>
        <w:t xml:space="preserve"> расходов на </w:t>
      </w:r>
      <w:r w:rsidR="00776AE2">
        <w:rPr>
          <w:rFonts w:ascii="Times New Roman" w:hAnsi="Times New Roman"/>
          <w:sz w:val="28"/>
          <w:szCs w:val="28"/>
        </w:rPr>
        <w:t>400</w:t>
      </w:r>
      <w:r w:rsidR="007A1A7E">
        <w:rPr>
          <w:rFonts w:ascii="Times New Roman" w:hAnsi="Times New Roman"/>
          <w:sz w:val="28"/>
          <w:szCs w:val="28"/>
        </w:rPr>
        <w:t>,0</w:t>
      </w:r>
      <w:r w:rsidRPr="007A5595">
        <w:rPr>
          <w:rFonts w:ascii="Times New Roman" w:hAnsi="Times New Roman"/>
          <w:sz w:val="28"/>
          <w:szCs w:val="28"/>
        </w:rPr>
        <w:t xml:space="preserve"> тыс. рублей</w:t>
      </w:r>
      <w:r w:rsidR="007A1A7E">
        <w:rPr>
          <w:rFonts w:ascii="Times New Roman" w:hAnsi="Times New Roman"/>
          <w:sz w:val="28"/>
          <w:szCs w:val="28"/>
        </w:rPr>
        <w:t>.</w:t>
      </w:r>
    </w:p>
    <w:p w:rsidR="004F7B9C" w:rsidRPr="00614DEB" w:rsidRDefault="004F7B9C" w:rsidP="005D7C11">
      <w:pPr>
        <w:pStyle w:val="a3"/>
        <w:numPr>
          <w:ilvl w:val="0"/>
          <w:numId w:val="1"/>
        </w:numPr>
        <w:autoSpaceDE w:val="0"/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По подразделу 0408 «</w:t>
      </w:r>
      <w:r w:rsidR="00E74B1D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ранспорт»</w:t>
      </w:r>
      <w:r w:rsidR="00E74B1D">
        <w:rPr>
          <w:rFonts w:ascii="Times New Roman" w:hAnsi="Times New Roman"/>
          <w:i/>
          <w:sz w:val="28"/>
          <w:szCs w:val="28"/>
        </w:rPr>
        <w:t xml:space="preserve"> </w:t>
      </w:r>
      <w:r w:rsidR="00E74B1D" w:rsidRPr="00E74B1D">
        <w:rPr>
          <w:rFonts w:ascii="Times New Roman" w:hAnsi="Times New Roman"/>
          <w:sz w:val="28"/>
          <w:szCs w:val="28"/>
        </w:rPr>
        <w:t>планируется снижение расходов на сумму 139,9 тыс</w:t>
      </w:r>
      <w:r w:rsidR="00E74B1D" w:rsidRPr="00E74B1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74B1D">
        <w:rPr>
          <w:rFonts w:ascii="Times New Roman" w:eastAsia="Calibri" w:hAnsi="Times New Roman"/>
          <w:sz w:val="28"/>
          <w:szCs w:val="28"/>
          <w:lang w:eastAsia="en-US"/>
        </w:rPr>
        <w:t>рублей, за счет уменьшения цены контракта.</w:t>
      </w:r>
    </w:p>
    <w:p w:rsidR="005D7C11" w:rsidRPr="00C42959" w:rsidRDefault="00C8177F" w:rsidP="00C42959">
      <w:pPr>
        <w:pStyle w:val="a3"/>
        <w:numPr>
          <w:ilvl w:val="0"/>
          <w:numId w:val="1"/>
        </w:numPr>
        <w:autoSpaceDE w:val="0"/>
        <w:spacing w:after="0" w:line="360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7B9C">
        <w:rPr>
          <w:rFonts w:ascii="Times New Roman" w:hAnsi="Times New Roman"/>
          <w:i/>
          <w:sz w:val="28"/>
          <w:szCs w:val="28"/>
        </w:rPr>
        <w:t>По подразделу 04</w:t>
      </w:r>
      <w:r w:rsidR="005D7C11" w:rsidRPr="004F7B9C">
        <w:rPr>
          <w:rFonts w:ascii="Times New Roman" w:hAnsi="Times New Roman"/>
          <w:i/>
          <w:sz w:val="28"/>
          <w:szCs w:val="28"/>
        </w:rPr>
        <w:t>09</w:t>
      </w:r>
      <w:r w:rsidR="005D7C11" w:rsidRPr="00C429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7C11" w:rsidRPr="00C42959">
        <w:rPr>
          <w:rFonts w:ascii="Times New Roman" w:hAnsi="Times New Roman"/>
          <w:i/>
          <w:sz w:val="28"/>
          <w:szCs w:val="28"/>
        </w:rPr>
        <w:t xml:space="preserve">«Дорожное хозяйство (дорожные фонды)» </w:t>
      </w:r>
      <w:r w:rsidR="00C42959" w:rsidRPr="00C42959">
        <w:rPr>
          <w:rFonts w:ascii="Times New Roman" w:hAnsi="Times New Roman"/>
          <w:sz w:val="28"/>
          <w:szCs w:val="28"/>
        </w:rPr>
        <w:t xml:space="preserve">планируется увеличение расходов на </w:t>
      </w:r>
      <w:r w:rsidR="00776AE2">
        <w:rPr>
          <w:rFonts w:ascii="Times New Roman" w:hAnsi="Times New Roman"/>
          <w:sz w:val="28"/>
          <w:szCs w:val="28"/>
        </w:rPr>
        <w:t>1</w:t>
      </w:r>
      <w:r w:rsidR="00754580">
        <w:rPr>
          <w:rFonts w:ascii="Times New Roman" w:hAnsi="Times New Roman"/>
          <w:sz w:val="28"/>
          <w:szCs w:val="28"/>
        </w:rPr>
        <w:t> 342,9</w:t>
      </w:r>
      <w:r w:rsidR="00C42959" w:rsidRPr="00C42959">
        <w:rPr>
          <w:rFonts w:ascii="Times New Roman" w:hAnsi="Times New Roman"/>
          <w:sz w:val="28"/>
          <w:szCs w:val="28"/>
        </w:rPr>
        <w:t xml:space="preserve"> тыс. рублей, а именно:</w:t>
      </w:r>
    </w:p>
    <w:p w:rsidR="00C42959" w:rsidRDefault="00C42959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color w:val="282828"/>
          <w:sz w:val="28"/>
          <w:szCs w:val="28"/>
        </w:rPr>
      </w:pPr>
      <w:r w:rsidRPr="00C42959">
        <w:rPr>
          <w:sz w:val="28"/>
          <w:szCs w:val="28"/>
        </w:rPr>
        <w:t xml:space="preserve">- </w:t>
      </w:r>
      <w:r w:rsidR="00776AE2">
        <w:rPr>
          <w:sz w:val="28"/>
          <w:szCs w:val="28"/>
        </w:rPr>
        <w:t>115,0</w:t>
      </w:r>
      <w:r w:rsidR="00EA7A7D">
        <w:rPr>
          <w:sz w:val="28"/>
          <w:szCs w:val="28"/>
        </w:rPr>
        <w:t xml:space="preserve"> тыс. рублей </w:t>
      </w:r>
      <w:r w:rsidRPr="00C42959">
        <w:rPr>
          <w:sz w:val="28"/>
          <w:szCs w:val="28"/>
        </w:rPr>
        <w:t xml:space="preserve"> на основании </w:t>
      </w:r>
      <w:r w:rsidR="00776AE2">
        <w:rPr>
          <w:color w:val="282828"/>
          <w:sz w:val="28"/>
          <w:szCs w:val="28"/>
        </w:rPr>
        <w:t>Решения</w:t>
      </w:r>
      <w:r>
        <w:rPr>
          <w:color w:val="282828"/>
          <w:sz w:val="28"/>
          <w:szCs w:val="28"/>
        </w:rPr>
        <w:t xml:space="preserve"> </w:t>
      </w:r>
      <w:r w:rsidR="00754580">
        <w:rPr>
          <w:color w:val="282828"/>
          <w:sz w:val="28"/>
          <w:szCs w:val="28"/>
        </w:rPr>
        <w:t>Собрания</w:t>
      </w:r>
      <w:r w:rsidR="00E74B1D">
        <w:rPr>
          <w:color w:val="282828"/>
          <w:sz w:val="28"/>
          <w:szCs w:val="28"/>
        </w:rPr>
        <w:t xml:space="preserve"> депутатов </w:t>
      </w:r>
      <w:r w:rsidR="00754580">
        <w:rPr>
          <w:color w:val="282828"/>
          <w:sz w:val="28"/>
          <w:szCs w:val="28"/>
        </w:rPr>
        <w:t>Кувшиновского района</w:t>
      </w:r>
      <w:r w:rsidR="00E74B1D">
        <w:rPr>
          <w:color w:val="282828"/>
          <w:sz w:val="28"/>
          <w:szCs w:val="28"/>
        </w:rPr>
        <w:t xml:space="preserve"> «О</w:t>
      </w:r>
      <w:r>
        <w:rPr>
          <w:color w:val="282828"/>
          <w:sz w:val="28"/>
          <w:szCs w:val="28"/>
        </w:rPr>
        <w:t xml:space="preserve"> </w:t>
      </w:r>
      <w:r w:rsidR="00754580">
        <w:rPr>
          <w:color w:val="282828"/>
          <w:sz w:val="28"/>
          <w:szCs w:val="28"/>
        </w:rPr>
        <w:t xml:space="preserve">принятии муниципальным образованием </w:t>
      </w:r>
      <w:r w:rsidR="00754580">
        <w:rPr>
          <w:color w:val="282828"/>
          <w:sz w:val="28"/>
          <w:szCs w:val="28"/>
        </w:rPr>
        <w:lastRenderedPageBreak/>
        <w:t>«Кувшиновский район» отдельных полномочий по решению вопросов местного значения</w:t>
      </w:r>
      <w:r w:rsidR="00E74B1D">
        <w:rPr>
          <w:color w:val="282828"/>
          <w:sz w:val="28"/>
          <w:szCs w:val="28"/>
        </w:rPr>
        <w:t>»</w:t>
      </w:r>
      <w:r w:rsidR="00776AE2">
        <w:rPr>
          <w:color w:val="282828"/>
          <w:sz w:val="28"/>
          <w:szCs w:val="28"/>
        </w:rPr>
        <w:t xml:space="preserve"> от 30.12.2019 №25</w:t>
      </w:r>
      <w:r>
        <w:rPr>
          <w:color w:val="282828"/>
          <w:sz w:val="28"/>
          <w:szCs w:val="28"/>
        </w:rPr>
        <w:t>;</w:t>
      </w:r>
    </w:p>
    <w:p w:rsidR="00C42959" w:rsidRDefault="00C42959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</w:t>
      </w:r>
      <w:r w:rsidR="00776AE2">
        <w:rPr>
          <w:color w:val="282828"/>
          <w:sz w:val="28"/>
          <w:szCs w:val="28"/>
        </w:rPr>
        <w:t>85,9</w:t>
      </w:r>
      <w:r>
        <w:rPr>
          <w:color w:val="282828"/>
          <w:sz w:val="28"/>
          <w:szCs w:val="28"/>
        </w:rPr>
        <w:t xml:space="preserve"> </w:t>
      </w:r>
      <w:r w:rsidR="00EA7A7D">
        <w:rPr>
          <w:color w:val="282828"/>
          <w:sz w:val="28"/>
          <w:szCs w:val="28"/>
        </w:rPr>
        <w:t>тыс. рублей</w:t>
      </w:r>
      <w:r>
        <w:rPr>
          <w:color w:val="282828"/>
          <w:sz w:val="28"/>
          <w:szCs w:val="28"/>
        </w:rPr>
        <w:t xml:space="preserve">, на основании </w:t>
      </w:r>
      <w:r w:rsidR="00776AE2">
        <w:rPr>
          <w:color w:val="282828"/>
          <w:sz w:val="28"/>
          <w:szCs w:val="28"/>
        </w:rPr>
        <w:t>Решения</w:t>
      </w:r>
      <w:r>
        <w:rPr>
          <w:color w:val="282828"/>
          <w:sz w:val="28"/>
          <w:szCs w:val="28"/>
        </w:rPr>
        <w:t xml:space="preserve"> </w:t>
      </w:r>
      <w:r w:rsidR="00776AE2">
        <w:rPr>
          <w:color w:val="282828"/>
          <w:sz w:val="28"/>
          <w:szCs w:val="28"/>
        </w:rPr>
        <w:t xml:space="preserve"> </w:t>
      </w:r>
      <w:r w:rsidR="00754580">
        <w:rPr>
          <w:color w:val="282828"/>
          <w:sz w:val="28"/>
          <w:szCs w:val="28"/>
        </w:rPr>
        <w:t>Собрания депутатов Кувшиновского района «О принятии муниципальным образованием «Кувшиновский район» отдельных полномочий по решению вопросов местного значения» от 30.12.2019 №</w:t>
      </w:r>
      <w:r w:rsidR="00776AE2">
        <w:rPr>
          <w:color w:val="282828"/>
          <w:sz w:val="28"/>
          <w:szCs w:val="28"/>
        </w:rPr>
        <w:t>от 30.12.2019 №23</w:t>
      </w:r>
      <w:r>
        <w:rPr>
          <w:color w:val="282828"/>
          <w:sz w:val="28"/>
          <w:szCs w:val="28"/>
        </w:rPr>
        <w:t>;</w:t>
      </w:r>
    </w:p>
    <w:p w:rsidR="00E74B1D" w:rsidRDefault="00E74B1D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- 158,8 тыс. рублей, на основании Решения </w:t>
      </w:r>
      <w:r w:rsidR="00754580">
        <w:rPr>
          <w:color w:val="282828"/>
          <w:sz w:val="28"/>
          <w:szCs w:val="28"/>
        </w:rPr>
        <w:t>Собрания депутатов Кувшиновского района «О принятии муниципальным образованием «Кувшиновский район» отдельных полномочий по решению вопросов местного значения» от 30.12.2019 №26;</w:t>
      </w:r>
    </w:p>
    <w:p w:rsidR="00C42959" w:rsidRDefault="00C42959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</w:t>
      </w:r>
      <w:r w:rsidR="00776AE2">
        <w:rPr>
          <w:color w:val="282828"/>
          <w:sz w:val="28"/>
          <w:szCs w:val="28"/>
        </w:rPr>
        <w:t>533,6</w:t>
      </w:r>
      <w:r>
        <w:rPr>
          <w:color w:val="282828"/>
          <w:sz w:val="28"/>
          <w:szCs w:val="28"/>
        </w:rPr>
        <w:t xml:space="preserve"> </w:t>
      </w:r>
      <w:r w:rsidR="00EA7A7D">
        <w:rPr>
          <w:color w:val="282828"/>
          <w:sz w:val="28"/>
          <w:szCs w:val="28"/>
        </w:rPr>
        <w:t xml:space="preserve">тыс. рублей </w:t>
      </w:r>
      <w:r w:rsidR="00776AE2">
        <w:rPr>
          <w:color w:val="282828"/>
          <w:sz w:val="28"/>
          <w:szCs w:val="28"/>
        </w:rPr>
        <w:t>остатки по акцизам</w:t>
      </w:r>
      <w:r>
        <w:rPr>
          <w:color w:val="282828"/>
          <w:sz w:val="28"/>
          <w:szCs w:val="28"/>
        </w:rPr>
        <w:t>;</w:t>
      </w:r>
    </w:p>
    <w:p w:rsidR="00EA7A7D" w:rsidRDefault="00EA7A7D" w:rsidP="00776AE2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282828"/>
          <w:sz w:val="28"/>
          <w:szCs w:val="28"/>
        </w:rPr>
        <w:t xml:space="preserve">- </w:t>
      </w:r>
      <w:r w:rsidR="00776AE2">
        <w:rPr>
          <w:color w:val="282828"/>
          <w:sz w:val="28"/>
          <w:szCs w:val="28"/>
        </w:rPr>
        <w:t>449,6</w:t>
      </w:r>
      <w:r>
        <w:rPr>
          <w:color w:val="282828"/>
          <w:sz w:val="28"/>
          <w:szCs w:val="28"/>
        </w:rPr>
        <w:t xml:space="preserve"> тыс. рублей увеличение </w:t>
      </w:r>
      <w:r w:rsidRPr="009807F3">
        <w:rPr>
          <w:sz w:val="28"/>
          <w:szCs w:val="28"/>
        </w:rPr>
        <w:t xml:space="preserve">расходов за счет субсидии из областного бюджета Тверской области, </w:t>
      </w:r>
      <w:proofErr w:type="gramStart"/>
      <w:r w:rsidRPr="009807F3">
        <w:rPr>
          <w:sz w:val="28"/>
          <w:szCs w:val="28"/>
        </w:rPr>
        <w:t>согласно уведомления</w:t>
      </w:r>
      <w:proofErr w:type="gramEnd"/>
      <w:r w:rsidRPr="009807F3">
        <w:rPr>
          <w:sz w:val="28"/>
          <w:szCs w:val="28"/>
        </w:rPr>
        <w:t xml:space="preserve"> </w:t>
      </w:r>
      <w:r w:rsidR="009807F3" w:rsidRPr="009807F3">
        <w:rPr>
          <w:sz w:val="28"/>
          <w:szCs w:val="28"/>
        </w:rPr>
        <w:t>федерального казначейства от 23.03.2020 №36-02-06/1165</w:t>
      </w:r>
      <w:r w:rsidRPr="009807F3">
        <w:rPr>
          <w:sz w:val="28"/>
          <w:szCs w:val="28"/>
        </w:rPr>
        <w:t>;</w:t>
      </w:r>
    </w:p>
    <w:p w:rsidR="00776AE2" w:rsidRDefault="005C5BA1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86235">
        <w:rPr>
          <w:i/>
          <w:sz w:val="28"/>
          <w:szCs w:val="28"/>
        </w:rPr>
        <w:t>По подразделу 04 12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«Другие вопросы в области национальной экономики»</w:t>
      </w:r>
      <w:r>
        <w:rPr>
          <w:sz w:val="28"/>
          <w:szCs w:val="28"/>
        </w:rPr>
        <w:t xml:space="preserve"> </w:t>
      </w:r>
      <w:r w:rsidR="00E23E3C">
        <w:rPr>
          <w:sz w:val="28"/>
          <w:szCs w:val="28"/>
        </w:rPr>
        <w:t xml:space="preserve"> увеличение расходов  на </w:t>
      </w:r>
      <w:r w:rsidR="00776AE2">
        <w:rPr>
          <w:sz w:val="28"/>
          <w:szCs w:val="28"/>
        </w:rPr>
        <w:t>400,0</w:t>
      </w:r>
      <w:r w:rsidR="007A1A7E">
        <w:rPr>
          <w:sz w:val="28"/>
          <w:szCs w:val="28"/>
        </w:rPr>
        <w:t xml:space="preserve"> тыс. рублей </w:t>
      </w:r>
    </w:p>
    <w:p w:rsidR="00CD3BF6" w:rsidRDefault="00F376AC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376AC">
        <w:rPr>
          <w:b/>
          <w:sz w:val="28"/>
          <w:szCs w:val="28"/>
        </w:rPr>
        <w:t>Раздел 0700 «Образование»</w:t>
      </w:r>
      <w:r>
        <w:rPr>
          <w:b/>
          <w:sz w:val="28"/>
          <w:szCs w:val="28"/>
        </w:rPr>
        <w:t xml:space="preserve"> </w:t>
      </w:r>
      <w:r w:rsidRPr="00F376AC">
        <w:rPr>
          <w:sz w:val="28"/>
          <w:szCs w:val="28"/>
        </w:rPr>
        <w:t>здесь</w:t>
      </w:r>
      <w:r>
        <w:rPr>
          <w:sz w:val="28"/>
          <w:szCs w:val="28"/>
        </w:rPr>
        <w:t xml:space="preserve"> планируется </w:t>
      </w:r>
      <w:r w:rsidR="00CD3BF6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на </w:t>
      </w:r>
      <w:r w:rsidR="00754580">
        <w:rPr>
          <w:sz w:val="28"/>
          <w:szCs w:val="28"/>
        </w:rPr>
        <w:t>7 208,5</w:t>
      </w:r>
      <w:r>
        <w:rPr>
          <w:sz w:val="28"/>
          <w:szCs w:val="28"/>
        </w:rPr>
        <w:t xml:space="preserve"> тыс. рублей </w:t>
      </w:r>
    </w:p>
    <w:p w:rsidR="00CD3BF6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86235">
        <w:rPr>
          <w:i/>
          <w:sz w:val="28"/>
          <w:szCs w:val="28"/>
        </w:rPr>
        <w:t>По подразделу 0701 «Дошкольное образование»</w:t>
      </w:r>
      <w:r>
        <w:rPr>
          <w:sz w:val="28"/>
          <w:szCs w:val="28"/>
        </w:rPr>
        <w:t xml:space="preserve"> снижение расходов на 174,5 тыс. рублей, из них:</w:t>
      </w:r>
    </w:p>
    <w:p w:rsidR="00CD3BF6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- 135,3 тыс. рублей экономия по питанию;</w:t>
      </w:r>
    </w:p>
    <w:p w:rsidR="00CD3BF6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- 437,2 тыс. рублей экономия по оплате коммунальных услуг;</w:t>
      </w:r>
    </w:p>
    <w:p w:rsidR="00CD3BF6" w:rsidRPr="009807F3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- 398,0 тыс. рублей увеличение расходов на ремонт </w:t>
      </w:r>
      <w:r w:rsidR="009807F3">
        <w:rPr>
          <w:sz w:val="28"/>
          <w:szCs w:val="28"/>
        </w:rPr>
        <w:t xml:space="preserve"> в </w:t>
      </w:r>
      <w:r w:rsidR="00754580">
        <w:rPr>
          <w:sz w:val="28"/>
          <w:szCs w:val="28"/>
        </w:rPr>
        <w:t>МДОУ№1 и МДОУ</w:t>
      </w:r>
      <w:r w:rsidR="009807F3">
        <w:rPr>
          <w:sz w:val="28"/>
          <w:szCs w:val="28"/>
        </w:rPr>
        <w:t xml:space="preserve">  №3, </w:t>
      </w:r>
      <w:r w:rsidR="009807F3" w:rsidRPr="009807F3">
        <w:rPr>
          <w:sz w:val="28"/>
          <w:szCs w:val="28"/>
        </w:rPr>
        <w:t>по предписаниям от 19.02.2020 №23 и от 16.03.2020 №49 Федеральной службы по надзору в сфере защиты прав потребителей и благополучия человека</w:t>
      </w:r>
      <w:r w:rsidR="009807F3">
        <w:rPr>
          <w:sz w:val="28"/>
          <w:szCs w:val="28"/>
        </w:rPr>
        <w:t>.</w:t>
      </w:r>
    </w:p>
    <w:p w:rsidR="00F376AC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="00F376AC" w:rsidRPr="00750606">
        <w:rPr>
          <w:i/>
          <w:sz w:val="28"/>
          <w:szCs w:val="28"/>
        </w:rPr>
        <w:t>о подразделу  07 02 «Общее образование»</w:t>
      </w:r>
      <w:r w:rsidR="0075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расходов на </w:t>
      </w:r>
      <w:r w:rsidR="00754580">
        <w:rPr>
          <w:sz w:val="28"/>
          <w:szCs w:val="28"/>
        </w:rPr>
        <w:t>7 016,0</w:t>
      </w:r>
      <w:r>
        <w:rPr>
          <w:sz w:val="28"/>
          <w:szCs w:val="28"/>
        </w:rPr>
        <w:t xml:space="preserve"> тыс. рублей, из них:</w:t>
      </w:r>
    </w:p>
    <w:p w:rsidR="00CD3BF6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- 948,2 тыс. рублей экономия по оплате за коммунальные услуги;</w:t>
      </w:r>
    </w:p>
    <w:p w:rsidR="00CD3BF6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- 223,7 тыс. рублей – </w:t>
      </w:r>
      <w:proofErr w:type="spellStart"/>
      <w:r w:rsidR="009807F3">
        <w:rPr>
          <w:sz w:val="28"/>
          <w:szCs w:val="28"/>
        </w:rPr>
        <w:t>со</w:t>
      </w:r>
      <w:r>
        <w:rPr>
          <w:sz w:val="28"/>
          <w:szCs w:val="28"/>
        </w:rPr>
        <w:t>финансирование</w:t>
      </w:r>
      <w:proofErr w:type="spellEnd"/>
      <w:r>
        <w:rPr>
          <w:sz w:val="28"/>
          <w:szCs w:val="28"/>
        </w:rPr>
        <w:t xml:space="preserve"> </w:t>
      </w:r>
      <w:r w:rsidR="009807F3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программе</w:t>
      </w:r>
      <w:r w:rsidR="009807F3">
        <w:rPr>
          <w:sz w:val="28"/>
          <w:szCs w:val="28"/>
        </w:rPr>
        <w:t xml:space="preserve"> по ремонту спортзала Тысяцкой школы</w:t>
      </w:r>
      <w:r>
        <w:rPr>
          <w:sz w:val="28"/>
          <w:szCs w:val="28"/>
        </w:rPr>
        <w:t>;</w:t>
      </w:r>
    </w:p>
    <w:p w:rsidR="00CD3BF6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- 3 506,1 тыс. рублей субсидия из областного бюджета на ремонт </w:t>
      </w:r>
      <w:proofErr w:type="spellStart"/>
      <w:r>
        <w:rPr>
          <w:sz w:val="28"/>
          <w:szCs w:val="28"/>
        </w:rPr>
        <w:t>Прямухинской</w:t>
      </w:r>
      <w:proofErr w:type="spellEnd"/>
      <w:r>
        <w:rPr>
          <w:sz w:val="28"/>
          <w:szCs w:val="28"/>
        </w:rPr>
        <w:t xml:space="preserve"> школы;</w:t>
      </w:r>
    </w:p>
    <w:p w:rsidR="00CD3BF6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- 245,1 тыс. руб</w:t>
      </w:r>
      <w:r w:rsidR="00754580">
        <w:rPr>
          <w:sz w:val="28"/>
          <w:szCs w:val="28"/>
        </w:rPr>
        <w:t>лей на ремонт кровли МОУ КСОШ№1;</w:t>
      </w:r>
    </w:p>
    <w:p w:rsidR="00754580" w:rsidRDefault="00754580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- 4 532,8 тыс. рублей – субсидия на ремонт спортзала Тысяцкой средней школы;</w:t>
      </w:r>
    </w:p>
    <w:p w:rsidR="00754580" w:rsidRDefault="00754580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- 543,5 тыс. рублей, экономия бюджетных средств по подвозу учащихся в связи в коронавирусом.</w:t>
      </w:r>
    </w:p>
    <w:p w:rsidR="001A1941" w:rsidRDefault="00CD3BF6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A1941">
        <w:rPr>
          <w:i/>
          <w:sz w:val="28"/>
          <w:szCs w:val="28"/>
        </w:rPr>
        <w:t>По подразделу 0703 «</w:t>
      </w:r>
      <w:r w:rsidR="00021D50" w:rsidRPr="001A1941">
        <w:rPr>
          <w:i/>
          <w:sz w:val="28"/>
          <w:szCs w:val="28"/>
        </w:rPr>
        <w:t>Д</w:t>
      </w:r>
      <w:r w:rsidRPr="001A1941">
        <w:rPr>
          <w:i/>
          <w:sz w:val="28"/>
          <w:szCs w:val="28"/>
        </w:rPr>
        <w:t>ополнительное образование детей»</w:t>
      </w:r>
      <w:r>
        <w:rPr>
          <w:sz w:val="28"/>
          <w:szCs w:val="28"/>
        </w:rPr>
        <w:t xml:space="preserve"> снижение расходов на  33,0 тыс. рублей, за счет экономии по оплате коммунальных услуг (</w:t>
      </w:r>
      <w:r w:rsidR="00021D50">
        <w:rPr>
          <w:sz w:val="28"/>
          <w:szCs w:val="28"/>
        </w:rPr>
        <w:t>23,6 тыс. рублей) и возмещение оплаты по больничным лист</w:t>
      </w:r>
      <w:r w:rsidR="001A1941">
        <w:rPr>
          <w:sz w:val="28"/>
          <w:szCs w:val="28"/>
        </w:rPr>
        <w:t>ам соцстрахом (9,4 тыс. рублей).</w:t>
      </w:r>
    </w:p>
    <w:p w:rsidR="001A1941" w:rsidRDefault="001A1941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1A1941">
        <w:rPr>
          <w:i/>
          <w:sz w:val="28"/>
          <w:szCs w:val="28"/>
        </w:rPr>
        <w:t>По подразделу 0709 «Другие вопросы в области образования»</w:t>
      </w:r>
      <w:r>
        <w:rPr>
          <w:sz w:val="28"/>
          <w:szCs w:val="28"/>
        </w:rPr>
        <w:t xml:space="preserve"> предусмотрено увеличение расходов на сумму 400,0 тыс. рублей на замену оконных блоков МДОУ №3.</w:t>
      </w:r>
    </w:p>
    <w:p w:rsidR="00021D50" w:rsidRDefault="00021D50" w:rsidP="00C42959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021D50">
        <w:rPr>
          <w:b/>
          <w:sz w:val="28"/>
          <w:szCs w:val="28"/>
        </w:rPr>
        <w:t>Раздел 0800 «Культура, кинематография»,</w:t>
      </w:r>
      <w:r>
        <w:rPr>
          <w:sz w:val="28"/>
          <w:szCs w:val="28"/>
        </w:rPr>
        <w:t xml:space="preserve"> по этому разделу планируется снижение расходов  на 608,2 тыс. рублей, за счет экономии по оплате коммунальных услуг (-74,4 тыс. рублей), возмещения оплаты по больничным листам (-87,8 тыс. рублей), уменьшения расходов на ремонт (-300,0 тыс. рублей), уменьшения расходов на проведение мероприятий (-500,0 тыс. рублей),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финансирования по программе укрепления МТБ клуба (+250,2 тыс. рублей), со финансирования по программе обеспечения сетью Интернет библиотек (28,4 тыс. рублей), замены окон ДДК (+75,0 тыс. рублей).</w:t>
      </w:r>
    </w:p>
    <w:p w:rsidR="00C721E9" w:rsidRPr="00C721E9" w:rsidRDefault="00C721E9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721E9">
        <w:rPr>
          <w:b/>
          <w:sz w:val="28"/>
          <w:szCs w:val="28"/>
        </w:rPr>
        <w:lastRenderedPageBreak/>
        <w:t xml:space="preserve">Раздел 1100 «Физическая культура и спорт» </w:t>
      </w:r>
    </w:p>
    <w:p w:rsidR="00C721E9" w:rsidRDefault="00C721E9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="00021D50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планируется в сумме </w:t>
      </w:r>
      <w:r w:rsidR="001A1941">
        <w:rPr>
          <w:sz w:val="28"/>
          <w:szCs w:val="28"/>
        </w:rPr>
        <w:t>257,2</w:t>
      </w:r>
      <w:r>
        <w:rPr>
          <w:sz w:val="28"/>
          <w:szCs w:val="28"/>
        </w:rPr>
        <w:t xml:space="preserve"> тыс. рублей, </w:t>
      </w:r>
      <w:r w:rsidRPr="00C721E9">
        <w:rPr>
          <w:i/>
          <w:sz w:val="28"/>
          <w:szCs w:val="28"/>
        </w:rPr>
        <w:t>по подразделу 1101 «Физическая культура»</w:t>
      </w:r>
      <w:r>
        <w:rPr>
          <w:sz w:val="28"/>
          <w:szCs w:val="28"/>
        </w:rPr>
        <w:t xml:space="preserve"> </w:t>
      </w:r>
      <w:r w:rsidR="00021D50">
        <w:rPr>
          <w:sz w:val="28"/>
          <w:szCs w:val="28"/>
        </w:rPr>
        <w:t>за счет экономии по оплате коммунальных услуг</w:t>
      </w:r>
      <w:r w:rsidR="00612C41">
        <w:rPr>
          <w:sz w:val="28"/>
          <w:szCs w:val="28"/>
        </w:rPr>
        <w:t xml:space="preserve"> -51,2 тыс. рублей;</w:t>
      </w:r>
    </w:p>
    <w:p w:rsidR="00612C41" w:rsidRDefault="00612C41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941">
        <w:rPr>
          <w:i/>
          <w:sz w:val="28"/>
          <w:szCs w:val="28"/>
        </w:rPr>
        <w:t>По подразделу 1102 «Массовый спорт»</w:t>
      </w:r>
      <w:r>
        <w:rPr>
          <w:sz w:val="28"/>
          <w:szCs w:val="28"/>
        </w:rPr>
        <w:t xml:space="preserve"> планируется снижение расходов на 666,0 тыс. рублей, в связи с отменой соревнований.</w:t>
      </w:r>
    </w:p>
    <w:p w:rsidR="00612C41" w:rsidRDefault="00612C41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941">
        <w:rPr>
          <w:i/>
          <w:sz w:val="28"/>
          <w:szCs w:val="28"/>
        </w:rPr>
        <w:t>По подразделу 1103 «Спорт высших достижений»</w:t>
      </w:r>
      <w:r>
        <w:rPr>
          <w:sz w:val="28"/>
          <w:szCs w:val="28"/>
        </w:rPr>
        <w:t xml:space="preserve"> планируется увеличение расходов на </w:t>
      </w:r>
      <w:r w:rsidR="001A1941">
        <w:rPr>
          <w:sz w:val="28"/>
          <w:szCs w:val="28"/>
        </w:rPr>
        <w:t>974,4</w:t>
      </w:r>
      <w:r>
        <w:rPr>
          <w:sz w:val="28"/>
          <w:szCs w:val="28"/>
        </w:rPr>
        <w:t xml:space="preserve"> тыс. рублей, из них:</w:t>
      </w:r>
    </w:p>
    <w:p w:rsidR="00612C41" w:rsidRDefault="00612C41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- 666,0 тыс. рублей –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на приобретение и установку плоскостного спортивного оборудования;</w:t>
      </w:r>
    </w:p>
    <w:p w:rsidR="00612C41" w:rsidRDefault="00612C41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- 30,9 тыс. рублей – </w:t>
      </w:r>
      <w:proofErr w:type="spellStart"/>
      <w:r w:rsidR="001A1941">
        <w:rPr>
          <w:sz w:val="28"/>
          <w:szCs w:val="28"/>
        </w:rPr>
        <w:t>софинансирование</w:t>
      </w:r>
      <w:proofErr w:type="spellEnd"/>
      <w:r w:rsidR="001A1941">
        <w:rPr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 w:rsidR="001A1941">
        <w:rPr>
          <w:sz w:val="28"/>
          <w:szCs w:val="28"/>
        </w:rPr>
        <w:t>обретение спортивного инвентаря;</w:t>
      </w:r>
    </w:p>
    <w:p w:rsidR="001A1941" w:rsidRDefault="001A1941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- 277,5 тыс. рублей – на укрепление материально-технической базы спортшколы (приобретение спортивного инвентаря).</w:t>
      </w:r>
    </w:p>
    <w:p w:rsidR="00C721E9" w:rsidRDefault="00C721E9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941">
        <w:rPr>
          <w:b/>
          <w:sz w:val="28"/>
          <w:szCs w:val="28"/>
        </w:rPr>
        <w:t xml:space="preserve">Раздел </w:t>
      </w:r>
      <w:r w:rsidR="00612C41" w:rsidRPr="001A1941">
        <w:rPr>
          <w:b/>
          <w:sz w:val="28"/>
          <w:szCs w:val="28"/>
        </w:rPr>
        <w:t>1400</w:t>
      </w:r>
      <w:r w:rsidRPr="001A1941">
        <w:rPr>
          <w:b/>
          <w:sz w:val="28"/>
          <w:szCs w:val="28"/>
        </w:rPr>
        <w:t xml:space="preserve"> «</w:t>
      </w:r>
      <w:r w:rsidR="00612C41" w:rsidRPr="001A1941">
        <w:rPr>
          <w:b/>
          <w:sz w:val="28"/>
          <w:szCs w:val="28"/>
        </w:rPr>
        <w:t>Межбюджетные трансферты общего характера бюджетам субъектов РФ и муниципальных образований»,</w:t>
      </w:r>
      <w:r w:rsidR="00612C41">
        <w:rPr>
          <w:sz w:val="28"/>
          <w:szCs w:val="28"/>
        </w:rPr>
        <w:t xml:space="preserve"> увеличение расходов на 55,0 тыс. рублей на ремонт памятника с. Борзыни.</w:t>
      </w:r>
    </w:p>
    <w:p w:rsidR="00D23B0B" w:rsidRDefault="00D23B0B" w:rsidP="00C721E9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D3737" w:rsidRPr="0002632F" w:rsidRDefault="002D3737" w:rsidP="002D3737">
      <w:pPr>
        <w:pStyle w:val="a3"/>
        <w:numPr>
          <w:ilvl w:val="0"/>
          <w:numId w:val="1"/>
        </w:numPr>
        <w:autoSpaceDE w:val="0"/>
        <w:spacing w:after="0" w:line="360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2.2 </w:t>
      </w:r>
      <w:r w:rsidRPr="00F21A47">
        <w:rPr>
          <w:rFonts w:ascii="Times New Roman" w:eastAsia="Calibri" w:hAnsi="Times New Roman"/>
          <w:b/>
          <w:sz w:val="28"/>
          <w:szCs w:val="28"/>
          <w:lang w:eastAsia="en-US"/>
        </w:rPr>
        <w:t>Анализ изменений, вносимых в финансовое обеспечение муниципальных программ</w:t>
      </w:r>
    </w:p>
    <w:p w:rsidR="002D3737" w:rsidRPr="0002632F" w:rsidRDefault="002D3737" w:rsidP="002D37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632F">
        <w:rPr>
          <w:rFonts w:ascii="Times New Roman" w:eastAsia="Calibri" w:hAnsi="Times New Roman"/>
          <w:sz w:val="28"/>
          <w:szCs w:val="28"/>
          <w:lang w:eastAsia="en-US"/>
        </w:rPr>
        <w:t>Проектом Реше</w:t>
      </w:r>
      <w:r>
        <w:rPr>
          <w:rFonts w:ascii="Times New Roman" w:eastAsia="Calibri" w:hAnsi="Times New Roman"/>
          <w:sz w:val="28"/>
          <w:szCs w:val="28"/>
          <w:lang w:eastAsia="en-US"/>
        </w:rPr>
        <w:t>ния предусматривается изменение</w:t>
      </w:r>
      <w:r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ассигнований на финансовое обеспечение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девяти</w:t>
      </w:r>
      <w:r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ым</w:t>
      </w:r>
      <w:r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суммы </w:t>
      </w:r>
      <w:r w:rsidR="0092704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330 469,1</w:t>
      </w:r>
      <w:r w:rsidRPr="00801CF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руб., что в общих расходах бюджета муниципального образования составит</w:t>
      </w:r>
      <w:r w:rsidRPr="00D2593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97,</w:t>
      </w:r>
      <w:r w:rsidR="00927043">
        <w:rPr>
          <w:rFonts w:ascii="Times New Roman" w:eastAsia="Calibri" w:hAnsi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CD2365">
        <w:rPr>
          <w:rFonts w:ascii="Times New Roman" w:eastAsia="Calibri" w:hAnsi="Times New Roman"/>
          <w:sz w:val="28"/>
          <w:szCs w:val="28"/>
          <w:lang w:eastAsia="en-US"/>
        </w:rPr>
        <w:t>%.</w:t>
      </w:r>
      <w:r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Изменение ассигнований на реализацию муниципальных программ представлено в таблице № 3.</w:t>
      </w:r>
    </w:p>
    <w:p w:rsidR="002D3737" w:rsidRPr="009B5AF6" w:rsidRDefault="002D3737" w:rsidP="002D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9B5AF6">
        <w:rPr>
          <w:rFonts w:ascii="Times New Roman" w:eastAsia="Calibri" w:hAnsi="Times New Roman"/>
          <w:lang w:eastAsia="en-US"/>
        </w:rPr>
        <w:t>Таблица № 3</w:t>
      </w:r>
    </w:p>
    <w:p w:rsidR="002D3737" w:rsidRPr="009B5AF6" w:rsidRDefault="002D3737" w:rsidP="002D3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9B5AF6">
        <w:rPr>
          <w:rFonts w:ascii="Times New Roman" w:eastAsia="Calibri" w:hAnsi="Times New Roman"/>
          <w:lang w:eastAsia="en-US"/>
        </w:rPr>
        <w:t>тыс. руб.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110"/>
        <w:gridCol w:w="1843"/>
        <w:gridCol w:w="1559"/>
        <w:gridCol w:w="1276"/>
      </w:tblGrid>
      <w:tr w:rsidR="002D3737" w:rsidRPr="009B5AF6" w:rsidTr="00817384">
        <w:trPr>
          <w:trHeight w:val="36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9B5AF6" w:rsidRDefault="002D3737" w:rsidP="00817384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Муниципа-льная</w:t>
            </w:r>
            <w:proofErr w:type="spellEnd"/>
            <w:proofErr w:type="gramEnd"/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9B5AF6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9B5AF6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на 2020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737" w:rsidRPr="009B5AF6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D3737" w:rsidRPr="009B5AF6" w:rsidTr="00817384">
        <w:trPr>
          <w:trHeight w:val="826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737" w:rsidRPr="009B5AF6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737" w:rsidRPr="009B5AF6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9B5AF6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утвержденные</w:t>
            </w:r>
            <w:proofErr w:type="gramEnd"/>
            <w:r w:rsidRPr="009B5AF6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>ем о бюджете от 23.12.2019 №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9B5AF6" w:rsidRDefault="002D3737" w:rsidP="00817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37" w:rsidRPr="009B5AF6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37" w:rsidRPr="00E03CF4" w:rsidTr="00817384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Кувшиновского района Тверской области "Развитие образования в МО «Кувшиновский район» </w:t>
            </w:r>
            <w:r w:rsidRPr="00E03C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2018-2020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153 253,1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927043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927043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4 803,4</w:t>
            </w:r>
          </w:p>
        </w:tc>
      </w:tr>
      <w:tr w:rsidR="002D3737" w:rsidRPr="00E03CF4" w:rsidTr="00817384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 "Муниципальное управление и развитие гражданского общества  Кувшиновского района Тверской области»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35 699,9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9270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  <w:r w:rsidR="00927043"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- 8,6</w:t>
            </w:r>
          </w:p>
        </w:tc>
      </w:tr>
      <w:tr w:rsidR="002D3737" w:rsidRPr="00E03CF4" w:rsidTr="00817384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сферы транспорта и дорожного хозяйства на территории МО «Кувшиновский район» Тверской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48 743,2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927043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5B53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B53A0"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4 854,1</w:t>
            </w:r>
          </w:p>
        </w:tc>
      </w:tr>
      <w:tr w:rsidR="002D3737" w:rsidRPr="00E03CF4" w:rsidTr="00817384">
        <w:trPr>
          <w:trHeight w:val="33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 "Управление муниципальным имуществом и земельными ресурсами Кувшиновского района Тверской области «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1 466,9</w:t>
            </w:r>
          </w:p>
        </w:tc>
      </w:tr>
      <w:tr w:rsidR="002D3737" w:rsidRPr="00E03CF4" w:rsidTr="00817384">
        <w:trPr>
          <w:trHeight w:val="33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 «Управление финансами и бюджетным процессом в муниципальном образовании «Кувшиновский район» на 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</w:t>
            </w:r>
          </w:p>
        </w:tc>
      </w:tr>
      <w:tr w:rsidR="002D3737" w:rsidRPr="00E03CF4" w:rsidTr="00817384">
        <w:trPr>
          <w:trHeight w:val="43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 "Физическая культура и спорт Кувшиновского района Тверской области»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6 344,1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737" w:rsidRPr="00E03CF4" w:rsidRDefault="00927043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347,2</w:t>
            </w:r>
          </w:p>
        </w:tc>
      </w:tr>
      <w:tr w:rsidR="002D3737" w:rsidRPr="00E03CF4" w:rsidTr="00817384">
        <w:trPr>
          <w:trHeight w:val="5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Кувшиновского района Тверской </w:t>
            </w:r>
            <w:proofErr w:type="spellStart"/>
            <w:r w:rsidRPr="00E03CF4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gramStart"/>
            <w:r w:rsidRPr="00E03CF4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E03CF4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E03CF4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на 2020-2022годы»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- 33,0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Кувшиновского района Тверской </w:t>
            </w:r>
            <w:proofErr w:type="spellStart"/>
            <w:r w:rsidRPr="00E03CF4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gramStart"/>
            <w:r w:rsidRPr="00E03CF4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E03CF4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E03CF4">
              <w:rPr>
                <w:rFonts w:ascii="Times New Roman" w:hAnsi="Times New Roman"/>
                <w:sz w:val="20"/>
                <w:szCs w:val="20"/>
              </w:rPr>
              <w:t xml:space="preserve"> отрасли «Культура»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- 608,2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права порядка и безопасности населения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«Совершенствование гражданской обороны, защиты населения и территорий от чрезвычайных ситуаций в МО «Кувшиновский район»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32,1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«Экономическое развитие Кувшиновского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«Содержание и благоустройство территории муниципального образования «Кувшиновский район» на 2019-2022годы»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4 164,6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7 600,0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Кувшиновского района «Профилактика терроризма, а также минимизация и (или) ликвидация последствий проявления терроризма и экстремизма на территории МО Кувшиновский район на 2020-2022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городского поселения «Город Кувшиново» «Развитие городского поселения «Город Кувшиново» на 2020-2022 г» (Соглашение по передаче полномочий)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228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 Расходы, не включенные в муниципальные программы Кувшиновского района Тверской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8 193,1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737" w:rsidRPr="00E03CF4" w:rsidRDefault="00927043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9 568,0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1 374,9</w:t>
            </w:r>
          </w:p>
        </w:tc>
      </w:tr>
      <w:tr w:rsidR="002D3737" w:rsidRPr="00E03CF4" w:rsidTr="00817384">
        <w:trPr>
          <w:trHeight w:val="110"/>
        </w:trPr>
        <w:tc>
          <w:tcPr>
            <w:tcW w:w="5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CF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320 153,3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340 037,1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19 883,8</w:t>
            </w:r>
          </w:p>
        </w:tc>
      </w:tr>
    </w:tbl>
    <w:p w:rsidR="002D3737" w:rsidRPr="00E03CF4" w:rsidRDefault="002D3737" w:rsidP="002D3737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110"/>
        <w:gridCol w:w="1843"/>
        <w:gridCol w:w="1559"/>
        <w:gridCol w:w="1276"/>
      </w:tblGrid>
      <w:tr w:rsidR="002D3737" w:rsidRPr="00E03CF4" w:rsidTr="00817384">
        <w:trPr>
          <w:trHeight w:val="36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3CF4">
              <w:rPr>
                <w:rFonts w:ascii="Times New Roman" w:hAnsi="Times New Roman"/>
                <w:sz w:val="20"/>
                <w:szCs w:val="20"/>
              </w:rPr>
              <w:t>Муниципа-льная</w:t>
            </w:r>
            <w:proofErr w:type="spellEnd"/>
            <w:proofErr w:type="gramEnd"/>
            <w:r w:rsidRPr="00E03CF4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Бюджетные ассигнования                      на 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D3737" w:rsidRPr="00E03CF4" w:rsidTr="00817384">
        <w:trPr>
          <w:trHeight w:val="826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CF4">
              <w:rPr>
                <w:rFonts w:ascii="Times New Roman" w:hAnsi="Times New Roman"/>
                <w:sz w:val="20"/>
                <w:szCs w:val="20"/>
              </w:rPr>
              <w:t>Утвержденно</w:t>
            </w:r>
            <w:proofErr w:type="spellEnd"/>
            <w:r w:rsidRPr="00E03CF4">
              <w:rPr>
                <w:rFonts w:ascii="Times New Roman" w:hAnsi="Times New Roman"/>
                <w:sz w:val="20"/>
                <w:szCs w:val="20"/>
              </w:rPr>
              <w:t>, действующая редакция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3CF4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E03CF4">
              <w:rPr>
                <w:rFonts w:ascii="Times New Roman" w:hAnsi="Times New Roman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37" w:rsidRPr="00E03CF4" w:rsidTr="00817384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Кувшиновского района Тверской области "Развитие образования в МО «Кувшиновский район» на 2018-2020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151 215,0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158 056,5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6 841,5</w:t>
            </w:r>
          </w:p>
        </w:tc>
      </w:tr>
      <w:tr w:rsidR="002D3737" w:rsidRPr="00E03CF4" w:rsidTr="00817384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 "Муниципальное управление и развитие гражданского общества  Кувшиновского района Тверской области»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34 400,3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35 691,3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1 291,0</w:t>
            </w:r>
          </w:p>
        </w:tc>
      </w:tr>
      <w:tr w:rsidR="002D3737" w:rsidRPr="00E03CF4" w:rsidTr="00817384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сферы транспорта и дорожного хозяйства на территории МО «Кувшиновский район» Тверской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53 287,0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53 597,3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310,3</w:t>
            </w:r>
          </w:p>
        </w:tc>
      </w:tr>
      <w:tr w:rsidR="002D3737" w:rsidRPr="00E03CF4" w:rsidTr="00817384">
        <w:trPr>
          <w:trHeight w:val="33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 "Управление муниципальным имуществом и земельными ресурсами Кувшиновского района Тверской области «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1 084,3</w:t>
            </w:r>
          </w:p>
        </w:tc>
      </w:tr>
      <w:tr w:rsidR="002D3737" w:rsidRPr="00E03CF4" w:rsidTr="00817384">
        <w:trPr>
          <w:trHeight w:val="33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 «Управление финансами и бюджетным процессом в муниципальном образовании «Кувшиновский район» на 2018-2020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</w:t>
            </w:r>
          </w:p>
        </w:tc>
      </w:tr>
      <w:tr w:rsidR="002D3737" w:rsidRPr="00E03CF4" w:rsidTr="00817384">
        <w:trPr>
          <w:trHeight w:val="43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 "Физическая культура и спорт Кувшиновского района Тверской области»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6 434,1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257,2</w:t>
            </w:r>
          </w:p>
        </w:tc>
      </w:tr>
      <w:tr w:rsidR="002D3737" w:rsidRPr="00E03CF4" w:rsidTr="00817384">
        <w:trPr>
          <w:trHeight w:val="5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</w:t>
            </w:r>
            <w:r w:rsidR="009039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03CF4">
              <w:rPr>
                <w:rFonts w:ascii="Times New Roman" w:hAnsi="Times New Roman"/>
                <w:sz w:val="20"/>
                <w:szCs w:val="20"/>
              </w:rPr>
              <w:t>"Развитие дополнительного образования на 2020-2022годы»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- 33,0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90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Тверской области</w:t>
            </w:r>
            <w:r w:rsidR="0090391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03CF4">
              <w:rPr>
                <w:rFonts w:ascii="Times New Roman" w:hAnsi="Times New Roman"/>
                <w:sz w:val="20"/>
                <w:szCs w:val="20"/>
              </w:rPr>
              <w:t>Развитие отрасли «Культура»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- 608,2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права порядка и безопасности населения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«Совершенствование гражданской обороны, защиты населения и территорий от чрезвычайных ситуаций в МО «Кувшиновский район»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«Экономическое развитие Кувшиновского района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Кувшиновского района «Содержание и благоустройство территории муниципального образования «Кувшиновский район» на 2019-2022годы»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11 764,6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Кувшиновского района «Профилактика терроризма, а также минимизация и (или) ликвидация последствий проявления терроризма и экстремизма на территории МО Кувшиновский район на 2020-2022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Муниципальная программа городского поселения «Город Кувшиново» «Развитие городского поселения «Город Кувшиново» на 2020-2022 г» (Соглашение по передаче полномочий)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2D3737" w:rsidRPr="00E03CF4" w:rsidTr="00817384">
        <w:trPr>
          <w:trHeight w:val="228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CF4">
              <w:rPr>
                <w:rFonts w:ascii="Times New Roman" w:hAnsi="Times New Roman"/>
                <w:sz w:val="20"/>
                <w:szCs w:val="20"/>
              </w:rPr>
              <w:t xml:space="preserve"> Расходы, не включенные в муниципальные программы Кувшиновского района Тверской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8 193,1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9 568,0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D3737" w:rsidRPr="00E03CF4" w:rsidRDefault="005B53A0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1 374,9</w:t>
            </w:r>
          </w:p>
        </w:tc>
      </w:tr>
      <w:tr w:rsidR="002D3737" w:rsidRPr="00E03CF4" w:rsidTr="00817384">
        <w:trPr>
          <w:trHeight w:val="110"/>
        </w:trPr>
        <w:tc>
          <w:tcPr>
            <w:tcW w:w="5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737" w:rsidRPr="00E03CF4" w:rsidRDefault="002D3737" w:rsidP="008173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CF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2D3737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329 432,1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E03CF4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E03CF4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340 037.1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37" w:rsidRPr="00E03CF4" w:rsidRDefault="00E03CF4" w:rsidP="008173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E03CF4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10 605.0</w:t>
            </w:r>
          </w:p>
        </w:tc>
      </w:tr>
    </w:tbl>
    <w:p w:rsidR="00C42959" w:rsidRPr="00E03CF4" w:rsidRDefault="00C42959" w:rsidP="005D7C11">
      <w:pPr>
        <w:pStyle w:val="a3"/>
        <w:numPr>
          <w:ilvl w:val="0"/>
          <w:numId w:val="1"/>
        </w:numPr>
        <w:autoSpaceDE w:val="0"/>
        <w:spacing w:after="0" w:line="360" w:lineRule="auto"/>
        <w:ind w:left="0" w:firstLine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E75D9" w:rsidRPr="003E75D9" w:rsidRDefault="00221DD7" w:rsidP="006C014C">
      <w:pPr>
        <w:pStyle w:val="a3"/>
        <w:numPr>
          <w:ilvl w:val="0"/>
          <w:numId w:val="1"/>
        </w:numPr>
        <w:autoSpaceDE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31D83" w:rsidRPr="0018234F" w:rsidRDefault="00831D83" w:rsidP="009C0D7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34F">
        <w:rPr>
          <w:rFonts w:ascii="Times New Roman" w:hAnsi="Times New Roman"/>
          <w:b/>
          <w:sz w:val="28"/>
          <w:szCs w:val="28"/>
        </w:rPr>
        <w:t>3. Источники финансирования дефицита бюджета муниципального образования «Кувшиновский район»</w:t>
      </w:r>
    </w:p>
    <w:p w:rsidR="00CF35DA" w:rsidRPr="00935647" w:rsidRDefault="00AB3326" w:rsidP="009356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31D83" w:rsidRPr="002D39AC">
        <w:rPr>
          <w:rFonts w:ascii="Times New Roman" w:hAnsi="Times New Roman"/>
          <w:sz w:val="28"/>
          <w:szCs w:val="28"/>
        </w:rPr>
        <w:t>В решении Собрания депутатов Кувшиновского</w:t>
      </w:r>
      <w:r w:rsidR="006412EA">
        <w:rPr>
          <w:rFonts w:ascii="Times New Roman" w:hAnsi="Times New Roman"/>
          <w:sz w:val="28"/>
          <w:szCs w:val="28"/>
        </w:rPr>
        <w:t xml:space="preserve"> района от 2</w:t>
      </w:r>
      <w:r w:rsidR="003D408A">
        <w:rPr>
          <w:rFonts w:ascii="Times New Roman" w:hAnsi="Times New Roman"/>
          <w:sz w:val="28"/>
          <w:szCs w:val="28"/>
        </w:rPr>
        <w:t>3</w:t>
      </w:r>
      <w:r w:rsidR="006412EA">
        <w:rPr>
          <w:rFonts w:ascii="Times New Roman" w:hAnsi="Times New Roman"/>
          <w:sz w:val="28"/>
          <w:szCs w:val="28"/>
        </w:rPr>
        <w:t>.12.201</w:t>
      </w:r>
      <w:r w:rsidR="003D408A">
        <w:rPr>
          <w:rFonts w:ascii="Times New Roman" w:hAnsi="Times New Roman"/>
          <w:sz w:val="28"/>
          <w:szCs w:val="28"/>
        </w:rPr>
        <w:t>9</w:t>
      </w:r>
      <w:r w:rsidR="006412EA">
        <w:rPr>
          <w:rFonts w:ascii="Times New Roman" w:hAnsi="Times New Roman"/>
          <w:sz w:val="28"/>
          <w:szCs w:val="28"/>
        </w:rPr>
        <w:t xml:space="preserve"> года №</w:t>
      </w:r>
      <w:r w:rsidR="003D408A">
        <w:rPr>
          <w:rFonts w:ascii="Times New Roman" w:hAnsi="Times New Roman"/>
          <w:sz w:val="28"/>
          <w:szCs w:val="28"/>
        </w:rPr>
        <w:t xml:space="preserve"> 14</w:t>
      </w:r>
      <w:r w:rsidR="006412EA">
        <w:rPr>
          <w:rFonts w:ascii="Times New Roman" w:hAnsi="Times New Roman"/>
          <w:sz w:val="28"/>
          <w:szCs w:val="28"/>
        </w:rPr>
        <w:t xml:space="preserve"> </w:t>
      </w:r>
      <w:r w:rsidR="00831D83" w:rsidRPr="002D39AC">
        <w:rPr>
          <w:rFonts w:ascii="Times New Roman" w:hAnsi="Times New Roman"/>
          <w:sz w:val="28"/>
          <w:szCs w:val="28"/>
        </w:rPr>
        <w:t xml:space="preserve"> «О бюджете муниципального обра</w:t>
      </w:r>
      <w:r w:rsidR="006412EA">
        <w:rPr>
          <w:rFonts w:ascii="Times New Roman" w:hAnsi="Times New Roman"/>
          <w:sz w:val="28"/>
          <w:szCs w:val="28"/>
        </w:rPr>
        <w:t>зования «Кувшиновский район» на 20</w:t>
      </w:r>
      <w:r w:rsidR="003D408A">
        <w:rPr>
          <w:rFonts w:ascii="Times New Roman" w:hAnsi="Times New Roman"/>
          <w:sz w:val="28"/>
          <w:szCs w:val="28"/>
        </w:rPr>
        <w:t>20</w:t>
      </w:r>
      <w:r w:rsidR="006412E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D408A">
        <w:rPr>
          <w:rFonts w:ascii="Times New Roman" w:hAnsi="Times New Roman"/>
          <w:sz w:val="28"/>
          <w:szCs w:val="28"/>
        </w:rPr>
        <w:t>1</w:t>
      </w:r>
      <w:r w:rsidR="006412EA">
        <w:rPr>
          <w:rFonts w:ascii="Times New Roman" w:hAnsi="Times New Roman"/>
          <w:sz w:val="28"/>
          <w:szCs w:val="28"/>
        </w:rPr>
        <w:t xml:space="preserve"> и 202</w:t>
      </w:r>
      <w:r w:rsidR="003D408A">
        <w:rPr>
          <w:rFonts w:ascii="Times New Roman" w:hAnsi="Times New Roman"/>
          <w:sz w:val="28"/>
          <w:szCs w:val="28"/>
        </w:rPr>
        <w:t>2</w:t>
      </w:r>
      <w:r w:rsidR="006412EA">
        <w:rPr>
          <w:rFonts w:ascii="Times New Roman" w:hAnsi="Times New Roman"/>
          <w:sz w:val="28"/>
          <w:szCs w:val="28"/>
        </w:rPr>
        <w:t xml:space="preserve"> годов» бюджет </w:t>
      </w:r>
      <w:r w:rsidR="004D3229">
        <w:rPr>
          <w:rFonts w:ascii="Times New Roman" w:hAnsi="Times New Roman"/>
          <w:sz w:val="28"/>
          <w:szCs w:val="28"/>
        </w:rPr>
        <w:t>на</w:t>
      </w:r>
      <w:r w:rsidR="003D408A">
        <w:rPr>
          <w:rFonts w:ascii="Times New Roman" w:hAnsi="Times New Roman"/>
          <w:sz w:val="28"/>
          <w:szCs w:val="28"/>
        </w:rPr>
        <w:t xml:space="preserve"> 2020</w:t>
      </w:r>
      <w:r w:rsidR="004D3229">
        <w:rPr>
          <w:rFonts w:ascii="Times New Roman" w:hAnsi="Times New Roman"/>
          <w:sz w:val="28"/>
          <w:szCs w:val="28"/>
        </w:rPr>
        <w:t xml:space="preserve"> год </w:t>
      </w:r>
      <w:r w:rsidR="00831D83" w:rsidRPr="002D39AC">
        <w:rPr>
          <w:rFonts w:ascii="Times New Roman" w:hAnsi="Times New Roman"/>
          <w:sz w:val="28"/>
          <w:szCs w:val="28"/>
        </w:rPr>
        <w:t>был утвержден бездефицитным.</w:t>
      </w:r>
      <w:proofErr w:type="gramEnd"/>
      <w:r w:rsidR="00831D83" w:rsidRPr="002D39AC">
        <w:rPr>
          <w:rFonts w:ascii="Times New Roman" w:hAnsi="Times New Roman"/>
          <w:sz w:val="28"/>
          <w:szCs w:val="28"/>
        </w:rPr>
        <w:t xml:space="preserve"> С учетом планируемых и</w:t>
      </w:r>
      <w:r w:rsidR="006412EA">
        <w:rPr>
          <w:rFonts w:ascii="Times New Roman" w:hAnsi="Times New Roman"/>
          <w:sz w:val="28"/>
          <w:szCs w:val="28"/>
        </w:rPr>
        <w:t>зменений дефицит бюджета на 20</w:t>
      </w:r>
      <w:r w:rsidR="006C014C">
        <w:rPr>
          <w:rFonts w:ascii="Times New Roman" w:hAnsi="Times New Roman"/>
          <w:sz w:val="28"/>
          <w:szCs w:val="28"/>
        </w:rPr>
        <w:t>20</w:t>
      </w:r>
      <w:r w:rsidR="00831D83" w:rsidRPr="002D39AC">
        <w:rPr>
          <w:rFonts w:ascii="Times New Roman" w:hAnsi="Times New Roman"/>
          <w:sz w:val="28"/>
          <w:szCs w:val="28"/>
        </w:rPr>
        <w:t xml:space="preserve"> год состави</w:t>
      </w:r>
      <w:r w:rsidR="006412EA">
        <w:rPr>
          <w:rFonts w:ascii="Times New Roman" w:hAnsi="Times New Roman"/>
          <w:sz w:val="28"/>
          <w:szCs w:val="28"/>
        </w:rPr>
        <w:t xml:space="preserve">т </w:t>
      </w:r>
      <w:r w:rsidR="006C014C">
        <w:rPr>
          <w:rFonts w:ascii="Times New Roman" w:hAnsi="Times New Roman"/>
          <w:sz w:val="28"/>
          <w:szCs w:val="28"/>
        </w:rPr>
        <w:t>4 931,2</w:t>
      </w:r>
      <w:r w:rsidR="00831D83" w:rsidRPr="002D39AC">
        <w:rPr>
          <w:rFonts w:ascii="Times New Roman" w:hAnsi="Times New Roman"/>
          <w:sz w:val="28"/>
          <w:szCs w:val="28"/>
        </w:rPr>
        <w:t xml:space="preserve"> тыс. руб</w:t>
      </w:r>
      <w:r w:rsidR="00831D83" w:rsidRPr="002D39A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408A" w:rsidRDefault="00AB3326" w:rsidP="00AB33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408A">
        <w:rPr>
          <w:rFonts w:ascii="Times New Roman" w:hAnsi="Times New Roman"/>
          <w:sz w:val="28"/>
          <w:szCs w:val="28"/>
        </w:rPr>
        <w:t xml:space="preserve">        </w:t>
      </w:r>
      <w:r w:rsidR="00831D83" w:rsidRPr="003D408A">
        <w:rPr>
          <w:rFonts w:ascii="Times New Roman" w:hAnsi="Times New Roman"/>
          <w:sz w:val="28"/>
          <w:szCs w:val="28"/>
        </w:rPr>
        <w:t>Проектом решения о внесении изменений в решение о бюджете в источниках финансирования дефицита местного бюджета запланировано изменение остатков денежных средств бюджета муниц</w:t>
      </w:r>
      <w:r w:rsidR="003D408A">
        <w:rPr>
          <w:rFonts w:ascii="Times New Roman" w:hAnsi="Times New Roman"/>
          <w:sz w:val="28"/>
          <w:szCs w:val="28"/>
        </w:rPr>
        <w:t>ипального района:</w:t>
      </w:r>
    </w:p>
    <w:p w:rsidR="00831D83" w:rsidRPr="003D408A" w:rsidRDefault="00831D83" w:rsidP="00AB33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408A">
        <w:rPr>
          <w:rFonts w:ascii="Times New Roman" w:hAnsi="Times New Roman"/>
          <w:sz w:val="28"/>
          <w:szCs w:val="28"/>
        </w:rPr>
        <w:t xml:space="preserve">- «Увеличение остатков средств бюджетов» </w:t>
      </w:r>
      <w:r w:rsidR="00E37130" w:rsidRPr="003D408A">
        <w:rPr>
          <w:rFonts w:ascii="Times New Roman" w:hAnsi="Times New Roman"/>
          <w:sz w:val="28"/>
          <w:szCs w:val="28"/>
        </w:rPr>
        <w:t>до суммы</w:t>
      </w:r>
      <w:r w:rsidRPr="003D408A">
        <w:rPr>
          <w:rFonts w:ascii="Times New Roman" w:hAnsi="Times New Roman"/>
          <w:sz w:val="28"/>
          <w:szCs w:val="28"/>
        </w:rPr>
        <w:t xml:space="preserve"> </w:t>
      </w:r>
      <w:r w:rsidR="00CD2365" w:rsidRPr="003D408A">
        <w:rPr>
          <w:rFonts w:ascii="Times New Roman" w:hAnsi="Times New Roman"/>
          <w:sz w:val="28"/>
          <w:szCs w:val="28"/>
        </w:rPr>
        <w:t xml:space="preserve">– </w:t>
      </w:r>
      <w:r w:rsidR="005B53A0">
        <w:rPr>
          <w:rFonts w:ascii="Times New Roman" w:hAnsi="Times New Roman"/>
          <w:sz w:val="28"/>
          <w:szCs w:val="28"/>
        </w:rPr>
        <w:t>335 105,9</w:t>
      </w:r>
      <w:r w:rsidRPr="003D40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408A">
        <w:rPr>
          <w:rFonts w:ascii="Times New Roman" w:hAnsi="Times New Roman"/>
          <w:sz w:val="28"/>
          <w:szCs w:val="28"/>
        </w:rPr>
        <w:t>тыс. руб.;</w:t>
      </w:r>
    </w:p>
    <w:p w:rsidR="00831D83" w:rsidRPr="002D39AC" w:rsidRDefault="00831D83" w:rsidP="00AB33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2365">
        <w:rPr>
          <w:rFonts w:ascii="Times New Roman" w:hAnsi="Times New Roman"/>
          <w:sz w:val="28"/>
          <w:szCs w:val="28"/>
        </w:rPr>
        <w:t>- «Уменьше</w:t>
      </w:r>
      <w:r w:rsidR="00E37130">
        <w:rPr>
          <w:rFonts w:ascii="Times New Roman" w:hAnsi="Times New Roman"/>
          <w:sz w:val="28"/>
          <w:szCs w:val="28"/>
        </w:rPr>
        <w:t>ние остатков средств бюджетов» до суммы</w:t>
      </w:r>
      <w:r w:rsidRPr="00CD2365">
        <w:rPr>
          <w:rFonts w:ascii="Times New Roman" w:hAnsi="Times New Roman"/>
          <w:sz w:val="28"/>
          <w:szCs w:val="28"/>
        </w:rPr>
        <w:t xml:space="preserve"> </w:t>
      </w:r>
      <w:r w:rsidR="005B53A0">
        <w:rPr>
          <w:rFonts w:ascii="Times New Roman" w:hAnsi="Times New Roman"/>
          <w:sz w:val="28"/>
          <w:szCs w:val="28"/>
        </w:rPr>
        <w:t>340 037,1</w:t>
      </w:r>
      <w:r w:rsidRPr="00CD2365">
        <w:rPr>
          <w:rFonts w:ascii="Times New Roman" w:hAnsi="Times New Roman"/>
          <w:sz w:val="28"/>
          <w:szCs w:val="28"/>
        </w:rPr>
        <w:t xml:space="preserve"> тыс. руб</w:t>
      </w:r>
      <w:r w:rsidR="00D87137">
        <w:rPr>
          <w:rFonts w:ascii="Times New Roman" w:hAnsi="Times New Roman"/>
          <w:sz w:val="28"/>
          <w:szCs w:val="28"/>
        </w:rPr>
        <w:t>.</w:t>
      </w:r>
    </w:p>
    <w:p w:rsidR="00CF35DA" w:rsidRPr="00935647" w:rsidRDefault="006412EA" w:rsidP="009356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района на 20</w:t>
      </w:r>
      <w:r w:rsidR="003D408A">
        <w:rPr>
          <w:rFonts w:ascii="Times New Roman" w:hAnsi="Times New Roman"/>
          <w:sz w:val="28"/>
          <w:szCs w:val="28"/>
        </w:rPr>
        <w:t>20</w:t>
      </w:r>
      <w:r w:rsidR="00831D83">
        <w:rPr>
          <w:rFonts w:ascii="Times New Roman" w:hAnsi="Times New Roman"/>
          <w:sz w:val="28"/>
          <w:szCs w:val="28"/>
        </w:rPr>
        <w:t xml:space="preserve"> </w:t>
      </w:r>
      <w:r w:rsidR="00831D83" w:rsidRPr="0018234F">
        <w:rPr>
          <w:rFonts w:ascii="Times New Roman" w:hAnsi="Times New Roman"/>
          <w:sz w:val="28"/>
          <w:szCs w:val="28"/>
        </w:rPr>
        <w:t>год к объему доходов бюджета  (без учета безвозмездных поступлений и поступлений налоговых доходов по дополнительным нормативам отчислений) не превышает предельного значения, установленного п.3 ст.92.1 Бюджетного кодекса РФ.</w:t>
      </w:r>
    </w:p>
    <w:p w:rsidR="00831D83" w:rsidRPr="00935647" w:rsidRDefault="00AB3326" w:rsidP="009356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1D83" w:rsidRPr="00CD2365">
        <w:rPr>
          <w:rFonts w:ascii="Times New Roman" w:hAnsi="Times New Roman"/>
          <w:sz w:val="28"/>
          <w:szCs w:val="28"/>
        </w:rPr>
        <w:t>В соответствии с внесенными изменениями в источники финанси</w:t>
      </w:r>
      <w:r w:rsidR="006412EA" w:rsidRPr="00CD2365">
        <w:rPr>
          <w:rFonts w:ascii="Times New Roman" w:hAnsi="Times New Roman"/>
          <w:sz w:val="28"/>
          <w:szCs w:val="28"/>
        </w:rPr>
        <w:t>рования дефицита бюджета на 20</w:t>
      </w:r>
      <w:r w:rsidR="003D408A">
        <w:rPr>
          <w:rFonts w:ascii="Times New Roman" w:hAnsi="Times New Roman"/>
          <w:sz w:val="28"/>
          <w:szCs w:val="28"/>
        </w:rPr>
        <w:t>20</w:t>
      </w:r>
      <w:r w:rsidR="00831D83" w:rsidRPr="00CD2365">
        <w:rPr>
          <w:rFonts w:ascii="Times New Roman" w:hAnsi="Times New Roman"/>
          <w:sz w:val="28"/>
          <w:szCs w:val="28"/>
        </w:rPr>
        <w:t xml:space="preserve"> год внесены изменения в приложение 1 «Источники финансирования дефицита бюджета муниципального образова</w:t>
      </w:r>
      <w:r w:rsidR="006412EA" w:rsidRPr="00CD2365">
        <w:rPr>
          <w:rFonts w:ascii="Times New Roman" w:hAnsi="Times New Roman"/>
          <w:sz w:val="28"/>
          <w:szCs w:val="28"/>
        </w:rPr>
        <w:t>ния «Кувшиновский район» на 20</w:t>
      </w:r>
      <w:r w:rsidR="003D408A">
        <w:rPr>
          <w:rFonts w:ascii="Times New Roman" w:hAnsi="Times New Roman"/>
          <w:sz w:val="28"/>
          <w:szCs w:val="28"/>
        </w:rPr>
        <w:t>20</w:t>
      </w:r>
      <w:r w:rsidR="006412EA" w:rsidRPr="00CD236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D408A">
        <w:rPr>
          <w:rFonts w:ascii="Times New Roman" w:hAnsi="Times New Roman"/>
          <w:sz w:val="28"/>
          <w:szCs w:val="28"/>
        </w:rPr>
        <w:t>1</w:t>
      </w:r>
      <w:r w:rsidR="006412EA" w:rsidRPr="00CD2365">
        <w:rPr>
          <w:rFonts w:ascii="Times New Roman" w:hAnsi="Times New Roman"/>
          <w:sz w:val="28"/>
          <w:szCs w:val="28"/>
        </w:rPr>
        <w:t xml:space="preserve"> и 202</w:t>
      </w:r>
      <w:r w:rsidR="003D408A">
        <w:rPr>
          <w:rFonts w:ascii="Times New Roman" w:hAnsi="Times New Roman"/>
          <w:sz w:val="28"/>
          <w:szCs w:val="28"/>
        </w:rPr>
        <w:t>2</w:t>
      </w:r>
      <w:r w:rsidR="00831D83" w:rsidRPr="00CD2365">
        <w:rPr>
          <w:rFonts w:ascii="Times New Roman" w:hAnsi="Times New Roman"/>
          <w:sz w:val="28"/>
          <w:szCs w:val="28"/>
        </w:rPr>
        <w:t xml:space="preserve"> годов».</w:t>
      </w:r>
    </w:p>
    <w:p w:rsidR="00EA01D6" w:rsidRPr="00E03CF4" w:rsidRDefault="00935647" w:rsidP="00935647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03CF4" w:rsidRPr="00EA01D6" w:rsidRDefault="00E03CF4" w:rsidP="00935647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D2F" w:rsidRPr="001A0D2F" w:rsidRDefault="00935647" w:rsidP="00935647">
      <w:pPr>
        <w:pStyle w:val="a3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831D83" w:rsidRPr="0018234F">
        <w:rPr>
          <w:rFonts w:ascii="Times New Roman" w:hAnsi="Times New Roman"/>
          <w:b/>
          <w:sz w:val="28"/>
          <w:szCs w:val="28"/>
        </w:rPr>
        <w:t>Выводы:</w:t>
      </w:r>
    </w:p>
    <w:p w:rsidR="00831D83" w:rsidRPr="001A0D2F" w:rsidRDefault="00D80072" w:rsidP="009557C7">
      <w:pPr>
        <w:pStyle w:val="a3"/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0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проведенной экспертизы Контрольно-ревизионная комиссия Кувшиновского района </w:t>
      </w:r>
      <w:r w:rsidR="001A0D2F" w:rsidRPr="001A0D2F">
        <w:rPr>
          <w:rFonts w:ascii="Times New Roman" w:hAnsi="Times New Roman"/>
          <w:color w:val="000000" w:themeColor="text1"/>
          <w:sz w:val="28"/>
          <w:szCs w:val="28"/>
        </w:rPr>
        <w:t>считает возможным</w:t>
      </w:r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 Собранию депутатов Кувшиновского района </w:t>
      </w:r>
      <w:r w:rsidR="001A0D2F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принять к рассмотрению </w:t>
      </w:r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>представленный проект решения Собрания депутатов Кувшиновского района «О внесении изменений в решение Собрания депу</w:t>
      </w:r>
      <w:r w:rsidR="001A0D2F">
        <w:rPr>
          <w:rFonts w:ascii="Times New Roman" w:hAnsi="Times New Roman"/>
          <w:color w:val="000000" w:themeColor="text1"/>
          <w:sz w:val="28"/>
          <w:szCs w:val="28"/>
        </w:rPr>
        <w:t>татов Кувшиновского района от 2</w:t>
      </w:r>
      <w:r w:rsidR="003D408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A0D2F">
        <w:rPr>
          <w:rFonts w:ascii="Times New Roman" w:hAnsi="Times New Roman"/>
          <w:color w:val="000000" w:themeColor="text1"/>
          <w:sz w:val="28"/>
          <w:szCs w:val="28"/>
        </w:rPr>
        <w:t>.12.201</w:t>
      </w:r>
      <w:r w:rsidR="003D408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4005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3D408A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9400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муниципального образова</w:t>
      </w:r>
      <w:r w:rsidR="00940059">
        <w:rPr>
          <w:rFonts w:ascii="Times New Roman" w:hAnsi="Times New Roman"/>
          <w:color w:val="000000" w:themeColor="text1"/>
          <w:sz w:val="28"/>
          <w:szCs w:val="28"/>
        </w:rPr>
        <w:t>ния «Кувшиновский район» на 20</w:t>
      </w:r>
      <w:r w:rsidR="003D408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40059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 w:rsidR="003D408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0059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3D40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 годов». </w:t>
      </w:r>
      <w:proofErr w:type="gramEnd"/>
    </w:p>
    <w:p w:rsidR="00831D83" w:rsidRDefault="00831D83" w:rsidP="009356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44B3">
        <w:rPr>
          <w:rFonts w:ascii="Times New Roman" w:hAnsi="Times New Roman"/>
          <w:sz w:val="28"/>
          <w:szCs w:val="28"/>
        </w:rPr>
        <w:t>Проект Решения 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объему муниципального долга (п. 3 ст. 107 БК РФ) и размеру резервного фонда (п. 3 ст. 81).</w:t>
      </w:r>
    </w:p>
    <w:p w:rsidR="00831D83" w:rsidRDefault="00831D83" w:rsidP="00935647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2. Проектом Решения планируется изменение основных характеристик бюджета муниципального образования на </w:t>
      </w:r>
      <w:r w:rsidR="00940059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20</w:t>
      </w:r>
      <w:r w:rsidR="003D408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20</w:t>
      </w: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год</w:t>
      </w:r>
      <w:r w:rsidRPr="00F9105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E3751" w:rsidRPr="004E3751" w:rsidRDefault="004E3751" w:rsidP="009557C7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доходы увеличиваются на </w:t>
      </w:r>
      <w:r w:rsidR="005B53A0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10 605,0</w:t>
      </w:r>
      <w:r w:rsidR="003D408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DE7381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  до суммы</w:t>
      </w:r>
      <w:r w:rsidR="00D80072">
        <w:rPr>
          <w:rFonts w:ascii="Times New Roman" w:hAnsi="Times New Roman"/>
          <w:sz w:val="28"/>
          <w:szCs w:val="28"/>
        </w:rPr>
        <w:t xml:space="preserve"> </w:t>
      </w:r>
      <w:r w:rsidR="005B53A0">
        <w:rPr>
          <w:rFonts w:ascii="Times New Roman" w:hAnsi="Times New Roman"/>
          <w:sz w:val="28"/>
          <w:szCs w:val="28"/>
        </w:rPr>
        <w:t>335 105,9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DE7381">
        <w:rPr>
          <w:rFonts w:ascii="Times New Roman" w:hAnsi="Times New Roman"/>
          <w:sz w:val="28"/>
          <w:szCs w:val="28"/>
        </w:rPr>
        <w:t>руб.,</w:t>
      </w:r>
    </w:p>
    <w:p w:rsidR="004E3751" w:rsidRPr="00A11B66" w:rsidRDefault="00831D83" w:rsidP="009557C7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 w:rsidRPr="00F9105A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80072">
        <w:rPr>
          <w:rFonts w:ascii="Times New Roman" w:eastAsia="Calibri" w:hAnsi="Times New Roman"/>
          <w:sz w:val="28"/>
          <w:szCs w:val="28"/>
          <w:lang w:eastAsia="en-US"/>
        </w:rPr>
        <w:t xml:space="preserve">расходы увеличиваются на </w:t>
      </w:r>
      <w:r w:rsidR="005B53A0">
        <w:rPr>
          <w:rFonts w:ascii="Times New Roman" w:eastAsia="Calibri" w:hAnsi="Times New Roman"/>
          <w:sz w:val="28"/>
          <w:szCs w:val="28"/>
          <w:lang w:eastAsia="en-US"/>
        </w:rPr>
        <w:t>10 605,0</w:t>
      </w:r>
      <w:r w:rsidR="004E3751" w:rsidRPr="00DE7381">
        <w:rPr>
          <w:rFonts w:ascii="Times New Roman" w:hAnsi="Times New Roman"/>
          <w:sz w:val="28"/>
          <w:szCs w:val="28"/>
        </w:rPr>
        <w:t xml:space="preserve"> </w:t>
      </w:r>
      <w:r w:rsidR="004E3751">
        <w:rPr>
          <w:rFonts w:ascii="Times New Roman" w:hAnsi="Times New Roman"/>
          <w:sz w:val="28"/>
          <w:szCs w:val="28"/>
        </w:rPr>
        <w:t xml:space="preserve">тыс. руб.  до суммы </w:t>
      </w:r>
      <w:r w:rsidR="005B53A0">
        <w:rPr>
          <w:rFonts w:ascii="Times New Roman" w:hAnsi="Times New Roman"/>
          <w:sz w:val="28"/>
          <w:szCs w:val="28"/>
        </w:rPr>
        <w:t>340 037,1</w:t>
      </w:r>
      <w:r w:rsidR="004E3751" w:rsidRPr="00DE7381">
        <w:rPr>
          <w:rFonts w:ascii="Times New Roman" w:hAnsi="Times New Roman"/>
          <w:sz w:val="28"/>
          <w:szCs w:val="28"/>
        </w:rPr>
        <w:t xml:space="preserve"> тыс. руб. </w:t>
      </w:r>
    </w:p>
    <w:p w:rsidR="004E3751" w:rsidRPr="00DE7381" w:rsidRDefault="004E3751" w:rsidP="009557C7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sz w:val="28"/>
          <w:szCs w:val="28"/>
        </w:rPr>
        <w:t>-д</w:t>
      </w:r>
      <w:r w:rsidRPr="00DE7381">
        <w:rPr>
          <w:rFonts w:ascii="Times New Roman" w:hAnsi="Times New Roman"/>
          <w:sz w:val="28"/>
          <w:szCs w:val="28"/>
        </w:rPr>
        <w:t>ефицит местного бюджета со</w:t>
      </w:r>
      <w:r>
        <w:rPr>
          <w:rFonts w:ascii="Times New Roman" w:hAnsi="Times New Roman"/>
          <w:sz w:val="28"/>
          <w:szCs w:val="28"/>
        </w:rPr>
        <w:t xml:space="preserve">ставит </w:t>
      </w:r>
      <w:r w:rsidR="003D408A">
        <w:rPr>
          <w:rFonts w:ascii="Times New Roman" w:hAnsi="Times New Roman"/>
          <w:sz w:val="28"/>
          <w:szCs w:val="28"/>
        </w:rPr>
        <w:t>4 931,2</w:t>
      </w:r>
      <w:r w:rsidRPr="00DE7381">
        <w:rPr>
          <w:rFonts w:ascii="Times New Roman" w:hAnsi="Times New Roman"/>
          <w:sz w:val="28"/>
          <w:szCs w:val="28"/>
        </w:rPr>
        <w:t xml:space="preserve"> тыс. руб.</w:t>
      </w:r>
    </w:p>
    <w:p w:rsidR="00951517" w:rsidRPr="00951517" w:rsidRDefault="002076B2" w:rsidP="00CF35DA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951517">
        <w:rPr>
          <w:rFonts w:ascii="Times New Roman" w:hAnsi="Times New Roman"/>
          <w:sz w:val="28"/>
          <w:szCs w:val="28"/>
        </w:rPr>
        <w:t>Основные характеристики бюджета муниципального образования на 202</w:t>
      </w:r>
      <w:r w:rsidR="003D408A">
        <w:rPr>
          <w:rFonts w:ascii="Times New Roman" w:hAnsi="Times New Roman"/>
          <w:sz w:val="28"/>
          <w:szCs w:val="28"/>
        </w:rPr>
        <w:t>1</w:t>
      </w:r>
      <w:r w:rsidRPr="00951517">
        <w:rPr>
          <w:rFonts w:ascii="Times New Roman" w:hAnsi="Times New Roman"/>
          <w:sz w:val="28"/>
          <w:szCs w:val="28"/>
        </w:rPr>
        <w:t xml:space="preserve"> и 202</w:t>
      </w:r>
      <w:r w:rsidR="003D408A">
        <w:rPr>
          <w:rFonts w:ascii="Times New Roman" w:hAnsi="Times New Roman"/>
          <w:sz w:val="28"/>
          <w:szCs w:val="28"/>
        </w:rPr>
        <w:t>2</w:t>
      </w:r>
      <w:r w:rsidRPr="00951517">
        <w:rPr>
          <w:rFonts w:ascii="Times New Roman" w:hAnsi="Times New Roman"/>
          <w:sz w:val="28"/>
          <w:szCs w:val="28"/>
        </w:rPr>
        <w:t xml:space="preserve"> годы проектом Решения </w:t>
      </w:r>
      <w:r w:rsidR="00951517" w:rsidRPr="00951517">
        <w:rPr>
          <w:rFonts w:ascii="Times New Roman" w:hAnsi="Times New Roman"/>
          <w:sz w:val="28"/>
          <w:szCs w:val="28"/>
        </w:rPr>
        <w:t>не</w:t>
      </w:r>
      <w:r w:rsidRPr="00951517">
        <w:rPr>
          <w:rFonts w:ascii="Times New Roman" w:hAnsi="Times New Roman"/>
          <w:sz w:val="28"/>
          <w:szCs w:val="28"/>
        </w:rPr>
        <w:t xml:space="preserve"> изменяются </w:t>
      </w:r>
      <w:r w:rsidR="00951517">
        <w:rPr>
          <w:rFonts w:ascii="Times New Roman" w:hAnsi="Times New Roman"/>
          <w:sz w:val="28"/>
          <w:szCs w:val="28"/>
        </w:rPr>
        <w:t>и составляют</w:t>
      </w:r>
      <w:r w:rsidR="00CF35DA">
        <w:rPr>
          <w:rFonts w:ascii="Times New Roman" w:hAnsi="Times New Roman"/>
          <w:sz w:val="28"/>
          <w:szCs w:val="28"/>
        </w:rPr>
        <w:t>:</w:t>
      </w:r>
    </w:p>
    <w:p w:rsidR="00831D83" w:rsidRPr="00F9105A" w:rsidRDefault="00831D83" w:rsidP="00CF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105A">
        <w:rPr>
          <w:rFonts w:ascii="Times New Roman" w:eastAsia="Calibri" w:hAnsi="Times New Roman"/>
          <w:sz w:val="28"/>
          <w:szCs w:val="28"/>
          <w:lang w:eastAsia="en-US"/>
        </w:rPr>
        <w:t>3. Проект бюдж</w:t>
      </w:r>
      <w:r w:rsidR="00AB3326">
        <w:rPr>
          <w:rFonts w:ascii="Times New Roman" w:eastAsia="Calibri" w:hAnsi="Times New Roman"/>
          <w:sz w:val="28"/>
          <w:szCs w:val="28"/>
          <w:lang w:eastAsia="en-US"/>
        </w:rPr>
        <w:t>ета является сбалансированным.</w:t>
      </w:r>
    </w:p>
    <w:p w:rsidR="00831D83" w:rsidRPr="00F9105A" w:rsidRDefault="00831D83" w:rsidP="00CF35D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4. Корректировка бюджетных </w:t>
      </w:r>
      <w:r w:rsidR="00663F9D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ассигнований предполагает в 20</w:t>
      </w:r>
      <w:r w:rsidR="003D408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20</w:t>
      </w: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году сохранение расходных обязательств на приоритетных направлениях, раннее утвержденных в бюджете муниципального образования</w:t>
      </w:r>
      <w:r w:rsidR="002076B2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.</w:t>
      </w:r>
    </w:p>
    <w:p w:rsidR="00831D83" w:rsidRDefault="00127EB0" w:rsidP="00EA0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31D83" w:rsidRPr="0018234F">
        <w:rPr>
          <w:rFonts w:ascii="Times New Roman" w:hAnsi="Times New Roman"/>
          <w:sz w:val="28"/>
          <w:szCs w:val="28"/>
        </w:rPr>
        <w:t>веркой показателей, отраженных в текстовых статьях проекта решения и приложениях к данному проекту расхождений не установлено.</w:t>
      </w:r>
    </w:p>
    <w:p w:rsidR="000C2441" w:rsidRDefault="000C2441" w:rsidP="000C2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5. Проектом Решения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финансовое обеспечение </w:t>
      </w:r>
      <w:r w:rsidRPr="00F9105A">
        <w:rPr>
          <w:rFonts w:ascii="Times New Roman" w:eastAsia="Calibri" w:hAnsi="Times New Roman"/>
          <w:sz w:val="28"/>
          <w:szCs w:val="28"/>
          <w:lang w:eastAsia="en-US"/>
        </w:rPr>
        <w:t xml:space="preserve">увеличивается на </w:t>
      </w:r>
      <w:r w:rsidR="005B53A0">
        <w:rPr>
          <w:rFonts w:ascii="Times New Roman" w:eastAsia="Calibri" w:hAnsi="Times New Roman"/>
          <w:sz w:val="28"/>
          <w:szCs w:val="28"/>
          <w:lang w:eastAsia="en-US"/>
        </w:rPr>
        <w:t>9 345,2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 рублей по девяти из тринадцати муниципальным</w:t>
      </w:r>
      <w:r w:rsidRPr="00F9105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ам.</w:t>
      </w:r>
    </w:p>
    <w:p w:rsidR="00935647" w:rsidRPr="00935647" w:rsidRDefault="00935647" w:rsidP="0090391E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D83" w:rsidRPr="00935647" w:rsidRDefault="005B53A0" w:rsidP="009356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BA471C" w:rsidRPr="00935647">
        <w:rPr>
          <w:rFonts w:ascii="Times New Roman" w:hAnsi="Times New Roman"/>
          <w:sz w:val="28"/>
          <w:szCs w:val="28"/>
        </w:rPr>
        <w:t xml:space="preserve">омиссии </w:t>
      </w:r>
      <w:r w:rsidR="00831D83" w:rsidRPr="0093564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A471C" w:rsidRPr="00935647">
        <w:rPr>
          <w:rFonts w:ascii="Times New Roman" w:hAnsi="Times New Roman"/>
          <w:sz w:val="28"/>
          <w:szCs w:val="28"/>
        </w:rPr>
        <w:t xml:space="preserve">              </w:t>
      </w:r>
      <w:r w:rsidR="00831D83" w:rsidRPr="00935647">
        <w:rPr>
          <w:rFonts w:ascii="Times New Roman" w:hAnsi="Times New Roman"/>
          <w:sz w:val="28"/>
          <w:szCs w:val="28"/>
        </w:rPr>
        <w:t xml:space="preserve">                     С.В. Бевз</w:t>
      </w:r>
    </w:p>
    <w:p w:rsidR="00831D83" w:rsidRPr="00F83E18" w:rsidRDefault="00831D83" w:rsidP="00831D83">
      <w:pPr>
        <w:pStyle w:val="a3"/>
        <w:numPr>
          <w:ilvl w:val="0"/>
          <w:numId w:val="1"/>
        </w:numPr>
        <w:spacing w:line="360" w:lineRule="auto"/>
        <w:rPr>
          <w:b/>
          <w:bCs/>
          <w:color w:val="000000"/>
          <w:sz w:val="25"/>
          <w:szCs w:val="25"/>
        </w:rPr>
      </w:pPr>
    </w:p>
    <w:p w:rsidR="00831D83" w:rsidRDefault="00831D83" w:rsidP="00831D83">
      <w:pPr>
        <w:numPr>
          <w:ilvl w:val="2"/>
          <w:numId w:val="1"/>
        </w:numPr>
        <w:tabs>
          <w:tab w:val="left" w:pos="709"/>
        </w:tabs>
        <w:suppressAutoHyphens/>
        <w:overflowPunct w:val="0"/>
        <w:spacing w:after="0" w:line="360" w:lineRule="auto"/>
        <w:outlineLvl w:val="2"/>
        <w:rPr>
          <w:sz w:val="25"/>
          <w:szCs w:val="25"/>
          <w:shd w:val="clear" w:color="auto" w:fill="E6E6FF"/>
        </w:rPr>
      </w:pPr>
    </w:p>
    <w:p w:rsidR="00831D83" w:rsidRDefault="00831D83" w:rsidP="00831D83"/>
    <w:p w:rsidR="00831D83" w:rsidRDefault="00831D83" w:rsidP="00831D83"/>
    <w:p w:rsidR="00951D68" w:rsidRDefault="00951D68"/>
    <w:sectPr w:rsidR="00951D68" w:rsidSect="00935647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60" w:rsidRDefault="00742260" w:rsidP="00202AB7">
      <w:pPr>
        <w:spacing w:after="0" w:line="240" w:lineRule="auto"/>
      </w:pPr>
      <w:r>
        <w:separator/>
      </w:r>
    </w:p>
  </w:endnote>
  <w:endnote w:type="continuationSeparator" w:id="0">
    <w:p w:rsidR="00742260" w:rsidRDefault="00742260" w:rsidP="002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60" w:rsidRDefault="00742260" w:rsidP="00202AB7">
      <w:pPr>
        <w:spacing w:after="0" w:line="240" w:lineRule="auto"/>
      </w:pPr>
      <w:r>
        <w:separator/>
      </w:r>
    </w:p>
  </w:footnote>
  <w:footnote w:type="continuationSeparator" w:id="0">
    <w:p w:rsidR="00742260" w:rsidRDefault="00742260" w:rsidP="002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5" w:rsidRDefault="00386235" w:rsidP="00202AB7">
    <w:pPr>
      <w:pStyle w:val="ad"/>
      <w:tabs>
        <w:tab w:val="clear" w:pos="4677"/>
        <w:tab w:val="clear" w:pos="9355"/>
        <w:tab w:val="left" w:pos="3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F7392"/>
    <w:multiLevelType w:val="multilevel"/>
    <w:tmpl w:val="FB00E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83"/>
    <w:rsid w:val="000065A3"/>
    <w:rsid w:val="000103B1"/>
    <w:rsid w:val="00017933"/>
    <w:rsid w:val="00021177"/>
    <w:rsid w:val="00021D50"/>
    <w:rsid w:val="00024B9E"/>
    <w:rsid w:val="0002632F"/>
    <w:rsid w:val="00031DCE"/>
    <w:rsid w:val="00042454"/>
    <w:rsid w:val="00056D5C"/>
    <w:rsid w:val="00064DE6"/>
    <w:rsid w:val="00083FC8"/>
    <w:rsid w:val="00090A69"/>
    <w:rsid w:val="000B7196"/>
    <w:rsid w:val="000C2441"/>
    <w:rsid w:val="000C5580"/>
    <w:rsid w:val="000C66B3"/>
    <w:rsid w:val="000D1040"/>
    <w:rsid w:val="000D6B4F"/>
    <w:rsid w:val="000E03E2"/>
    <w:rsid w:val="000E206A"/>
    <w:rsid w:val="001018B4"/>
    <w:rsid w:val="00102D26"/>
    <w:rsid w:val="001034E3"/>
    <w:rsid w:val="00107B62"/>
    <w:rsid w:val="00116F36"/>
    <w:rsid w:val="00121840"/>
    <w:rsid w:val="00124F74"/>
    <w:rsid w:val="00127EB0"/>
    <w:rsid w:val="00141B2F"/>
    <w:rsid w:val="00142781"/>
    <w:rsid w:val="00147062"/>
    <w:rsid w:val="0016069B"/>
    <w:rsid w:val="0016698B"/>
    <w:rsid w:val="0017147D"/>
    <w:rsid w:val="00174ADB"/>
    <w:rsid w:val="00180DBA"/>
    <w:rsid w:val="00186E48"/>
    <w:rsid w:val="001A0D2F"/>
    <w:rsid w:val="001A1941"/>
    <w:rsid w:val="001B56CA"/>
    <w:rsid w:val="001C3366"/>
    <w:rsid w:val="001C5549"/>
    <w:rsid w:val="001D0976"/>
    <w:rsid w:val="001E4435"/>
    <w:rsid w:val="001E773A"/>
    <w:rsid w:val="001F01AC"/>
    <w:rsid w:val="001F0F20"/>
    <w:rsid w:val="001F2685"/>
    <w:rsid w:val="001F5868"/>
    <w:rsid w:val="00202AB7"/>
    <w:rsid w:val="002076B2"/>
    <w:rsid w:val="00221952"/>
    <w:rsid w:val="00221DD7"/>
    <w:rsid w:val="002252A3"/>
    <w:rsid w:val="00227AB5"/>
    <w:rsid w:val="00232C12"/>
    <w:rsid w:val="0024745A"/>
    <w:rsid w:val="00247DE9"/>
    <w:rsid w:val="0025467C"/>
    <w:rsid w:val="00265555"/>
    <w:rsid w:val="0026696C"/>
    <w:rsid w:val="002805D4"/>
    <w:rsid w:val="00283C98"/>
    <w:rsid w:val="00286763"/>
    <w:rsid w:val="00287F85"/>
    <w:rsid w:val="00292EDB"/>
    <w:rsid w:val="00293056"/>
    <w:rsid w:val="00297232"/>
    <w:rsid w:val="002A1E6C"/>
    <w:rsid w:val="002A2744"/>
    <w:rsid w:val="002B35C6"/>
    <w:rsid w:val="002B3D19"/>
    <w:rsid w:val="002B544A"/>
    <w:rsid w:val="002B5901"/>
    <w:rsid w:val="002B7EAA"/>
    <w:rsid w:val="002C3A52"/>
    <w:rsid w:val="002D34EA"/>
    <w:rsid w:val="002D3737"/>
    <w:rsid w:val="002D6977"/>
    <w:rsid w:val="002D7A23"/>
    <w:rsid w:val="002E0238"/>
    <w:rsid w:val="002E3111"/>
    <w:rsid w:val="002E3FD9"/>
    <w:rsid w:val="002E5407"/>
    <w:rsid w:val="002F3EA9"/>
    <w:rsid w:val="002F5C59"/>
    <w:rsid w:val="00312058"/>
    <w:rsid w:val="00313D5C"/>
    <w:rsid w:val="00321544"/>
    <w:rsid w:val="003312C4"/>
    <w:rsid w:val="0035319F"/>
    <w:rsid w:val="00355400"/>
    <w:rsid w:val="00355AA0"/>
    <w:rsid w:val="003677CA"/>
    <w:rsid w:val="003751EB"/>
    <w:rsid w:val="003830E2"/>
    <w:rsid w:val="00386235"/>
    <w:rsid w:val="003906C9"/>
    <w:rsid w:val="0039233E"/>
    <w:rsid w:val="003A09FE"/>
    <w:rsid w:val="003A28B9"/>
    <w:rsid w:val="003A734A"/>
    <w:rsid w:val="003B64F2"/>
    <w:rsid w:val="003D408A"/>
    <w:rsid w:val="003D4AE9"/>
    <w:rsid w:val="003D7BA1"/>
    <w:rsid w:val="003E06BF"/>
    <w:rsid w:val="003E75D9"/>
    <w:rsid w:val="003F0FD5"/>
    <w:rsid w:val="003F6EC2"/>
    <w:rsid w:val="00400E06"/>
    <w:rsid w:val="00410F02"/>
    <w:rsid w:val="004164ED"/>
    <w:rsid w:val="00422BF0"/>
    <w:rsid w:val="00422C74"/>
    <w:rsid w:val="00434772"/>
    <w:rsid w:val="0043597F"/>
    <w:rsid w:val="004375F0"/>
    <w:rsid w:val="00437C1B"/>
    <w:rsid w:val="00441593"/>
    <w:rsid w:val="00443266"/>
    <w:rsid w:val="00452CAA"/>
    <w:rsid w:val="00453935"/>
    <w:rsid w:val="00454ED8"/>
    <w:rsid w:val="0045583E"/>
    <w:rsid w:val="00461059"/>
    <w:rsid w:val="00464B61"/>
    <w:rsid w:val="0047050E"/>
    <w:rsid w:val="00474C27"/>
    <w:rsid w:val="004811BD"/>
    <w:rsid w:val="00490F83"/>
    <w:rsid w:val="00491959"/>
    <w:rsid w:val="004A7B4B"/>
    <w:rsid w:val="004B1B37"/>
    <w:rsid w:val="004C5DB9"/>
    <w:rsid w:val="004D0464"/>
    <w:rsid w:val="004D3229"/>
    <w:rsid w:val="004E207A"/>
    <w:rsid w:val="004E3751"/>
    <w:rsid w:val="004E43CB"/>
    <w:rsid w:val="004E68AB"/>
    <w:rsid w:val="004F059B"/>
    <w:rsid w:val="004F2A12"/>
    <w:rsid w:val="004F7B9C"/>
    <w:rsid w:val="0050142C"/>
    <w:rsid w:val="00502F91"/>
    <w:rsid w:val="005110E9"/>
    <w:rsid w:val="00524337"/>
    <w:rsid w:val="0052679A"/>
    <w:rsid w:val="00535027"/>
    <w:rsid w:val="005469D3"/>
    <w:rsid w:val="00561A5A"/>
    <w:rsid w:val="00563BA6"/>
    <w:rsid w:val="00565562"/>
    <w:rsid w:val="005730C2"/>
    <w:rsid w:val="005730E0"/>
    <w:rsid w:val="00580CEE"/>
    <w:rsid w:val="005846B1"/>
    <w:rsid w:val="00585696"/>
    <w:rsid w:val="00587539"/>
    <w:rsid w:val="00591338"/>
    <w:rsid w:val="00593B5D"/>
    <w:rsid w:val="00594157"/>
    <w:rsid w:val="00597D83"/>
    <w:rsid w:val="005A0316"/>
    <w:rsid w:val="005A1F94"/>
    <w:rsid w:val="005B1D41"/>
    <w:rsid w:val="005B3CD3"/>
    <w:rsid w:val="005B53A0"/>
    <w:rsid w:val="005C5BA1"/>
    <w:rsid w:val="005D6106"/>
    <w:rsid w:val="005D7C11"/>
    <w:rsid w:val="005F0586"/>
    <w:rsid w:val="005F0E41"/>
    <w:rsid w:val="005F0F6A"/>
    <w:rsid w:val="005F31B8"/>
    <w:rsid w:val="005F5276"/>
    <w:rsid w:val="005F5E12"/>
    <w:rsid w:val="00600C98"/>
    <w:rsid w:val="0061108E"/>
    <w:rsid w:val="00612865"/>
    <w:rsid w:val="00612C41"/>
    <w:rsid w:val="00613817"/>
    <w:rsid w:val="00614DEB"/>
    <w:rsid w:val="00631FC8"/>
    <w:rsid w:val="006406CE"/>
    <w:rsid w:val="006412EA"/>
    <w:rsid w:val="00654A50"/>
    <w:rsid w:val="006552B4"/>
    <w:rsid w:val="006579C8"/>
    <w:rsid w:val="00660235"/>
    <w:rsid w:val="00662A8D"/>
    <w:rsid w:val="00663F9D"/>
    <w:rsid w:val="00665E44"/>
    <w:rsid w:val="0068496B"/>
    <w:rsid w:val="00685AC9"/>
    <w:rsid w:val="0069406B"/>
    <w:rsid w:val="006A10A4"/>
    <w:rsid w:val="006A379C"/>
    <w:rsid w:val="006A3DE8"/>
    <w:rsid w:val="006A4E2D"/>
    <w:rsid w:val="006C014C"/>
    <w:rsid w:val="006C0C84"/>
    <w:rsid w:val="006C4BEA"/>
    <w:rsid w:val="006C6708"/>
    <w:rsid w:val="006D1142"/>
    <w:rsid w:val="006E31E0"/>
    <w:rsid w:val="006E41EB"/>
    <w:rsid w:val="006F00EB"/>
    <w:rsid w:val="006F0127"/>
    <w:rsid w:val="007000BE"/>
    <w:rsid w:val="00713988"/>
    <w:rsid w:val="00714808"/>
    <w:rsid w:val="00715037"/>
    <w:rsid w:val="00716675"/>
    <w:rsid w:val="00725154"/>
    <w:rsid w:val="00727C45"/>
    <w:rsid w:val="0073149B"/>
    <w:rsid w:val="00731A46"/>
    <w:rsid w:val="00737BE7"/>
    <w:rsid w:val="00742260"/>
    <w:rsid w:val="00746F0A"/>
    <w:rsid w:val="00746F95"/>
    <w:rsid w:val="00750606"/>
    <w:rsid w:val="00753DB7"/>
    <w:rsid w:val="00754580"/>
    <w:rsid w:val="00772708"/>
    <w:rsid w:val="00773353"/>
    <w:rsid w:val="00776AE2"/>
    <w:rsid w:val="0078117F"/>
    <w:rsid w:val="00783086"/>
    <w:rsid w:val="00796B32"/>
    <w:rsid w:val="007A1A7E"/>
    <w:rsid w:val="007A1E13"/>
    <w:rsid w:val="007A5595"/>
    <w:rsid w:val="007B4E2E"/>
    <w:rsid w:val="007B7417"/>
    <w:rsid w:val="007C0713"/>
    <w:rsid w:val="007C48CE"/>
    <w:rsid w:val="007E44C6"/>
    <w:rsid w:val="007E615C"/>
    <w:rsid w:val="00801CF3"/>
    <w:rsid w:val="00804666"/>
    <w:rsid w:val="00805E4D"/>
    <w:rsid w:val="00806323"/>
    <w:rsid w:val="00817384"/>
    <w:rsid w:val="00830832"/>
    <w:rsid w:val="00831D83"/>
    <w:rsid w:val="008451CB"/>
    <w:rsid w:val="008548DF"/>
    <w:rsid w:val="008630C9"/>
    <w:rsid w:val="008713DA"/>
    <w:rsid w:val="0087156B"/>
    <w:rsid w:val="008751EE"/>
    <w:rsid w:val="00877B2B"/>
    <w:rsid w:val="008856E7"/>
    <w:rsid w:val="00892931"/>
    <w:rsid w:val="008A5949"/>
    <w:rsid w:val="008A5C2B"/>
    <w:rsid w:val="008B5C2E"/>
    <w:rsid w:val="008B6D23"/>
    <w:rsid w:val="008C020F"/>
    <w:rsid w:val="008C1560"/>
    <w:rsid w:val="0090391E"/>
    <w:rsid w:val="0091224D"/>
    <w:rsid w:val="00926025"/>
    <w:rsid w:val="00927043"/>
    <w:rsid w:val="00930DCC"/>
    <w:rsid w:val="00930F71"/>
    <w:rsid w:val="00935647"/>
    <w:rsid w:val="009358D0"/>
    <w:rsid w:val="00940059"/>
    <w:rsid w:val="00951517"/>
    <w:rsid w:val="00951D68"/>
    <w:rsid w:val="00952E1D"/>
    <w:rsid w:val="009557C7"/>
    <w:rsid w:val="00957223"/>
    <w:rsid w:val="00970BA9"/>
    <w:rsid w:val="00971453"/>
    <w:rsid w:val="00972A82"/>
    <w:rsid w:val="009807F3"/>
    <w:rsid w:val="009915E1"/>
    <w:rsid w:val="00992306"/>
    <w:rsid w:val="00997249"/>
    <w:rsid w:val="009A091E"/>
    <w:rsid w:val="009C0D7B"/>
    <w:rsid w:val="009C6575"/>
    <w:rsid w:val="009C7DCC"/>
    <w:rsid w:val="009D11D3"/>
    <w:rsid w:val="009D7FF5"/>
    <w:rsid w:val="009E70DD"/>
    <w:rsid w:val="009F4E9B"/>
    <w:rsid w:val="009F7B94"/>
    <w:rsid w:val="00A0283E"/>
    <w:rsid w:val="00A107C2"/>
    <w:rsid w:val="00A10AB1"/>
    <w:rsid w:val="00A153BD"/>
    <w:rsid w:val="00A200E2"/>
    <w:rsid w:val="00A227D7"/>
    <w:rsid w:val="00A31727"/>
    <w:rsid w:val="00A453C5"/>
    <w:rsid w:val="00A5030E"/>
    <w:rsid w:val="00A5398D"/>
    <w:rsid w:val="00A547FA"/>
    <w:rsid w:val="00A640A5"/>
    <w:rsid w:val="00A67F84"/>
    <w:rsid w:val="00A84AF4"/>
    <w:rsid w:val="00AA101D"/>
    <w:rsid w:val="00AA7336"/>
    <w:rsid w:val="00AB3326"/>
    <w:rsid w:val="00AB3D0C"/>
    <w:rsid w:val="00AB497E"/>
    <w:rsid w:val="00AB69C9"/>
    <w:rsid w:val="00AC3EB9"/>
    <w:rsid w:val="00AC7AFF"/>
    <w:rsid w:val="00AD10C0"/>
    <w:rsid w:val="00AD35DD"/>
    <w:rsid w:val="00AD3D99"/>
    <w:rsid w:val="00AD504B"/>
    <w:rsid w:val="00AD5923"/>
    <w:rsid w:val="00AE04DB"/>
    <w:rsid w:val="00AE11CC"/>
    <w:rsid w:val="00AF2E5D"/>
    <w:rsid w:val="00AF5178"/>
    <w:rsid w:val="00AF67F2"/>
    <w:rsid w:val="00B01EF7"/>
    <w:rsid w:val="00B02685"/>
    <w:rsid w:val="00B1042C"/>
    <w:rsid w:val="00B13836"/>
    <w:rsid w:val="00B219A7"/>
    <w:rsid w:val="00B25CE6"/>
    <w:rsid w:val="00B32A3F"/>
    <w:rsid w:val="00B41D58"/>
    <w:rsid w:val="00B55B09"/>
    <w:rsid w:val="00B67621"/>
    <w:rsid w:val="00B67AC7"/>
    <w:rsid w:val="00B67E48"/>
    <w:rsid w:val="00B71D3F"/>
    <w:rsid w:val="00B81C0A"/>
    <w:rsid w:val="00B83F1E"/>
    <w:rsid w:val="00B8551F"/>
    <w:rsid w:val="00B9421A"/>
    <w:rsid w:val="00B97D79"/>
    <w:rsid w:val="00BA471C"/>
    <w:rsid w:val="00BA76EB"/>
    <w:rsid w:val="00BA799C"/>
    <w:rsid w:val="00BB4266"/>
    <w:rsid w:val="00BC100C"/>
    <w:rsid w:val="00BC3D0D"/>
    <w:rsid w:val="00BC3EC7"/>
    <w:rsid w:val="00BC4EA8"/>
    <w:rsid w:val="00BE2F88"/>
    <w:rsid w:val="00BF22CE"/>
    <w:rsid w:val="00BF3041"/>
    <w:rsid w:val="00BF62E6"/>
    <w:rsid w:val="00C04E77"/>
    <w:rsid w:val="00C0738E"/>
    <w:rsid w:val="00C07E73"/>
    <w:rsid w:val="00C125CF"/>
    <w:rsid w:val="00C267A9"/>
    <w:rsid w:val="00C37ED0"/>
    <w:rsid w:val="00C42959"/>
    <w:rsid w:val="00C4686B"/>
    <w:rsid w:val="00C50788"/>
    <w:rsid w:val="00C511F3"/>
    <w:rsid w:val="00C518BB"/>
    <w:rsid w:val="00C54F4F"/>
    <w:rsid w:val="00C62F57"/>
    <w:rsid w:val="00C64EC0"/>
    <w:rsid w:val="00C653CA"/>
    <w:rsid w:val="00C71C82"/>
    <w:rsid w:val="00C721E9"/>
    <w:rsid w:val="00C80C77"/>
    <w:rsid w:val="00C8177F"/>
    <w:rsid w:val="00C90EFD"/>
    <w:rsid w:val="00C94D4E"/>
    <w:rsid w:val="00C971D2"/>
    <w:rsid w:val="00CA1A63"/>
    <w:rsid w:val="00CA1F6D"/>
    <w:rsid w:val="00CB30D6"/>
    <w:rsid w:val="00CB368E"/>
    <w:rsid w:val="00CC0003"/>
    <w:rsid w:val="00CC01CE"/>
    <w:rsid w:val="00CC60D7"/>
    <w:rsid w:val="00CC6D3B"/>
    <w:rsid w:val="00CD1CFE"/>
    <w:rsid w:val="00CD2365"/>
    <w:rsid w:val="00CD3BF6"/>
    <w:rsid w:val="00CE312E"/>
    <w:rsid w:val="00CF2181"/>
    <w:rsid w:val="00CF346F"/>
    <w:rsid w:val="00CF35DA"/>
    <w:rsid w:val="00CF3CED"/>
    <w:rsid w:val="00CF75BE"/>
    <w:rsid w:val="00D0503F"/>
    <w:rsid w:val="00D14B93"/>
    <w:rsid w:val="00D21B73"/>
    <w:rsid w:val="00D23B0B"/>
    <w:rsid w:val="00D25938"/>
    <w:rsid w:val="00D3020B"/>
    <w:rsid w:val="00D3204B"/>
    <w:rsid w:val="00D32342"/>
    <w:rsid w:val="00D378D0"/>
    <w:rsid w:val="00D43020"/>
    <w:rsid w:val="00D45D2F"/>
    <w:rsid w:val="00D56BB2"/>
    <w:rsid w:val="00D607C0"/>
    <w:rsid w:val="00D80072"/>
    <w:rsid w:val="00D8068E"/>
    <w:rsid w:val="00D820DC"/>
    <w:rsid w:val="00D82F38"/>
    <w:rsid w:val="00D8468A"/>
    <w:rsid w:val="00D87137"/>
    <w:rsid w:val="00D912E4"/>
    <w:rsid w:val="00DA270B"/>
    <w:rsid w:val="00DA40AE"/>
    <w:rsid w:val="00DB480D"/>
    <w:rsid w:val="00DC0480"/>
    <w:rsid w:val="00DC5FE4"/>
    <w:rsid w:val="00DD605A"/>
    <w:rsid w:val="00DE3BA6"/>
    <w:rsid w:val="00DF432A"/>
    <w:rsid w:val="00DF5D97"/>
    <w:rsid w:val="00E01C21"/>
    <w:rsid w:val="00E03CF4"/>
    <w:rsid w:val="00E12A8A"/>
    <w:rsid w:val="00E15BA8"/>
    <w:rsid w:val="00E17726"/>
    <w:rsid w:val="00E23E3C"/>
    <w:rsid w:val="00E37130"/>
    <w:rsid w:val="00E453B6"/>
    <w:rsid w:val="00E45C23"/>
    <w:rsid w:val="00E4734D"/>
    <w:rsid w:val="00E578DB"/>
    <w:rsid w:val="00E6006A"/>
    <w:rsid w:val="00E61AD3"/>
    <w:rsid w:val="00E64340"/>
    <w:rsid w:val="00E66CDD"/>
    <w:rsid w:val="00E70638"/>
    <w:rsid w:val="00E734C9"/>
    <w:rsid w:val="00E74B1D"/>
    <w:rsid w:val="00E80C1C"/>
    <w:rsid w:val="00E85F69"/>
    <w:rsid w:val="00E864FD"/>
    <w:rsid w:val="00E86DC5"/>
    <w:rsid w:val="00EA01D6"/>
    <w:rsid w:val="00EA6591"/>
    <w:rsid w:val="00EA7A7D"/>
    <w:rsid w:val="00EA7D6B"/>
    <w:rsid w:val="00EB1438"/>
    <w:rsid w:val="00EC04DA"/>
    <w:rsid w:val="00EC1735"/>
    <w:rsid w:val="00EC30A2"/>
    <w:rsid w:val="00ED1D68"/>
    <w:rsid w:val="00ED3024"/>
    <w:rsid w:val="00EE0B5E"/>
    <w:rsid w:val="00EE4B2E"/>
    <w:rsid w:val="00EE55A5"/>
    <w:rsid w:val="00F00A0B"/>
    <w:rsid w:val="00F0632E"/>
    <w:rsid w:val="00F17F28"/>
    <w:rsid w:val="00F22DEF"/>
    <w:rsid w:val="00F22F65"/>
    <w:rsid w:val="00F24FEE"/>
    <w:rsid w:val="00F27DB0"/>
    <w:rsid w:val="00F364B8"/>
    <w:rsid w:val="00F376AC"/>
    <w:rsid w:val="00F456C8"/>
    <w:rsid w:val="00F62A64"/>
    <w:rsid w:val="00F7018C"/>
    <w:rsid w:val="00F804B7"/>
    <w:rsid w:val="00F805EE"/>
    <w:rsid w:val="00F90376"/>
    <w:rsid w:val="00F954D2"/>
    <w:rsid w:val="00F96C4A"/>
    <w:rsid w:val="00FA1EA2"/>
    <w:rsid w:val="00FA2432"/>
    <w:rsid w:val="00FA7DB2"/>
    <w:rsid w:val="00FC24DB"/>
    <w:rsid w:val="00FC695F"/>
    <w:rsid w:val="00FD1F86"/>
    <w:rsid w:val="00FD20D6"/>
    <w:rsid w:val="00FD6AD9"/>
    <w:rsid w:val="00FF0C19"/>
    <w:rsid w:val="00FF1A70"/>
    <w:rsid w:val="00FF5E03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31D83"/>
    <w:pPr>
      <w:ind w:left="720"/>
      <w:contextualSpacing/>
    </w:pPr>
  </w:style>
  <w:style w:type="paragraph" w:customStyle="1" w:styleId="11">
    <w:name w:val="Абзац списка1"/>
    <w:basedOn w:val="a"/>
    <w:rsid w:val="00831D83"/>
    <w:pPr>
      <w:tabs>
        <w:tab w:val="left" w:pos="709"/>
      </w:tabs>
      <w:suppressAutoHyphens/>
      <w:overflowPunct w:val="0"/>
      <w:spacing w:after="0" w:line="100" w:lineRule="atLeast"/>
      <w:outlineLvl w:val="2"/>
    </w:pPr>
    <w:rPr>
      <w:rFonts w:ascii="Times New Roman" w:hAnsi="Times New Roman"/>
      <w:color w:val="00000A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831D8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31D8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D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39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39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398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39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39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0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2AB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0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2AB7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C42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2B5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D4E0-F665-4383-BBAD-AF6963ED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18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221</cp:revision>
  <cp:lastPrinted>2020-04-29T13:00:00Z</cp:lastPrinted>
  <dcterms:created xsi:type="dcterms:W3CDTF">2019-02-04T14:05:00Z</dcterms:created>
  <dcterms:modified xsi:type="dcterms:W3CDTF">2020-05-22T09:32:00Z</dcterms:modified>
</cp:coreProperties>
</file>