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1B" w:rsidRPr="0001274F" w:rsidRDefault="002C7450" w:rsidP="00D75886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F2151B" w:rsidRPr="00CD513C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58621" cy="504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1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86" w:rsidRPr="0001274F" w:rsidRDefault="00D75886" w:rsidP="00D75886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2151B" w:rsidRPr="006403EC" w:rsidRDefault="00F2151B" w:rsidP="00843AA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03EC">
        <w:rPr>
          <w:rFonts w:ascii="Times New Roman" w:eastAsia="Times New Roman" w:hAnsi="Times New Roman"/>
          <w:b/>
          <w:sz w:val="32"/>
          <w:szCs w:val="32"/>
          <w:lang w:eastAsia="ru-RU"/>
        </w:rPr>
        <w:t>КОНТРОЛЬНО-РЕВИЗИОННАЯ КОМИССИЯ КУВШИНОВСКОГО РАЙОНА ТВЕРСКОЙ ОБЛАСТИ</w:t>
      </w:r>
    </w:p>
    <w:p w:rsidR="00F2151B" w:rsidRPr="006403EC" w:rsidRDefault="00F2151B" w:rsidP="00F2151B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03EC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F2151B" w:rsidRPr="00472C15" w:rsidRDefault="00F2151B" w:rsidP="0005715F">
      <w:pPr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03F3E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к проекту решения Совета депутатов городско</w:t>
      </w:r>
      <w:r w:rsidR="00843AA0">
        <w:rPr>
          <w:rFonts w:ascii="Times New Roman" w:eastAsia="Times New Roman" w:hAnsi="Times New Roman"/>
          <w:b/>
          <w:sz w:val="28"/>
          <w:szCs w:val="28"/>
          <w:lang w:eastAsia="ru-RU"/>
        </w:rPr>
        <w:t>го поселения «Город Кувшиново» «</w:t>
      </w:r>
      <w:r w:rsidRPr="00703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 изменений и дополнений в решение Совета </w:t>
      </w:r>
      <w:r w:rsidR="00EB4A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депутатов городского поселения </w:t>
      </w:r>
      <w:r w:rsidRPr="00703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B4A9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C6B38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703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ород </w:t>
      </w:r>
      <w:r w:rsidR="007C0AFB">
        <w:rPr>
          <w:rFonts w:ascii="Times New Roman" w:eastAsia="Times New Roman" w:hAnsi="Times New Roman"/>
          <w:b/>
          <w:sz w:val="28"/>
          <w:szCs w:val="28"/>
          <w:lang w:eastAsia="ru-RU"/>
        </w:rPr>
        <w:t>Кувшиново</w:t>
      </w:r>
      <w:r w:rsidR="00EB4A9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C0A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</w:t>
      </w:r>
      <w:r w:rsidR="00995A6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7C0AFB">
        <w:rPr>
          <w:rFonts w:ascii="Times New Roman" w:eastAsia="Times New Roman" w:hAnsi="Times New Roman"/>
          <w:b/>
          <w:sz w:val="28"/>
          <w:szCs w:val="28"/>
          <w:lang w:eastAsia="ru-RU"/>
        </w:rPr>
        <w:t>.12.201</w:t>
      </w:r>
      <w:r w:rsidR="00995A63">
        <w:rPr>
          <w:rFonts w:ascii="Times New Roman" w:eastAsia="Times New Roman" w:hAnsi="Times New Roman"/>
          <w:b/>
          <w:sz w:val="28"/>
          <w:szCs w:val="28"/>
          <w:lang w:eastAsia="ru-RU"/>
        </w:rPr>
        <w:t>9 года № 55</w:t>
      </w:r>
      <w:r w:rsidR="00843A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703F3E">
        <w:rPr>
          <w:rFonts w:ascii="Times New Roman" w:eastAsia="Times New Roman" w:hAnsi="Times New Roman"/>
          <w:b/>
          <w:sz w:val="28"/>
          <w:szCs w:val="28"/>
          <w:lang w:eastAsia="ru-RU"/>
        </w:rPr>
        <w:t>О бюджете муниципального образования городского пос</w:t>
      </w:r>
      <w:r w:rsidR="007C0AFB">
        <w:rPr>
          <w:rFonts w:ascii="Times New Roman" w:eastAsia="Times New Roman" w:hAnsi="Times New Roman"/>
          <w:b/>
          <w:sz w:val="28"/>
          <w:szCs w:val="28"/>
          <w:lang w:eastAsia="ru-RU"/>
        </w:rPr>
        <w:t>еления «Город Кувшиново» на 20</w:t>
      </w:r>
      <w:r w:rsidR="00995A6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703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</w:t>
      </w:r>
      <w:r w:rsidR="007C0AFB">
        <w:rPr>
          <w:rFonts w:ascii="Times New Roman" w:eastAsia="Times New Roman" w:hAnsi="Times New Roman"/>
          <w:b/>
          <w:sz w:val="28"/>
          <w:szCs w:val="28"/>
          <w:lang w:eastAsia="ru-RU"/>
        </w:rPr>
        <w:t>ановый период 202</w:t>
      </w:r>
      <w:r w:rsidR="00995A6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C0A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995A6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03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  <w:r w:rsidRPr="00472C15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371AF2" w:rsidRDefault="00062010" w:rsidP="00F2151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F2151B" w:rsidRPr="00703F3E" w:rsidRDefault="00D64205" w:rsidP="00F2151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15сентября</w:t>
      </w:r>
      <w:r w:rsidR="00B1729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95A6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C3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729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F2151B" w:rsidRPr="00CD51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6766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608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95A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71A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F2151B" w:rsidRPr="00CD51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г. Кувшиново</w:t>
      </w:r>
    </w:p>
    <w:p w:rsidR="00F2151B" w:rsidRDefault="00F2151B" w:rsidP="00F2151B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151B" w:rsidRPr="00555C60" w:rsidRDefault="00A75F06" w:rsidP="000571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157, 268.1 Бюджетного кодекса РФ,</w:t>
      </w:r>
      <w:r w:rsidRPr="00555C60">
        <w:rPr>
          <w:rFonts w:ascii="Times New Roman" w:hAnsi="Times New Roman"/>
          <w:color w:val="000000" w:themeColor="text1"/>
          <w:sz w:val="28"/>
          <w:szCs w:val="28"/>
        </w:rPr>
        <w:t xml:space="preserve"> статьёй 9</w:t>
      </w:r>
    </w:p>
    <w:p w:rsidR="00F2151B" w:rsidRPr="00555C60" w:rsidRDefault="00A75F06" w:rsidP="0005715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5C60">
        <w:rPr>
          <w:rFonts w:ascii="Times New Roman" w:hAnsi="Times New Roman"/>
          <w:sz w:val="28"/>
          <w:szCs w:val="28"/>
        </w:rPr>
        <w:t xml:space="preserve"> Федерального</w:t>
      </w:r>
      <w:r w:rsidR="00F2151B" w:rsidRPr="00555C60">
        <w:rPr>
          <w:rFonts w:ascii="Times New Roman" w:hAnsi="Times New Roman"/>
          <w:sz w:val="28"/>
          <w:szCs w:val="28"/>
        </w:rPr>
        <w:t xml:space="preserve"> закон</w:t>
      </w:r>
      <w:r w:rsidRPr="00555C60">
        <w:rPr>
          <w:rFonts w:ascii="Times New Roman" w:hAnsi="Times New Roman"/>
          <w:sz w:val="28"/>
          <w:szCs w:val="28"/>
        </w:rPr>
        <w:t xml:space="preserve">а Тверской области </w:t>
      </w:r>
      <w:r w:rsidR="00F2151B" w:rsidRPr="00555C60">
        <w:rPr>
          <w:rFonts w:ascii="Times New Roman" w:hAnsi="Times New Roman"/>
          <w:sz w:val="28"/>
          <w:szCs w:val="28"/>
        </w:rPr>
        <w:t xml:space="preserve"> от 07.02.2011 </w:t>
      </w:r>
      <w:r w:rsidR="00F2151B" w:rsidRPr="00555C60">
        <w:rPr>
          <w:rFonts w:ascii="Times New Roman" w:eastAsia="Times New Roman" w:hAnsi="Times New Roman"/>
          <w:sz w:val="28"/>
          <w:szCs w:val="28"/>
        </w:rPr>
        <w:t>№</w:t>
      </w:r>
      <w:r w:rsidR="00F2151B" w:rsidRPr="00555C60">
        <w:rPr>
          <w:rFonts w:ascii="Times New Roman" w:hAnsi="Times New Roman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</w:t>
      </w:r>
      <w:proofErr w:type="gramStart"/>
      <w:r w:rsidR="00F2151B" w:rsidRPr="00555C60">
        <w:rPr>
          <w:rFonts w:ascii="Times New Roman" w:hAnsi="Times New Roman"/>
          <w:sz w:val="28"/>
          <w:szCs w:val="28"/>
        </w:rPr>
        <w:t>Российской Федерации и муниципальных образований»,</w:t>
      </w:r>
      <w:r w:rsidR="00E12639">
        <w:rPr>
          <w:rFonts w:ascii="Times New Roman" w:hAnsi="Times New Roman"/>
          <w:sz w:val="28"/>
          <w:szCs w:val="28"/>
        </w:rPr>
        <w:t xml:space="preserve"> </w:t>
      </w:r>
      <w:r w:rsidR="00F4453A">
        <w:rPr>
          <w:rFonts w:ascii="Times New Roman" w:hAnsi="Times New Roman"/>
          <w:sz w:val="28"/>
          <w:szCs w:val="28"/>
        </w:rPr>
        <w:t xml:space="preserve">с </w:t>
      </w:r>
      <w:r w:rsidR="00E12639" w:rsidRPr="00873679">
        <w:rPr>
          <w:rFonts w:ascii="Times New Roman" w:hAnsi="Times New Roman"/>
          <w:sz w:val="28"/>
          <w:szCs w:val="28"/>
        </w:rPr>
        <w:t>Соглашением от</w:t>
      </w:r>
      <w:r w:rsidR="00E12639">
        <w:rPr>
          <w:rFonts w:ascii="Times New Roman" w:hAnsi="Times New Roman"/>
          <w:sz w:val="28"/>
          <w:szCs w:val="28"/>
        </w:rPr>
        <w:t xml:space="preserve"> </w:t>
      </w:r>
      <w:r w:rsidR="00873679">
        <w:rPr>
          <w:rFonts w:ascii="Times New Roman" w:hAnsi="Times New Roman"/>
          <w:sz w:val="28"/>
          <w:szCs w:val="28"/>
        </w:rPr>
        <w:t>30</w:t>
      </w:r>
      <w:r w:rsidR="00E12639">
        <w:rPr>
          <w:rFonts w:ascii="Times New Roman" w:hAnsi="Times New Roman"/>
          <w:sz w:val="28"/>
          <w:szCs w:val="28"/>
        </w:rPr>
        <w:t xml:space="preserve"> декабря 201</w:t>
      </w:r>
      <w:r w:rsidR="00873679">
        <w:rPr>
          <w:rFonts w:ascii="Times New Roman" w:hAnsi="Times New Roman"/>
          <w:sz w:val="28"/>
          <w:szCs w:val="28"/>
        </w:rPr>
        <w:t>9</w:t>
      </w:r>
      <w:r w:rsidR="00E12639">
        <w:rPr>
          <w:rFonts w:ascii="Times New Roman" w:hAnsi="Times New Roman"/>
          <w:sz w:val="28"/>
          <w:szCs w:val="28"/>
        </w:rPr>
        <w:t xml:space="preserve"> года б/н «О передаче части полномочий по осуществлению внешнего муниципального фина</w:t>
      </w:r>
      <w:r w:rsidR="00F4453A">
        <w:rPr>
          <w:rFonts w:ascii="Times New Roman" w:hAnsi="Times New Roman"/>
          <w:sz w:val="28"/>
          <w:szCs w:val="28"/>
        </w:rPr>
        <w:t xml:space="preserve">нсового контроля», </w:t>
      </w:r>
      <w:r w:rsidR="00F4453A" w:rsidRPr="00873679">
        <w:rPr>
          <w:rFonts w:ascii="Times New Roman" w:hAnsi="Times New Roman"/>
          <w:sz w:val="28"/>
          <w:szCs w:val="28"/>
        </w:rPr>
        <w:t>утвержденным</w:t>
      </w:r>
      <w:r w:rsidR="00E12639" w:rsidRPr="00873679">
        <w:rPr>
          <w:rFonts w:ascii="Times New Roman" w:hAnsi="Times New Roman"/>
          <w:sz w:val="28"/>
          <w:szCs w:val="28"/>
        </w:rPr>
        <w:t xml:space="preserve"> </w:t>
      </w:r>
      <w:r w:rsidR="0001274F" w:rsidRPr="00873679">
        <w:rPr>
          <w:rFonts w:ascii="Times New Roman" w:hAnsi="Times New Roman"/>
          <w:sz w:val="28"/>
          <w:szCs w:val="28"/>
        </w:rPr>
        <w:t xml:space="preserve">решением </w:t>
      </w:r>
      <w:r w:rsidR="00E12639" w:rsidRPr="00873679">
        <w:rPr>
          <w:rFonts w:ascii="Times New Roman" w:hAnsi="Times New Roman"/>
          <w:sz w:val="28"/>
          <w:szCs w:val="28"/>
        </w:rPr>
        <w:t>Со</w:t>
      </w:r>
      <w:r w:rsidR="00873679" w:rsidRPr="00873679">
        <w:rPr>
          <w:rFonts w:ascii="Times New Roman" w:hAnsi="Times New Roman"/>
          <w:sz w:val="28"/>
          <w:szCs w:val="28"/>
        </w:rPr>
        <w:t>брания</w:t>
      </w:r>
      <w:r w:rsidR="00E12639" w:rsidRPr="00873679">
        <w:rPr>
          <w:rFonts w:ascii="Times New Roman" w:hAnsi="Times New Roman"/>
          <w:sz w:val="28"/>
          <w:szCs w:val="28"/>
        </w:rPr>
        <w:t xml:space="preserve"> депутатов </w:t>
      </w:r>
      <w:r w:rsidR="00873679" w:rsidRPr="00873679">
        <w:rPr>
          <w:rFonts w:ascii="Times New Roman" w:hAnsi="Times New Roman"/>
          <w:sz w:val="28"/>
          <w:szCs w:val="28"/>
        </w:rPr>
        <w:t>Кувшиновского района</w:t>
      </w:r>
      <w:r w:rsidR="00E12639" w:rsidRPr="00873679">
        <w:rPr>
          <w:rFonts w:ascii="Times New Roman" w:hAnsi="Times New Roman"/>
          <w:sz w:val="28"/>
          <w:szCs w:val="28"/>
        </w:rPr>
        <w:t xml:space="preserve"> «О заключении Соглашения о </w:t>
      </w:r>
      <w:r w:rsidR="00873679" w:rsidRPr="00873679">
        <w:rPr>
          <w:rFonts w:ascii="Times New Roman" w:hAnsi="Times New Roman"/>
          <w:sz w:val="28"/>
          <w:szCs w:val="28"/>
        </w:rPr>
        <w:t>принятии</w:t>
      </w:r>
      <w:r w:rsidR="00E12639" w:rsidRPr="00873679">
        <w:rPr>
          <w:rFonts w:ascii="Times New Roman" w:hAnsi="Times New Roman"/>
          <w:sz w:val="28"/>
          <w:szCs w:val="28"/>
        </w:rPr>
        <w:t xml:space="preserve"> части полномочий по осуществлению внешнего муниципального финансового контроля за исполнением бюджета городского поселения «Город Кувшиново», </w:t>
      </w:r>
      <w:r w:rsidRPr="00873679">
        <w:rPr>
          <w:rFonts w:ascii="Times New Roman" w:hAnsi="Times New Roman"/>
          <w:sz w:val="28"/>
          <w:szCs w:val="28"/>
        </w:rPr>
        <w:t xml:space="preserve"> </w:t>
      </w:r>
      <w:r w:rsidR="00555C60" w:rsidRPr="00873679">
        <w:rPr>
          <w:rFonts w:ascii="Times New Roman" w:hAnsi="Times New Roman"/>
          <w:sz w:val="28"/>
          <w:szCs w:val="28"/>
        </w:rPr>
        <w:t xml:space="preserve">статьей </w:t>
      </w:r>
      <w:r w:rsidR="00D64205">
        <w:rPr>
          <w:rFonts w:ascii="Times New Roman" w:hAnsi="Times New Roman"/>
          <w:sz w:val="28"/>
          <w:szCs w:val="28"/>
        </w:rPr>
        <w:t xml:space="preserve">11 </w:t>
      </w:r>
      <w:r w:rsidRPr="00873679">
        <w:rPr>
          <w:rFonts w:ascii="Times New Roman" w:hAnsi="Times New Roman"/>
          <w:sz w:val="28"/>
          <w:szCs w:val="28"/>
        </w:rPr>
        <w:t>Поло</w:t>
      </w:r>
      <w:r w:rsidR="00555C60" w:rsidRPr="00873679">
        <w:rPr>
          <w:rFonts w:ascii="Times New Roman" w:hAnsi="Times New Roman"/>
          <w:sz w:val="28"/>
          <w:szCs w:val="28"/>
        </w:rPr>
        <w:t>жения</w:t>
      </w:r>
      <w:r w:rsidR="00F2151B" w:rsidRPr="00873679">
        <w:rPr>
          <w:rFonts w:ascii="Times New Roman" w:hAnsi="Times New Roman"/>
          <w:sz w:val="28"/>
          <w:szCs w:val="28"/>
        </w:rPr>
        <w:t xml:space="preserve"> о Контрольно</w:t>
      </w:r>
      <w:r w:rsidR="00EB4A94" w:rsidRPr="00873679">
        <w:rPr>
          <w:rFonts w:ascii="Times New Roman" w:hAnsi="Times New Roman"/>
          <w:sz w:val="28"/>
          <w:szCs w:val="28"/>
        </w:rPr>
        <w:t xml:space="preserve"> </w:t>
      </w:r>
      <w:r w:rsidR="00F2151B" w:rsidRPr="00873679">
        <w:rPr>
          <w:rFonts w:ascii="Times New Roman" w:hAnsi="Times New Roman"/>
          <w:sz w:val="28"/>
          <w:szCs w:val="28"/>
        </w:rPr>
        <w:t>-</w:t>
      </w:r>
      <w:r w:rsidR="00EB4A94" w:rsidRPr="00873679">
        <w:rPr>
          <w:rFonts w:ascii="Times New Roman" w:hAnsi="Times New Roman"/>
          <w:sz w:val="28"/>
          <w:szCs w:val="28"/>
        </w:rPr>
        <w:t xml:space="preserve"> </w:t>
      </w:r>
      <w:r w:rsidR="00F2151B" w:rsidRPr="00873679">
        <w:rPr>
          <w:rFonts w:ascii="Times New Roman" w:hAnsi="Times New Roman"/>
          <w:sz w:val="28"/>
          <w:szCs w:val="28"/>
        </w:rPr>
        <w:t>ревизионной</w:t>
      </w:r>
      <w:r w:rsidR="00F2151B" w:rsidRPr="00555C60">
        <w:rPr>
          <w:rFonts w:ascii="Times New Roman" w:hAnsi="Times New Roman"/>
          <w:color w:val="000000" w:themeColor="text1"/>
          <w:sz w:val="28"/>
          <w:szCs w:val="28"/>
        </w:rPr>
        <w:t xml:space="preserve"> комиссии Кувшиновского района, утвержденного</w:t>
      </w:r>
      <w:proofErr w:type="gramEnd"/>
      <w:r w:rsidR="00F2151B" w:rsidRPr="00555C60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Собрания депутатов Кувш</w:t>
      </w:r>
      <w:r w:rsidRPr="00555C60">
        <w:rPr>
          <w:rFonts w:ascii="Times New Roman" w:hAnsi="Times New Roman"/>
          <w:color w:val="000000" w:themeColor="text1"/>
          <w:sz w:val="28"/>
          <w:szCs w:val="28"/>
        </w:rPr>
        <w:t xml:space="preserve">иновского района от </w:t>
      </w:r>
      <w:r w:rsidR="00520AFD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555C60">
        <w:rPr>
          <w:rFonts w:ascii="Times New Roman" w:hAnsi="Times New Roman"/>
          <w:color w:val="000000" w:themeColor="text1"/>
          <w:sz w:val="28"/>
          <w:szCs w:val="28"/>
        </w:rPr>
        <w:t>.12.201</w:t>
      </w:r>
      <w:r w:rsidR="00520AFD">
        <w:rPr>
          <w:rFonts w:ascii="Times New Roman" w:hAnsi="Times New Roman"/>
          <w:color w:val="000000" w:themeColor="text1"/>
          <w:sz w:val="28"/>
          <w:szCs w:val="28"/>
        </w:rPr>
        <w:t>9 № 1</w:t>
      </w:r>
      <w:r w:rsidR="00F2151B" w:rsidRPr="00555C60">
        <w:rPr>
          <w:rFonts w:ascii="Times New Roman" w:hAnsi="Times New Roman"/>
          <w:color w:val="000000" w:themeColor="text1"/>
          <w:sz w:val="28"/>
          <w:szCs w:val="28"/>
        </w:rPr>
        <w:t>5,  плана деятельности Контрол</w:t>
      </w:r>
      <w:r w:rsidR="00E824D7" w:rsidRPr="00555C60">
        <w:rPr>
          <w:rFonts w:ascii="Times New Roman" w:hAnsi="Times New Roman"/>
          <w:color w:val="000000" w:themeColor="text1"/>
          <w:sz w:val="28"/>
          <w:szCs w:val="28"/>
        </w:rPr>
        <w:t>ьно-ревизионной комиссии на 20</w:t>
      </w:r>
      <w:r w:rsidR="00520AF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62010" w:rsidRPr="00555C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D71" w:rsidRPr="00555C60">
        <w:rPr>
          <w:rFonts w:ascii="Times New Roman" w:hAnsi="Times New Roman"/>
          <w:color w:val="000000" w:themeColor="text1"/>
          <w:sz w:val="28"/>
          <w:szCs w:val="28"/>
        </w:rPr>
        <w:t>год, утвержденного приказом от 2</w:t>
      </w:r>
      <w:r w:rsidR="00520AF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07D71" w:rsidRPr="00555C60">
        <w:rPr>
          <w:rFonts w:ascii="Times New Roman" w:hAnsi="Times New Roman"/>
          <w:color w:val="000000" w:themeColor="text1"/>
          <w:sz w:val="28"/>
          <w:szCs w:val="28"/>
        </w:rPr>
        <w:t>.12.201</w:t>
      </w:r>
      <w:r w:rsidR="00520AF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07D71" w:rsidRPr="00555C60">
        <w:rPr>
          <w:rFonts w:ascii="Times New Roman" w:hAnsi="Times New Roman"/>
          <w:color w:val="000000" w:themeColor="text1"/>
          <w:sz w:val="28"/>
          <w:szCs w:val="28"/>
        </w:rPr>
        <w:t xml:space="preserve"> №01-06/1</w:t>
      </w:r>
      <w:r w:rsidR="00520AF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07D71" w:rsidRPr="00555C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151B" w:rsidRPr="00BD68FD" w:rsidRDefault="00BD68FD" w:rsidP="0005715F">
      <w:pPr>
        <w:tabs>
          <w:tab w:val="left" w:pos="0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151B" w:rsidRPr="00BD68FD">
        <w:rPr>
          <w:rFonts w:ascii="Times New Roman" w:hAnsi="Times New Roman"/>
          <w:sz w:val="28"/>
          <w:szCs w:val="28"/>
        </w:rPr>
        <w:t>Цель экспертизы</w:t>
      </w:r>
      <w:r w:rsidR="00F2151B" w:rsidRPr="00BD68FD">
        <w:rPr>
          <w:rFonts w:ascii="Times New Roman" w:hAnsi="Times New Roman"/>
          <w:b/>
          <w:sz w:val="28"/>
          <w:szCs w:val="28"/>
        </w:rPr>
        <w:t xml:space="preserve">: </w:t>
      </w:r>
      <w:r w:rsidR="00F2151B" w:rsidRPr="00BD68FD">
        <w:rPr>
          <w:rFonts w:ascii="Times New Roman" w:hAnsi="Times New Roman"/>
          <w:sz w:val="28"/>
          <w:szCs w:val="28"/>
        </w:rPr>
        <w:t xml:space="preserve">определение достоверности и обоснованности </w:t>
      </w:r>
      <w:r w:rsidR="00407D71" w:rsidRPr="00BD68FD">
        <w:rPr>
          <w:rFonts w:ascii="Times New Roman" w:hAnsi="Times New Roman"/>
          <w:sz w:val="28"/>
          <w:szCs w:val="28"/>
        </w:rPr>
        <w:t>показателей,</w:t>
      </w:r>
      <w:r w:rsidR="00F2151B" w:rsidRPr="00BD68FD">
        <w:rPr>
          <w:rFonts w:ascii="Times New Roman" w:hAnsi="Times New Roman"/>
          <w:sz w:val="28"/>
          <w:szCs w:val="28"/>
        </w:rPr>
        <w:t xml:space="preserve"> вносимых изменений</w:t>
      </w:r>
      <w:r w:rsidR="00407D71" w:rsidRPr="00BD68FD">
        <w:rPr>
          <w:rFonts w:ascii="Times New Roman" w:hAnsi="Times New Roman"/>
          <w:sz w:val="28"/>
          <w:szCs w:val="28"/>
        </w:rPr>
        <w:t xml:space="preserve"> </w:t>
      </w:r>
      <w:r w:rsidR="00F2151B" w:rsidRPr="00BD68FD">
        <w:rPr>
          <w:rFonts w:ascii="Times New Roman" w:hAnsi="Times New Roman"/>
          <w:sz w:val="28"/>
          <w:szCs w:val="28"/>
        </w:rPr>
        <w:t xml:space="preserve">и дополнений в </w:t>
      </w:r>
      <w:r w:rsidR="00F2151B" w:rsidRPr="00BD68FD">
        <w:rPr>
          <w:rFonts w:ascii="Times New Roman" w:eastAsia="Times New Roman" w:hAnsi="Times New Roman"/>
          <w:sz w:val="28"/>
          <w:szCs w:val="28"/>
          <w:lang w:eastAsia="ru-RU"/>
        </w:rPr>
        <w:t>решение Совета депутатов городского п</w:t>
      </w:r>
      <w:r w:rsidR="00EB4A94"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</w:t>
      </w:r>
      <w:r w:rsidR="001C6B38">
        <w:rPr>
          <w:rFonts w:ascii="Times New Roman" w:eastAsia="Times New Roman" w:hAnsi="Times New Roman"/>
          <w:sz w:val="28"/>
          <w:szCs w:val="28"/>
          <w:lang w:eastAsia="ru-RU"/>
        </w:rPr>
        <w:t xml:space="preserve"> «Г</w:t>
      </w:r>
      <w:r w:rsidR="00E824D7" w:rsidRPr="00BD68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75F06" w:rsidRPr="00BD68FD">
        <w:rPr>
          <w:rFonts w:ascii="Times New Roman" w:eastAsia="Times New Roman" w:hAnsi="Times New Roman"/>
          <w:sz w:val="28"/>
          <w:szCs w:val="28"/>
          <w:lang w:eastAsia="ru-RU"/>
        </w:rPr>
        <w:t>род Кувшиново</w:t>
      </w:r>
      <w:r w:rsidR="001C6B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75F06" w:rsidRPr="00BD68F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5F06" w:rsidRPr="00BD68FD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75F06" w:rsidRPr="00BD68FD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A75F06" w:rsidRPr="00BD6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4D7" w:rsidRPr="00BD6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F06" w:rsidRPr="00BD68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151B" w:rsidRPr="00BD68FD">
        <w:rPr>
          <w:rFonts w:ascii="Times New Roman" w:eastAsia="Times New Roman" w:hAnsi="Times New Roman"/>
          <w:sz w:val="28"/>
          <w:szCs w:val="28"/>
          <w:lang w:eastAsia="ru-RU"/>
        </w:rPr>
        <w:t>О бюджете муниципального образования городского пос</w:t>
      </w:r>
      <w:r w:rsidR="00E824D7" w:rsidRPr="00BD68FD">
        <w:rPr>
          <w:rFonts w:ascii="Times New Roman" w:eastAsia="Times New Roman" w:hAnsi="Times New Roman"/>
          <w:sz w:val="28"/>
          <w:szCs w:val="28"/>
          <w:lang w:eastAsia="ru-RU"/>
        </w:rPr>
        <w:t>еления «Город Кувшиново» на 20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824D7" w:rsidRPr="00BD68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24D7" w:rsidRPr="00BD68F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151B" w:rsidRPr="00BD68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годов».</w:t>
      </w:r>
    </w:p>
    <w:p w:rsidR="00F2151B" w:rsidRPr="00E95C6D" w:rsidRDefault="00BD68FD" w:rsidP="0005715F">
      <w:pPr>
        <w:jc w:val="both"/>
        <w:rPr>
          <w:rFonts w:ascii="Times New Roman" w:hAnsi="Times New Roman"/>
          <w:sz w:val="28"/>
          <w:szCs w:val="28"/>
        </w:rPr>
      </w:pPr>
      <w:r w:rsidRPr="00E95C6D">
        <w:rPr>
          <w:rFonts w:ascii="Times New Roman" w:hAnsi="Times New Roman"/>
          <w:sz w:val="28"/>
          <w:szCs w:val="28"/>
        </w:rPr>
        <w:lastRenderedPageBreak/>
        <w:tab/>
      </w:r>
      <w:r w:rsidR="00F2151B" w:rsidRPr="00E95C6D">
        <w:rPr>
          <w:rFonts w:ascii="Times New Roman" w:hAnsi="Times New Roman"/>
          <w:sz w:val="28"/>
          <w:szCs w:val="28"/>
        </w:rPr>
        <w:t>Предмет экспертизы</w:t>
      </w:r>
      <w:r w:rsidR="00F2151B" w:rsidRPr="00E95C6D">
        <w:rPr>
          <w:rFonts w:ascii="Times New Roman" w:hAnsi="Times New Roman"/>
          <w:b/>
          <w:sz w:val="28"/>
          <w:szCs w:val="28"/>
        </w:rPr>
        <w:t xml:space="preserve">: </w:t>
      </w:r>
      <w:r w:rsidR="00F2151B" w:rsidRPr="00E95C6D">
        <w:rPr>
          <w:rFonts w:ascii="Times New Roman" w:hAnsi="Times New Roman"/>
          <w:sz w:val="28"/>
          <w:szCs w:val="28"/>
        </w:rPr>
        <w:t xml:space="preserve">проект решения Совета депутатов городского поселения «Город Кувшиново» </w:t>
      </w:r>
      <w:r w:rsidR="00EB4A94">
        <w:rPr>
          <w:rFonts w:ascii="Times New Roman" w:hAnsi="Times New Roman"/>
          <w:sz w:val="28"/>
          <w:szCs w:val="28"/>
        </w:rPr>
        <w:t>«</w:t>
      </w:r>
      <w:r w:rsidR="00F2151B" w:rsidRPr="00E95C6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городского  п</w:t>
      </w:r>
      <w:r w:rsidR="00EB4A94">
        <w:rPr>
          <w:rFonts w:ascii="Times New Roman" w:hAnsi="Times New Roman"/>
          <w:sz w:val="28"/>
          <w:szCs w:val="28"/>
        </w:rPr>
        <w:t xml:space="preserve">оселения </w:t>
      </w:r>
      <w:r w:rsidR="00E824D7" w:rsidRPr="00E95C6D">
        <w:rPr>
          <w:rFonts w:ascii="Times New Roman" w:hAnsi="Times New Roman"/>
          <w:sz w:val="28"/>
          <w:szCs w:val="28"/>
        </w:rPr>
        <w:t xml:space="preserve"> го</w:t>
      </w:r>
      <w:r w:rsidR="00EB4A94">
        <w:rPr>
          <w:rFonts w:ascii="Times New Roman" w:hAnsi="Times New Roman"/>
          <w:sz w:val="28"/>
          <w:szCs w:val="28"/>
        </w:rPr>
        <w:t>род Кувшиново от 2</w:t>
      </w:r>
      <w:r w:rsidR="00520AFD">
        <w:rPr>
          <w:rFonts w:ascii="Times New Roman" w:hAnsi="Times New Roman"/>
          <w:sz w:val="28"/>
          <w:szCs w:val="28"/>
        </w:rPr>
        <w:t>3</w:t>
      </w:r>
      <w:r w:rsidR="00EB4A94">
        <w:rPr>
          <w:rFonts w:ascii="Times New Roman" w:hAnsi="Times New Roman"/>
          <w:sz w:val="28"/>
          <w:szCs w:val="28"/>
        </w:rPr>
        <w:t>.12.201</w:t>
      </w:r>
      <w:r w:rsidR="00520AFD">
        <w:rPr>
          <w:rFonts w:ascii="Times New Roman" w:hAnsi="Times New Roman"/>
          <w:sz w:val="28"/>
          <w:szCs w:val="28"/>
        </w:rPr>
        <w:t>9</w:t>
      </w:r>
      <w:r w:rsidR="00EB4A94">
        <w:rPr>
          <w:rFonts w:ascii="Times New Roman" w:hAnsi="Times New Roman"/>
          <w:sz w:val="28"/>
          <w:szCs w:val="28"/>
        </w:rPr>
        <w:t xml:space="preserve"> </w:t>
      </w:r>
      <w:r w:rsidR="00E824D7" w:rsidRPr="00E95C6D">
        <w:rPr>
          <w:rFonts w:ascii="Times New Roman" w:hAnsi="Times New Roman"/>
          <w:sz w:val="28"/>
          <w:szCs w:val="28"/>
        </w:rPr>
        <w:t xml:space="preserve"> № </w:t>
      </w:r>
      <w:r w:rsidR="00520AFD">
        <w:rPr>
          <w:rFonts w:ascii="Times New Roman" w:hAnsi="Times New Roman"/>
          <w:sz w:val="28"/>
          <w:szCs w:val="28"/>
        </w:rPr>
        <w:t>55</w:t>
      </w:r>
      <w:r w:rsidR="00F2151B" w:rsidRPr="00E95C6D">
        <w:rPr>
          <w:rFonts w:ascii="Times New Roman" w:hAnsi="Times New Roman"/>
          <w:sz w:val="28"/>
          <w:szCs w:val="28"/>
        </w:rPr>
        <w:t xml:space="preserve"> </w:t>
      </w:r>
      <w:r w:rsidR="00EB4A94">
        <w:rPr>
          <w:rFonts w:ascii="Times New Roman" w:hAnsi="Times New Roman"/>
          <w:sz w:val="28"/>
          <w:szCs w:val="28"/>
        </w:rPr>
        <w:t>«</w:t>
      </w:r>
      <w:r w:rsidR="00F2151B" w:rsidRPr="00E95C6D">
        <w:rPr>
          <w:rFonts w:ascii="Times New Roman" w:hAnsi="Times New Roman"/>
          <w:sz w:val="28"/>
          <w:szCs w:val="28"/>
        </w:rPr>
        <w:t>О бюджете муниципального образования городского поселения «Город Кувшино</w:t>
      </w:r>
      <w:r w:rsidR="00E824D7" w:rsidRPr="00E95C6D">
        <w:rPr>
          <w:rFonts w:ascii="Times New Roman" w:hAnsi="Times New Roman"/>
          <w:sz w:val="28"/>
          <w:szCs w:val="28"/>
        </w:rPr>
        <w:t>во»</w:t>
      </w:r>
      <w:r w:rsidR="00EB4A94">
        <w:rPr>
          <w:rFonts w:ascii="Times New Roman" w:hAnsi="Times New Roman"/>
          <w:sz w:val="28"/>
          <w:szCs w:val="28"/>
        </w:rPr>
        <w:t xml:space="preserve"> </w:t>
      </w:r>
      <w:r w:rsidR="00E824D7" w:rsidRPr="00E95C6D">
        <w:rPr>
          <w:rFonts w:ascii="Times New Roman" w:hAnsi="Times New Roman"/>
          <w:sz w:val="28"/>
          <w:szCs w:val="28"/>
        </w:rPr>
        <w:t xml:space="preserve"> на 20</w:t>
      </w:r>
      <w:r w:rsidR="00520AFD">
        <w:rPr>
          <w:rFonts w:ascii="Times New Roman" w:hAnsi="Times New Roman"/>
          <w:sz w:val="28"/>
          <w:szCs w:val="28"/>
        </w:rPr>
        <w:t>20</w:t>
      </w:r>
      <w:r w:rsidR="00E824D7" w:rsidRPr="00E95C6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20AFD">
        <w:rPr>
          <w:rFonts w:ascii="Times New Roman" w:hAnsi="Times New Roman"/>
          <w:sz w:val="28"/>
          <w:szCs w:val="28"/>
        </w:rPr>
        <w:t>1</w:t>
      </w:r>
      <w:r w:rsidR="00E824D7" w:rsidRPr="00E95C6D">
        <w:rPr>
          <w:rFonts w:ascii="Times New Roman" w:hAnsi="Times New Roman"/>
          <w:sz w:val="28"/>
          <w:szCs w:val="28"/>
        </w:rPr>
        <w:t xml:space="preserve"> и 202</w:t>
      </w:r>
      <w:r w:rsidR="00520AFD">
        <w:rPr>
          <w:rFonts w:ascii="Times New Roman" w:hAnsi="Times New Roman"/>
          <w:sz w:val="28"/>
          <w:szCs w:val="28"/>
        </w:rPr>
        <w:t>2</w:t>
      </w:r>
      <w:r w:rsidR="00F2151B" w:rsidRPr="00E95C6D">
        <w:rPr>
          <w:rFonts w:ascii="Times New Roman" w:hAnsi="Times New Roman"/>
          <w:sz w:val="28"/>
          <w:szCs w:val="28"/>
        </w:rPr>
        <w:t>годов</w:t>
      </w:r>
      <w:r w:rsidR="00C568CA">
        <w:rPr>
          <w:rFonts w:ascii="Times New Roman" w:hAnsi="Times New Roman"/>
          <w:sz w:val="28"/>
          <w:szCs w:val="28"/>
        </w:rPr>
        <w:t>».</w:t>
      </w:r>
      <w:r w:rsidR="001C6B38">
        <w:rPr>
          <w:rFonts w:ascii="Times New Roman" w:hAnsi="Times New Roman"/>
          <w:sz w:val="28"/>
          <w:szCs w:val="28"/>
        </w:rPr>
        <w:t xml:space="preserve"> </w:t>
      </w:r>
    </w:p>
    <w:p w:rsidR="00F2151B" w:rsidRPr="00062010" w:rsidRDefault="00F2151B" w:rsidP="000571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b/>
          <w:sz w:val="28"/>
          <w:szCs w:val="28"/>
        </w:rPr>
        <w:t>Результаты экспертизы:</w:t>
      </w:r>
    </w:p>
    <w:p w:rsidR="00520AFD" w:rsidRDefault="00F2151B" w:rsidP="000571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2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Совета депутатов городского поселения «Город Кувшиново» </w:t>
      </w:r>
      <w:r w:rsidR="00EB4A9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642AA">
        <w:rPr>
          <w:rFonts w:ascii="Times New Roman" w:eastAsia="Times New Roman" w:hAnsi="Times New Roman"/>
          <w:sz w:val="28"/>
          <w:szCs w:val="28"/>
          <w:lang w:eastAsia="ru-RU"/>
        </w:rPr>
        <w:t>О внесении  изменений и дополнений в решение Совета депутатов городского п</w:t>
      </w:r>
      <w:r w:rsidR="00EB4A94">
        <w:rPr>
          <w:rFonts w:ascii="Times New Roman" w:eastAsia="Times New Roman" w:hAnsi="Times New Roman"/>
          <w:sz w:val="28"/>
          <w:szCs w:val="28"/>
          <w:lang w:eastAsia="ru-RU"/>
        </w:rPr>
        <w:t>оселения</w:t>
      </w:r>
      <w:r w:rsidR="0064738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 w:rsidR="00EB4A94">
        <w:rPr>
          <w:rFonts w:ascii="Times New Roman" w:eastAsia="Times New Roman" w:hAnsi="Times New Roman"/>
          <w:sz w:val="28"/>
          <w:szCs w:val="28"/>
          <w:lang w:eastAsia="ru-RU"/>
        </w:rPr>
        <w:t xml:space="preserve"> Кувшиново от 2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4A94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4738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EB4A9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642AA">
        <w:rPr>
          <w:rFonts w:ascii="Times New Roman" w:eastAsia="Times New Roman" w:hAnsi="Times New Roman"/>
          <w:sz w:val="28"/>
          <w:szCs w:val="28"/>
          <w:lang w:eastAsia="ru-RU"/>
        </w:rPr>
        <w:t>О бюджете муниципального образования городского пос</w:t>
      </w:r>
      <w:r w:rsidR="00647386">
        <w:rPr>
          <w:rFonts w:ascii="Times New Roman" w:eastAsia="Times New Roman" w:hAnsi="Times New Roman"/>
          <w:sz w:val="28"/>
          <w:szCs w:val="28"/>
          <w:lang w:eastAsia="ru-RU"/>
        </w:rPr>
        <w:t>еления «Город Кувшиново» на 20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473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47386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642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407D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2AA">
        <w:rPr>
          <w:rFonts w:ascii="Times New Roman" w:eastAsia="Times New Roman" w:hAnsi="Times New Roman"/>
          <w:sz w:val="28"/>
          <w:szCs w:val="28"/>
          <w:lang w:eastAsia="ru-RU"/>
        </w:rPr>
        <w:t>с приложениями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0AFD" w:rsidRDefault="00520AFD" w:rsidP="000571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Источники финансирования дефицита местного бюджета на 2020 год и плановый период 2021 и 2022 годов (приложение №1);</w:t>
      </w:r>
    </w:p>
    <w:p w:rsidR="00520AFD" w:rsidRDefault="004F25E7" w:rsidP="000571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рогнозируемые доходы местн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бюджета по группам, подгрупп</w:t>
      </w:r>
      <w:r w:rsidR="00520AFD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статьям, подстатьям и элементам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доходов классификации доходов бюджетов Российской Федерации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 год и плановый период 2021 и 2022 годов (приложение №2);</w:t>
      </w:r>
    </w:p>
    <w:p w:rsidR="004F25E7" w:rsidRDefault="004F25E7" w:rsidP="000571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Распределение расходов бюджета муниципального образования городское поселение «Город Кувшиново» на 2020 год и плановый период 2021 и 2022 годов по разделам и подразделам функциональной классификации расходов бюджетов Российской Федерации (приложение №3);</w:t>
      </w:r>
    </w:p>
    <w:p w:rsidR="004F25E7" w:rsidRDefault="004F25E7" w:rsidP="000571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плановый период 2021 и 2022 годов (приложение №4);</w:t>
      </w:r>
    </w:p>
    <w:p w:rsidR="004F25E7" w:rsidRDefault="004F25E7" w:rsidP="000571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Ведомственная структура расходов бюджета муниципального образования городское поселение «Город Кувшиново»</w:t>
      </w:r>
      <w:r w:rsidR="009B667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плановый период 2021 и 2022 годов (приложение №5);</w:t>
      </w:r>
    </w:p>
    <w:p w:rsidR="00EE056F" w:rsidRDefault="00EE056F" w:rsidP="000571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Распределение бюджетных ассигнований на реализацию муниципальных программ и непрограммным направлениям деятельности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главным распорядителям средств районного бюджета на 2020 год и плановый период 2021 и 2022 годов (приложение № 6);</w:t>
      </w:r>
    </w:p>
    <w:p w:rsidR="00362EDB" w:rsidRDefault="00362EDB" w:rsidP="000571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95C6D">
        <w:rPr>
          <w:rFonts w:ascii="Times New Roman" w:hAnsi="Times New Roman"/>
          <w:bCs/>
          <w:sz w:val="28"/>
          <w:szCs w:val="28"/>
        </w:rPr>
        <w:t xml:space="preserve">материалы и </w:t>
      </w:r>
      <w:r w:rsidRPr="00362EDB">
        <w:rPr>
          <w:rFonts w:ascii="Times New Roman" w:hAnsi="Times New Roman"/>
          <w:bCs/>
          <w:sz w:val="28"/>
          <w:szCs w:val="28"/>
        </w:rPr>
        <w:t xml:space="preserve">документы </w:t>
      </w:r>
      <w:r w:rsidRPr="00362EDB">
        <w:rPr>
          <w:rFonts w:ascii="Times New Roman" w:hAnsi="Times New Roman"/>
          <w:sz w:val="28"/>
          <w:szCs w:val="28"/>
        </w:rPr>
        <w:t>финансово - экономических обоснований</w:t>
      </w:r>
      <w:r w:rsidRPr="00E95C6D">
        <w:rPr>
          <w:rFonts w:ascii="Times New Roman" w:hAnsi="Times New Roman"/>
          <w:sz w:val="28"/>
          <w:szCs w:val="28"/>
        </w:rPr>
        <w:t xml:space="preserve"> указанного проекта в частях, касающихся доходных и расходных обязательств муниципального образования городского поселения «Г</w:t>
      </w:r>
      <w:r>
        <w:rPr>
          <w:rFonts w:ascii="Times New Roman" w:hAnsi="Times New Roman"/>
          <w:sz w:val="28"/>
          <w:szCs w:val="28"/>
        </w:rPr>
        <w:t>ород Кувшиново»,  пояснительная записка</w:t>
      </w:r>
      <w:r w:rsidR="008366E8">
        <w:rPr>
          <w:rFonts w:ascii="Times New Roman" w:hAnsi="Times New Roman"/>
          <w:sz w:val="28"/>
          <w:szCs w:val="28"/>
        </w:rPr>
        <w:t>.</w:t>
      </w:r>
    </w:p>
    <w:p w:rsidR="00F2151B" w:rsidRPr="00BC3BC5" w:rsidRDefault="00F2151B" w:rsidP="0005715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C3BC5">
        <w:rPr>
          <w:rFonts w:ascii="Times New Roman" w:hAnsi="Times New Roman"/>
          <w:bCs/>
          <w:iCs/>
          <w:sz w:val="28"/>
          <w:szCs w:val="28"/>
        </w:rPr>
        <w:t xml:space="preserve">Представленным проектом Решения предлагается внести изменения и дополнения в основные характеристики бюджета муниципального образования, утвержденные </w:t>
      </w:r>
      <w:r w:rsidRPr="00BC3BC5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 городского посел</w:t>
      </w:r>
      <w:r w:rsidR="00EB4A94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2B3239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EB4A94">
        <w:rPr>
          <w:rFonts w:ascii="Times New Roman" w:eastAsia="Times New Roman" w:hAnsi="Times New Roman"/>
          <w:sz w:val="28"/>
          <w:szCs w:val="28"/>
          <w:lang w:eastAsia="ru-RU"/>
        </w:rPr>
        <w:t>род Кувшиново от 2</w:t>
      </w:r>
      <w:r w:rsidR="009D57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4A94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9D57D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B3239">
        <w:rPr>
          <w:rFonts w:ascii="Times New Roman" w:eastAsia="Times New Roman" w:hAnsi="Times New Roman"/>
          <w:sz w:val="28"/>
          <w:szCs w:val="28"/>
          <w:lang w:eastAsia="ru-RU"/>
        </w:rPr>
        <w:t xml:space="preserve"> № 22</w:t>
      </w:r>
      <w:r w:rsidR="00EB4A9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BC3BC5">
        <w:rPr>
          <w:rFonts w:ascii="Times New Roman" w:eastAsia="Times New Roman" w:hAnsi="Times New Roman"/>
          <w:sz w:val="28"/>
          <w:szCs w:val="28"/>
          <w:lang w:eastAsia="ru-RU"/>
        </w:rPr>
        <w:t>О бюджете муниципального образования городского пос</w:t>
      </w:r>
      <w:r w:rsidR="009D57DA">
        <w:rPr>
          <w:rFonts w:ascii="Times New Roman" w:eastAsia="Times New Roman" w:hAnsi="Times New Roman"/>
          <w:sz w:val="28"/>
          <w:szCs w:val="28"/>
          <w:lang w:eastAsia="ru-RU"/>
        </w:rPr>
        <w:t>еления «Город Кувшиново» на 2020</w:t>
      </w:r>
      <w:r w:rsidR="002B32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9D57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3239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9D57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3B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»</w:t>
      </w:r>
      <w:r w:rsidRPr="00BC3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именно: </w:t>
      </w:r>
      <w:proofErr w:type="gramEnd"/>
    </w:p>
    <w:p w:rsidR="00F2151B" w:rsidRPr="00C24A1F" w:rsidRDefault="002B3239" w:rsidP="0005715F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20</w:t>
      </w:r>
      <w:r w:rsidR="009D57DA">
        <w:rPr>
          <w:rFonts w:ascii="Times New Roman" w:hAnsi="Times New Roman"/>
          <w:bCs/>
          <w:iCs/>
          <w:sz w:val="28"/>
          <w:szCs w:val="28"/>
        </w:rPr>
        <w:t>20</w:t>
      </w:r>
      <w:r w:rsidR="00407D71">
        <w:rPr>
          <w:rFonts w:ascii="Times New Roman" w:hAnsi="Times New Roman"/>
          <w:bCs/>
          <w:iCs/>
          <w:sz w:val="28"/>
          <w:szCs w:val="28"/>
        </w:rPr>
        <w:t xml:space="preserve"> год:</w:t>
      </w:r>
    </w:p>
    <w:p w:rsidR="00F2151B" w:rsidRPr="00C24A1F" w:rsidRDefault="00F2151B" w:rsidP="0005715F">
      <w:pPr>
        <w:spacing w:after="0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24A1F">
        <w:rPr>
          <w:rFonts w:ascii="Times New Roman" w:hAnsi="Times New Roman"/>
          <w:sz w:val="28"/>
          <w:szCs w:val="28"/>
        </w:rPr>
        <w:t xml:space="preserve">- </w:t>
      </w:r>
      <w:r w:rsidRPr="00C24A1F">
        <w:rPr>
          <w:rFonts w:ascii="Times New Roman" w:hAnsi="Times New Roman"/>
          <w:sz w:val="28"/>
          <w:szCs w:val="28"/>
          <w:u w:val="single"/>
        </w:rPr>
        <w:t xml:space="preserve">доходы </w:t>
      </w:r>
      <w:r w:rsidRPr="00C24A1F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="00407D7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8330AF">
        <w:rPr>
          <w:rFonts w:ascii="Times New Roman" w:hAnsi="Times New Roman"/>
          <w:bCs/>
          <w:sz w:val="28"/>
          <w:szCs w:val="28"/>
        </w:rPr>
        <w:t xml:space="preserve">– увеличить на сумму </w:t>
      </w:r>
      <w:r w:rsidR="00280A02">
        <w:rPr>
          <w:rFonts w:ascii="Times New Roman" w:hAnsi="Times New Roman"/>
          <w:bCs/>
          <w:sz w:val="28"/>
          <w:szCs w:val="28"/>
        </w:rPr>
        <w:t>1 249,4</w:t>
      </w:r>
      <w:r w:rsidR="002B3239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8330AF">
        <w:rPr>
          <w:rFonts w:ascii="Times New Roman" w:hAnsi="Times New Roman"/>
          <w:bCs/>
          <w:sz w:val="28"/>
          <w:szCs w:val="28"/>
        </w:rPr>
        <w:t xml:space="preserve">, до суммы </w:t>
      </w:r>
      <w:r w:rsidR="00280A02">
        <w:rPr>
          <w:rFonts w:ascii="Times New Roman" w:hAnsi="Times New Roman"/>
          <w:bCs/>
          <w:sz w:val="28"/>
          <w:szCs w:val="28"/>
        </w:rPr>
        <w:t>39 451,5</w:t>
      </w:r>
      <w:r w:rsidR="008330AF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F2151B" w:rsidRPr="00C24A1F" w:rsidRDefault="00F2151B" w:rsidP="0005715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4A1F">
        <w:rPr>
          <w:rFonts w:ascii="Times New Roman" w:hAnsi="Times New Roman"/>
          <w:sz w:val="28"/>
          <w:szCs w:val="28"/>
          <w:u w:val="single"/>
        </w:rPr>
        <w:t xml:space="preserve">- расходы </w:t>
      </w:r>
      <w:r w:rsidRPr="00C24A1F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="002B3239">
        <w:rPr>
          <w:rFonts w:ascii="Times New Roman" w:hAnsi="Times New Roman"/>
          <w:bCs/>
          <w:sz w:val="28"/>
          <w:szCs w:val="28"/>
        </w:rPr>
        <w:t xml:space="preserve"> </w:t>
      </w:r>
      <w:r w:rsidR="00EB4A94">
        <w:rPr>
          <w:rFonts w:ascii="Times New Roman" w:hAnsi="Times New Roman"/>
          <w:bCs/>
          <w:sz w:val="28"/>
          <w:szCs w:val="28"/>
        </w:rPr>
        <w:t xml:space="preserve">- </w:t>
      </w:r>
      <w:r w:rsidR="002B3239">
        <w:rPr>
          <w:rFonts w:ascii="Times New Roman" w:hAnsi="Times New Roman"/>
          <w:bCs/>
          <w:sz w:val="28"/>
          <w:szCs w:val="28"/>
        </w:rPr>
        <w:t xml:space="preserve">увеличить на сумму </w:t>
      </w:r>
      <w:r w:rsidR="00280A02">
        <w:rPr>
          <w:rFonts w:ascii="Times New Roman" w:hAnsi="Times New Roman"/>
          <w:bCs/>
          <w:sz w:val="28"/>
          <w:szCs w:val="28"/>
        </w:rPr>
        <w:t>1 249,4</w:t>
      </w:r>
      <w:r w:rsidRPr="00C24A1F">
        <w:rPr>
          <w:rFonts w:ascii="Times New Roman" w:hAnsi="Times New Roman"/>
          <w:bCs/>
          <w:sz w:val="28"/>
          <w:szCs w:val="28"/>
        </w:rPr>
        <w:t xml:space="preserve"> тыс. руб., до суммы </w:t>
      </w:r>
      <w:r w:rsidR="00280A02">
        <w:rPr>
          <w:rFonts w:ascii="Times New Roman" w:hAnsi="Times New Roman"/>
          <w:bCs/>
          <w:sz w:val="28"/>
          <w:szCs w:val="28"/>
        </w:rPr>
        <w:t>53 296,7</w:t>
      </w:r>
      <w:r w:rsidR="00EB4A94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2151B" w:rsidRPr="00C24A1F" w:rsidRDefault="00F2151B" w:rsidP="000571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A1F">
        <w:rPr>
          <w:rFonts w:ascii="Times New Roman" w:hAnsi="Times New Roman"/>
          <w:sz w:val="28"/>
          <w:szCs w:val="28"/>
          <w:u w:val="single"/>
        </w:rPr>
        <w:t>- дефицит бюджета</w:t>
      </w:r>
      <w:r w:rsidR="002B3239">
        <w:rPr>
          <w:rFonts w:ascii="Times New Roman" w:hAnsi="Times New Roman"/>
          <w:sz w:val="28"/>
          <w:szCs w:val="28"/>
        </w:rPr>
        <w:t xml:space="preserve"> </w:t>
      </w:r>
      <w:r w:rsidR="00EB4A94">
        <w:rPr>
          <w:rFonts w:ascii="Times New Roman" w:hAnsi="Times New Roman"/>
          <w:sz w:val="28"/>
          <w:szCs w:val="28"/>
        </w:rPr>
        <w:t xml:space="preserve">- </w:t>
      </w:r>
      <w:r w:rsidR="002B3239">
        <w:rPr>
          <w:rFonts w:ascii="Times New Roman" w:hAnsi="Times New Roman"/>
          <w:sz w:val="28"/>
          <w:szCs w:val="28"/>
        </w:rPr>
        <w:t xml:space="preserve">утвердить в сумме </w:t>
      </w:r>
      <w:r w:rsidR="008330AF">
        <w:rPr>
          <w:rFonts w:ascii="Times New Roman" w:hAnsi="Times New Roman"/>
          <w:sz w:val="28"/>
          <w:szCs w:val="28"/>
        </w:rPr>
        <w:t>13 845,20</w:t>
      </w:r>
      <w:r w:rsidRPr="00C24A1F">
        <w:rPr>
          <w:rFonts w:ascii="Times New Roman" w:hAnsi="Times New Roman"/>
          <w:sz w:val="28"/>
          <w:szCs w:val="28"/>
        </w:rPr>
        <w:t xml:space="preserve"> тыс. руб.</w:t>
      </w:r>
    </w:p>
    <w:p w:rsidR="002B3239" w:rsidRDefault="002B3239" w:rsidP="0005715F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D62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 бюджета муниципального образ</w:t>
      </w:r>
      <w:r w:rsidR="00942EC0">
        <w:rPr>
          <w:rFonts w:ascii="Times New Roman" w:eastAsia="Times New Roman" w:hAnsi="Times New Roman"/>
          <w:sz w:val="28"/>
          <w:szCs w:val="28"/>
          <w:lang w:eastAsia="ru-RU"/>
        </w:rPr>
        <w:t>ования на 202</w:t>
      </w:r>
      <w:r w:rsidR="003766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E2A6A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3766F7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не изменяются и составляют:</w:t>
      </w:r>
    </w:p>
    <w:p w:rsidR="003766F7" w:rsidRDefault="003766F7" w:rsidP="0005715F">
      <w:pPr>
        <w:numPr>
          <w:ilvl w:val="3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 w:rsidRPr="003766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доходы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27 492,8 тыс. рублей;</w:t>
      </w:r>
    </w:p>
    <w:p w:rsidR="003766F7" w:rsidRDefault="003766F7" w:rsidP="0005715F">
      <w:pPr>
        <w:numPr>
          <w:ilvl w:val="4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 w:rsidRPr="00FE2A6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расходы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26 816,2 тыс. рублей</w:t>
      </w:r>
      <w:r w:rsidR="00FE2A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2A6A" w:rsidRDefault="00FE2A6A" w:rsidP="0005715F">
      <w:pPr>
        <w:numPr>
          <w:ilvl w:val="4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профицит бюджета – 676,6 тыс. рублей.</w:t>
      </w:r>
    </w:p>
    <w:p w:rsidR="00FE2A6A" w:rsidRDefault="00FE2A6A" w:rsidP="0005715F">
      <w:pPr>
        <w:numPr>
          <w:ilvl w:val="4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 2022</w:t>
      </w:r>
      <w:r w:rsidRPr="00945D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E2A6A" w:rsidRDefault="00FE2A6A" w:rsidP="0005715F">
      <w:pPr>
        <w:numPr>
          <w:ilvl w:val="3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 w:rsidRPr="003766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доходы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28 773,6 тыс. рублей;</w:t>
      </w:r>
    </w:p>
    <w:p w:rsidR="00FE2A6A" w:rsidRDefault="00FE2A6A" w:rsidP="0005715F">
      <w:pPr>
        <w:numPr>
          <w:ilvl w:val="4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 w:rsidRPr="00FE2A6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расходы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27 357,8 тыс. рублей;</w:t>
      </w:r>
    </w:p>
    <w:p w:rsidR="00FE2A6A" w:rsidRPr="0046431E" w:rsidRDefault="00FE2A6A" w:rsidP="0005715F">
      <w:pPr>
        <w:numPr>
          <w:ilvl w:val="4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профицит бюджета – 957,7 тыс. рублей.</w:t>
      </w:r>
    </w:p>
    <w:p w:rsidR="00280A02" w:rsidRPr="008366E8" w:rsidRDefault="00F2151B" w:rsidP="008366E8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4A1F">
        <w:rPr>
          <w:rFonts w:ascii="Times New Roman" w:hAnsi="Times New Roman"/>
          <w:sz w:val="28"/>
          <w:szCs w:val="28"/>
        </w:rPr>
        <w:t>Общий анализ изменений основных характеристик бюджета муниципального образования городского пос</w:t>
      </w:r>
      <w:r w:rsidR="00942EC0">
        <w:rPr>
          <w:rFonts w:ascii="Times New Roman" w:hAnsi="Times New Roman"/>
          <w:sz w:val="28"/>
          <w:szCs w:val="28"/>
        </w:rPr>
        <w:t>еления «Город Кувшиново» на 20</w:t>
      </w:r>
      <w:r w:rsidR="00E57278">
        <w:rPr>
          <w:rFonts w:ascii="Times New Roman" w:hAnsi="Times New Roman"/>
          <w:sz w:val="28"/>
          <w:szCs w:val="28"/>
        </w:rPr>
        <w:t>20</w:t>
      </w:r>
      <w:r w:rsidR="008366E8">
        <w:rPr>
          <w:rFonts w:ascii="Times New Roman" w:hAnsi="Times New Roman"/>
          <w:sz w:val="28"/>
          <w:szCs w:val="28"/>
        </w:rPr>
        <w:t xml:space="preserve"> год приведен в таблице 1:</w:t>
      </w:r>
    </w:p>
    <w:p w:rsidR="00F2151B" w:rsidRDefault="00F2151B" w:rsidP="0005715F">
      <w:pPr>
        <w:pStyle w:val="a3"/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Таблица 1</w:t>
      </w:r>
    </w:p>
    <w:p w:rsidR="00F2151B" w:rsidRDefault="00F2151B" w:rsidP="0005715F">
      <w:pPr>
        <w:pStyle w:val="a3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702"/>
      </w:tblGrid>
      <w:tr w:rsidR="00F2151B" w:rsidTr="009107F2">
        <w:trPr>
          <w:trHeight w:val="4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F2151B" w:rsidP="0005715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F2151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Основные характеристики бюджета муниципального образования городского поселения «Город Кувши</w:t>
            </w:r>
            <w:r w:rsidR="00942EC0">
              <w:rPr>
                <w:rFonts w:ascii="Times New Roman" w:eastAsia="Times New Roman" w:hAnsi="Times New Roman"/>
                <w:lang w:eastAsia="ru-RU"/>
              </w:rPr>
              <w:t>ново»</w:t>
            </w:r>
            <w:r w:rsidR="00942EC0">
              <w:rPr>
                <w:rFonts w:ascii="Times New Roman" w:eastAsia="Times New Roman" w:hAnsi="Times New Roman"/>
                <w:lang w:eastAsia="ru-RU"/>
              </w:rPr>
              <w:br/>
              <w:t xml:space="preserve"> на 20</w:t>
            </w:r>
            <w:r w:rsidR="00E5727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C24A1F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F2151B" w:rsidTr="009107F2">
        <w:trPr>
          <w:cantSplit/>
          <w:trHeight w:val="559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F2151B" w:rsidP="0005715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F2151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Утвер</w:t>
            </w:r>
            <w:r w:rsidR="00942EC0">
              <w:rPr>
                <w:rFonts w:ascii="Times New Roman" w:eastAsia="Times New Roman" w:hAnsi="Times New Roman"/>
                <w:lang w:eastAsia="ru-RU"/>
              </w:rPr>
              <w:t>ждено решением о бюджете на 20</w:t>
            </w:r>
            <w:r w:rsidR="00E5727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C24A1F">
              <w:rPr>
                <w:rFonts w:ascii="Times New Roman" w:eastAsia="Times New Roman" w:hAnsi="Times New Roman"/>
                <w:lang w:eastAsia="ru-RU"/>
              </w:rPr>
              <w:t xml:space="preserve">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F2151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 xml:space="preserve">Предусмотрено </w:t>
            </w:r>
          </w:p>
          <w:p w:rsidR="00F2151B" w:rsidRPr="00C24A1F" w:rsidRDefault="00F2151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проектом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F2151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 xml:space="preserve">Абсолютное значение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F2151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Темпы роста (снижения</w:t>
            </w:r>
            <w:proofErr w:type="gramStart"/>
            <w:r w:rsidRPr="00C24A1F">
              <w:rPr>
                <w:rFonts w:ascii="Times New Roman" w:eastAsia="Times New Roman" w:hAnsi="Times New Roman"/>
                <w:lang w:eastAsia="ru-RU"/>
              </w:rPr>
              <w:t>) (%)</w:t>
            </w:r>
            <w:proofErr w:type="gramEnd"/>
          </w:p>
        </w:tc>
      </w:tr>
      <w:tr w:rsidR="00F2151B" w:rsidTr="009107F2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F2151B" w:rsidP="0005715F">
            <w:pPr>
              <w:spacing w:after="0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Доходы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E57278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28 913,7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280A02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39 451,5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280A02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10 537,8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280A02" w:rsidP="00280A0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36,45</w:t>
            </w:r>
          </w:p>
        </w:tc>
      </w:tr>
      <w:tr w:rsidR="00F2151B" w:rsidTr="009107F2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F2151B" w:rsidP="0005715F">
            <w:pPr>
              <w:spacing w:after="0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Расходы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E57278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28 913,7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280A02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53 296,7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D64205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23 273,3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280A02" w:rsidP="00280A0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84,33</w:t>
            </w:r>
          </w:p>
        </w:tc>
      </w:tr>
      <w:tr w:rsidR="00F2151B" w:rsidTr="009107F2">
        <w:trPr>
          <w:trHeight w:val="2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F2151B" w:rsidP="0005715F">
            <w:pPr>
              <w:spacing w:after="0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 xml:space="preserve">Объем дефицита/ профицита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F2151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E57278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330AF">
              <w:rPr>
                <w:rFonts w:ascii="Times New Roman" w:eastAsia="Times New Roman" w:hAnsi="Times New Roman"/>
                <w:lang w:eastAsia="ru-RU"/>
              </w:rPr>
              <w:t>13 845,2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E57278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8330AF">
              <w:rPr>
                <w:rFonts w:ascii="Times New Roman" w:eastAsia="Times New Roman" w:hAnsi="Times New Roman"/>
                <w:lang w:eastAsia="ru-RU"/>
              </w:rPr>
              <w:t>13 845,2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1B" w:rsidRPr="00C24A1F" w:rsidRDefault="00F2151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2151B" w:rsidRDefault="00F2151B" w:rsidP="0005715F">
      <w:pPr>
        <w:spacing w:after="0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702"/>
      </w:tblGrid>
      <w:tr w:rsidR="001C7DFB" w:rsidTr="009107F2">
        <w:trPr>
          <w:trHeight w:val="4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1C7DFB" w:rsidP="0005715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1C7DF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Основные характеристики бюджета муниципального образования городского поселения «Город Кувши</w:t>
            </w:r>
            <w:r>
              <w:rPr>
                <w:rFonts w:ascii="Times New Roman" w:eastAsia="Times New Roman" w:hAnsi="Times New Roman"/>
                <w:lang w:eastAsia="ru-RU"/>
              </w:rPr>
              <w:t>ново»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на 2019</w:t>
            </w:r>
            <w:r w:rsidRPr="00C24A1F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1C7DFB" w:rsidTr="009107F2">
        <w:trPr>
          <w:cantSplit/>
          <w:trHeight w:val="559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1C7DFB" w:rsidP="0005715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1C7DF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Утвер</w:t>
            </w:r>
            <w:r>
              <w:rPr>
                <w:rFonts w:ascii="Times New Roman" w:eastAsia="Times New Roman" w:hAnsi="Times New Roman"/>
                <w:lang w:eastAsia="ru-RU"/>
              </w:rPr>
              <w:t>ждено, действующая редакция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1C7DF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 xml:space="preserve">Предусмотрено </w:t>
            </w:r>
          </w:p>
          <w:p w:rsidR="001C7DFB" w:rsidRPr="00C24A1F" w:rsidRDefault="001C7DF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проектом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1C7DF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 xml:space="preserve">Абсолютное значение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1C7DF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Темпы роста (снижения</w:t>
            </w:r>
            <w:proofErr w:type="gramStart"/>
            <w:r w:rsidRPr="00C24A1F">
              <w:rPr>
                <w:rFonts w:ascii="Times New Roman" w:eastAsia="Times New Roman" w:hAnsi="Times New Roman"/>
                <w:lang w:eastAsia="ru-RU"/>
              </w:rPr>
              <w:t>) (%)</w:t>
            </w:r>
            <w:proofErr w:type="gramEnd"/>
          </w:p>
        </w:tc>
      </w:tr>
      <w:tr w:rsidR="001C7DFB" w:rsidTr="009107F2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1C7DFB" w:rsidP="0005715F">
            <w:pPr>
              <w:spacing w:after="0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Доходы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1C7DFB" w:rsidP="0005715F">
            <w:pPr>
              <w:spacing w:after="0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D64205">
              <w:rPr>
                <w:rFonts w:ascii="Times New Roman" w:eastAsia="Times New Roman" w:hAnsi="Times New Roman"/>
                <w:lang w:eastAsia="ru-RU"/>
              </w:rPr>
              <w:t>38 202,1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280A02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39 451,5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280A02" w:rsidP="00280A0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280A02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3,27</w:t>
            </w:r>
          </w:p>
        </w:tc>
      </w:tr>
      <w:tr w:rsidR="001C7DFB" w:rsidTr="009107F2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1C7DFB" w:rsidP="0005715F">
            <w:pPr>
              <w:spacing w:after="0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Расходы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D64205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52 047,3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280A02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53 296,7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280A02" w:rsidP="00280A0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280A02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2,41</w:t>
            </w:r>
          </w:p>
        </w:tc>
      </w:tr>
      <w:tr w:rsidR="001C7DFB" w:rsidTr="009107F2">
        <w:trPr>
          <w:trHeight w:val="2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1C7DFB" w:rsidP="0005715F">
            <w:pPr>
              <w:spacing w:after="0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 xml:space="preserve">Объем дефицита/ профицита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685379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D64205">
              <w:rPr>
                <w:rFonts w:ascii="Times New Roman" w:eastAsia="Times New Roman" w:hAnsi="Times New Roman"/>
                <w:lang w:eastAsia="ru-RU"/>
              </w:rPr>
              <w:t>13 845,2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AB6686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330AF">
              <w:rPr>
                <w:rFonts w:ascii="Times New Roman" w:eastAsia="Times New Roman" w:hAnsi="Times New Roman"/>
                <w:lang w:eastAsia="ru-RU"/>
              </w:rPr>
              <w:t>13 845,2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AB6686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FB" w:rsidRPr="00C24A1F" w:rsidRDefault="001C7DFB" w:rsidP="0005715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A1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72AFD" w:rsidRDefault="00272AFD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hAnsi="Times New Roman"/>
          <w:b/>
          <w:kern w:val="2"/>
          <w:sz w:val="28"/>
          <w:szCs w:val="28"/>
        </w:rPr>
      </w:pPr>
    </w:p>
    <w:p w:rsidR="00A724A8" w:rsidRDefault="00A724A8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представленном проекте решения планируется увеличение доходной части бюджета  на </w:t>
      </w:r>
      <w:r w:rsidR="00280A02">
        <w:rPr>
          <w:rFonts w:ascii="Times New Roman" w:hAnsi="Times New Roman"/>
          <w:bCs/>
          <w:sz w:val="28"/>
          <w:szCs w:val="28"/>
        </w:rPr>
        <w:t>1</w:t>
      </w:r>
      <w:r w:rsidR="00A11FD7">
        <w:rPr>
          <w:rFonts w:ascii="Times New Roman" w:hAnsi="Times New Roman"/>
          <w:bCs/>
          <w:sz w:val="28"/>
          <w:szCs w:val="28"/>
        </w:rPr>
        <w:t> </w:t>
      </w:r>
      <w:r w:rsidR="00280A02">
        <w:rPr>
          <w:rFonts w:ascii="Times New Roman" w:hAnsi="Times New Roman"/>
          <w:bCs/>
          <w:sz w:val="28"/>
          <w:szCs w:val="28"/>
        </w:rPr>
        <w:t>249</w:t>
      </w:r>
      <w:r w:rsidR="00A11FD7">
        <w:rPr>
          <w:rFonts w:ascii="Times New Roman" w:hAnsi="Times New Roman"/>
          <w:bCs/>
          <w:sz w:val="28"/>
          <w:szCs w:val="28"/>
        </w:rPr>
        <w:t>,4</w:t>
      </w:r>
      <w:r>
        <w:rPr>
          <w:rFonts w:ascii="Times New Roman" w:hAnsi="Times New Roman"/>
          <w:bCs/>
          <w:sz w:val="28"/>
          <w:szCs w:val="28"/>
        </w:rPr>
        <w:t xml:space="preserve"> тыс. рублей, расходной части - на </w:t>
      </w:r>
      <w:r w:rsidR="00A11FD7">
        <w:rPr>
          <w:rFonts w:ascii="Times New Roman" w:hAnsi="Times New Roman"/>
          <w:bCs/>
          <w:sz w:val="28"/>
          <w:szCs w:val="28"/>
        </w:rPr>
        <w:t>1 249,4</w:t>
      </w:r>
      <w:r>
        <w:rPr>
          <w:rFonts w:ascii="Times New Roman" w:hAnsi="Times New Roman"/>
          <w:bCs/>
          <w:sz w:val="28"/>
          <w:szCs w:val="28"/>
        </w:rPr>
        <w:t xml:space="preserve"> тыс. рублей, дефицит бюджета составит 13 845,2 тыс. рублей.</w:t>
      </w:r>
    </w:p>
    <w:p w:rsidR="00A11FD7" w:rsidRDefault="00A11FD7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A724A8" w:rsidRDefault="00A724A8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0100 «Налоговые и неналоговые доходы»</w:t>
      </w:r>
    </w:p>
    <w:p w:rsidR="00A724A8" w:rsidRPr="00C35984" w:rsidRDefault="0005715F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724A8" w:rsidRPr="0005715F">
        <w:rPr>
          <w:rFonts w:ascii="Times New Roman" w:hAnsi="Times New Roman"/>
          <w:bCs/>
          <w:sz w:val="28"/>
          <w:szCs w:val="28"/>
        </w:rPr>
        <w:t>По подразделу</w:t>
      </w:r>
      <w:r w:rsidR="00A724A8" w:rsidRPr="00C35984">
        <w:rPr>
          <w:rFonts w:ascii="Times New Roman" w:hAnsi="Times New Roman"/>
          <w:bCs/>
          <w:sz w:val="28"/>
          <w:szCs w:val="28"/>
        </w:rPr>
        <w:t xml:space="preserve"> «Налоговые и неналоговые доходы» планируется изменение доходов в сторону увеличения на сумму </w:t>
      </w:r>
      <w:r w:rsidR="007A6F56">
        <w:rPr>
          <w:rFonts w:ascii="Times New Roman" w:hAnsi="Times New Roman"/>
          <w:bCs/>
          <w:sz w:val="28"/>
          <w:szCs w:val="28"/>
        </w:rPr>
        <w:t>1 249,4</w:t>
      </w:r>
      <w:r w:rsidR="00A724A8" w:rsidRPr="00C35984">
        <w:rPr>
          <w:rFonts w:ascii="Times New Roman" w:hAnsi="Times New Roman"/>
          <w:bCs/>
          <w:sz w:val="28"/>
          <w:szCs w:val="28"/>
        </w:rPr>
        <w:t xml:space="preserve"> тыс. рублей </w:t>
      </w:r>
      <w:r w:rsidR="00A724A8">
        <w:rPr>
          <w:rFonts w:ascii="Times New Roman" w:hAnsi="Times New Roman"/>
          <w:bCs/>
          <w:sz w:val="28"/>
          <w:szCs w:val="28"/>
        </w:rPr>
        <w:t>в том числе</w:t>
      </w:r>
      <w:r w:rsidR="00A724A8" w:rsidRPr="00C35984">
        <w:rPr>
          <w:rFonts w:ascii="Times New Roman" w:hAnsi="Times New Roman"/>
          <w:bCs/>
          <w:sz w:val="28"/>
          <w:szCs w:val="28"/>
        </w:rPr>
        <w:t>:</w:t>
      </w:r>
    </w:p>
    <w:p w:rsidR="00A724A8" w:rsidRDefault="00A724A8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 xml:space="preserve">по КБК 000 1 </w:t>
      </w:r>
      <w:r w:rsidR="00953895">
        <w:rPr>
          <w:rFonts w:ascii="Times New Roman" w:hAnsi="Times New Roman"/>
          <w:bCs/>
          <w:i/>
          <w:sz w:val="28"/>
          <w:szCs w:val="28"/>
        </w:rPr>
        <w:t>01 02010 01 0000 110</w:t>
      </w:r>
      <w:r>
        <w:rPr>
          <w:rFonts w:ascii="Times New Roman" w:hAnsi="Times New Roman"/>
          <w:bCs/>
          <w:i/>
          <w:sz w:val="28"/>
          <w:szCs w:val="28"/>
        </w:rPr>
        <w:t xml:space="preserve">  «</w:t>
      </w:r>
      <w:r w:rsidR="00953895">
        <w:rPr>
          <w:rFonts w:ascii="Times New Roman" w:hAnsi="Times New Roman"/>
          <w:bCs/>
          <w:i/>
          <w:sz w:val="28"/>
          <w:szCs w:val="28"/>
        </w:rPr>
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увеличение по это</w:t>
      </w:r>
      <w:r w:rsidR="00953895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53895">
        <w:rPr>
          <w:rFonts w:ascii="Times New Roman" w:hAnsi="Times New Roman"/>
          <w:bCs/>
          <w:sz w:val="28"/>
          <w:szCs w:val="28"/>
        </w:rPr>
        <w:t>коду бюджетной классификации</w:t>
      </w:r>
      <w:r>
        <w:rPr>
          <w:rFonts w:ascii="Times New Roman" w:hAnsi="Times New Roman"/>
          <w:bCs/>
          <w:sz w:val="28"/>
          <w:szCs w:val="28"/>
        </w:rPr>
        <w:t xml:space="preserve"> доходов планируется на </w:t>
      </w:r>
      <w:r w:rsidR="00953895">
        <w:rPr>
          <w:rFonts w:ascii="Times New Roman" w:hAnsi="Times New Roman"/>
          <w:bCs/>
          <w:sz w:val="28"/>
          <w:szCs w:val="28"/>
        </w:rPr>
        <w:t>22,8</w:t>
      </w:r>
      <w:r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953895">
        <w:rPr>
          <w:rFonts w:ascii="Times New Roman" w:hAnsi="Times New Roman"/>
          <w:bCs/>
          <w:sz w:val="28"/>
          <w:szCs w:val="28"/>
        </w:rPr>
        <w:t xml:space="preserve"> (пени)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953895" w:rsidRDefault="00953895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>по КБК 000 1 06 01030 13 0000 110 «Налог на имущество физических лиц, взимаемый по ставкам, п</w:t>
      </w:r>
      <w:r w:rsidR="005D77EF">
        <w:rPr>
          <w:rFonts w:ascii="Times New Roman" w:hAnsi="Times New Roman"/>
          <w:bCs/>
          <w:i/>
          <w:sz w:val="28"/>
          <w:szCs w:val="28"/>
        </w:rPr>
        <w:t>рименяемым к объектам налогообло</w:t>
      </w:r>
      <w:r>
        <w:rPr>
          <w:rFonts w:ascii="Times New Roman" w:hAnsi="Times New Roman"/>
          <w:bCs/>
          <w:i/>
          <w:sz w:val="28"/>
          <w:szCs w:val="28"/>
        </w:rPr>
        <w:t>жения, расположенным в границах городских</w:t>
      </w:r>
      <w:r w:rsidR="005D77EF">
        <w:rPr>
          <w:rFonts w:ascii="Times New Roman" w:hAnsi="Times New Roman"/>
          <w:bCs/>
          <w:i/>
          <w:sz w:val="28"/>
          <w:szCs w:val="28"/>
        </w:rPr>
        <w:t xml:space="preserve"> поселений»</w:t>
      </w:r>
      <w:r w:rsidR="005D77EF">
        <w:rPr>
          <w:rFonts w:ascii="Times New Roman" w:hAnsi="Times New Roman"/>
          <w:bCs/>
          <w:sz w:val="28"/>
          <w:szCs w:val="28"/>
        </w:rPr>
        <w:t xml:space="preserve"> здесь также планируется увеличение доходов за счет  начисленных пеней на 29,2 тыс. рублей;</w:t>
      </w:r>
    </w:p>
    <w:p w:rsidR="005D77EF" w:rsidRDefault="005D77EF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 xml:space="preserve">по КБК 000 1 06 06043 13 0000 110 «Земельный налог с физических лиц, обладающих земельным участком, расположенным в границах городских поселений» </w:t>
      </w:r>
      <w:r>
        <w:rPr>
          <w:rFonts w:ascii="Times New Roman" w:hAnsi="Times New Roman"/>
          <w:bCs/>
          <w:sz w:val="28"/>
          <w:szCs w:val="28"/>
        </w:rPr>
        <w:t>здесь также планируется увеличение доходов за счет  начисленных пеней на 63,0 тыс. рублей;</w:t>
      </w:r>
    </w:p>
    <w:p w:rsidR="005D77EF" w:rsidRDefault="005D77EF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i/>
          <w:sz w:val="28"/>
          <w:szCs w:val="28"/>
        </w:rPr>
        <w:t>- по КБК 000 1 11 05035 13 0000 120 «Доходы,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hAnsi="Times New Roman"/>
          <w:bCs/>
          <w:sz w:val="28"/>
          <w:szCs w:val="28"/>
        </w:rPr>
        <w:t xml:space="preserve"> здесь увеличение доходов планируется за счет увеличения </w:t>
      </w:r>
      <w:r w:rsidR="00E51E36">
        <w:rPr>
          <w:rFonts w:ascii="Times New Roman" w:hAnsi="Times New Roman"/>
          <w:bCs/>
          <w:sz w:val="28"/>
          <w:szCs w:val="28"/>
        </w:rPr>
        <w:t>поступлений</w:t>
      </w:r>
      <w:r>
        <w:rPr>
          <w:rFonts w:ascii="Times New Roman" w:hAnsi="Times New Roman"/>
          <w:bCs/>
          <w:sz w:val="28"/>
          <w:szCs w:val="28"/>
        </w:rPr>
        <w:t xml:space="preserve"> в бюджет городского поселения «Город Кувшиново»</w:t>
      </w:r>
      <w:r w:rsidR="007A6F56">
        <w:rPr>
          <w:rFonts w:ascii="Times New Roman" w:hAnsi="Times New Roman"/>
          <w:bCs/>
          <w:sz w:val="28"/>
          <w:szCs w:val="28"/>
        </w:rPr>
        <w:t xml:space="preserve"> на сумму 24,7 тыс. рублей</w:t>
      </w:r>
      <w:r w:rsidR="00A11FD7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A11FD7" w:rsidRPr="00A11FD7" w:rsidRDefault="00A11FD7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 xml:space="preserve">по КБК 000 1 14 06013 13 0000 430 «Доходы от продажи земельных участков, государственная собственность на которые не разграничена и которые </w:t>
      </w: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расположены в границах городских поселений» </w:t>
      </w:r>
      <w:r w:rsidRPr="00A11FD7">
        <w:rPr>
          <w:rFonts w:ascii="Times New Roman" w:hAnsi="Times New Roman"/>
          <w:bCs/>
          <w:sz w:val="28"/>
          <w:szCs w:val="28"/>
        </w:rPr>
        <w:t>здесь планируется увеличение доходов от продажи з</w:t>
      </w:r>
      <w:r w:rsidR="00E34434">
        <w:rPr>
          <w:rFonts w:ascii="Times New Roman" w:hAnsi="Times New Roman"/>
          <w:bCs/>
          <w:sz w:val="28"/>
          <w:szCs w:val="28"/>
        </w:rPr>
        <w:t>емельного участка на сумму 1 109,7</w:t>
      </w:r>
      <w:r w:rsidRPr="00A11FD7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7E0CA3" w:rsidRDefault="007E0CA3" w:rsidP="0005715F">
      <w:pPr>
        <w:rPr>
          <w:rFonts w:ascii="Times New Roman" w:hAnsi="Times New Roman"/>
          <w:b/>
          <w:kern w:val="2"/>
          <w:sz w:val="28"/>
          <w:szCs w:val="28"/>
        </w:rPr>
      </w:pPr>
    </w:p>
    <w:p w:rsidR="007E0CA3" w:rsidRPr="0005715F" w:rsidRDefault="007E0CA3" w:rsidP="0005715F">
      <w:pPr>
        <w:ind w:left="99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05715F">
        <w:rPr>
          <w:rFonts w:ascii="Times New Roman" w:hAnsi="Times New Roman"/>
          <w:b/>
          <w:kern w:val="2"/>
          <w:sz w:val="28"/>
          <w:szCs w:val="28"/>
        </w:rPr>
        <w:t>2. Расходы  муниципального бюджета на 2020 год</w:t>
      </w:r>
    </w:p>
    <w:p w:rsidR="007E0CA3" w:rsidRPr="0005715F" w:rsidRDefault="007E0CA3" w:rsidP="000571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715F">
        <w:rPr>
          <w:rFonts w:ascii="Times New Roman" w:hAnsi="Times New Roman"/>
          <w:b/>
          <w:sz w:val="28"/>
          <w:szCs w:val="28"/>
        </w:rPr>
        <w:t>2.1. Анализ изменений планируемых бюджетных обязательств по разделам и подразделам функциональной классификации расходов бюджетов Российской Федерации</w:t>
      </w:r>
    </w:p>
    <w:p w:rsidR="007E0CA3" w:rsidRPr="0005715F" w:rsidRDefault="007E0CA3" w:rsidP="0005715F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5715F">
        <w:rPr>
          <w:rFonts w:ascii="Times New Roman" w:hAnsi="Times New Roman"/>
          <w:sz w:val="28"/>
          <w:szCs w:val="28"/>
        </w:rPr>
        <w:t xml:space="preserve">С учетом планируемых изменений расходы составят </w:t>
      </w:r>
      <w:r w:rsidR="00A11FD7">
        <w:rPr>
          <w:rFonts w:ascii="Times New Roman" w:hAnsi="Times New Roman"/>
          <w:sz w:val="28"/>
          <w:szCs w:val="28"/>
        </w:rPr>
        <w:t>53 296,7</w:t>
      </w:r>
      <w:r w:rsidRPr="0005715F">
        <w:rPr>
          <w:rFonts w:ascii="Times New Roman" w:hAnsi="Times New Roman"/>
          <w:sz w:val="28"/>
          <w:szCs w:val="28"/>
        </w:rPr>
        <w:t xml:space="preserve"> тыс. руб. </w:t>
      </w:r>
    </w:p>
    <w:p w:rsidR="007E0CA3" w:rsidRPr="0005715F" w:rsidRDefault="007E0CA3" w:rsidP="0005715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</w:rPr>
        <w:t>Анализ вносимых изменений в бюджетные ассигнования 2020 года по разделам  функциональной классификации расходов представлен в Таблице № 2.</w:t>
      </w:r>
    </w:p>
    <w:p w:rsidR="007E0CA3" w:rsidRPr="0005715F" w:rsidRDefault="007E0CA3" w:rsidP="0005715F">
      <w:pPr>
        <w:pStyle w:val="a3"/>
        <w:spacing w:after="0"/>
        <w:ind w:firstLine="709"/>
        <w:jc w:val="right"/>
        <w:rPr>
          <w:rFonts w:ascii="Times New Roman" w:hAnsi="Times New Roman"/>
        </w:rPr>
      </w:pPr>
      <w:r w:rsidRPr="0005715F">
        <w:rPr>
          <w:rFonts w:ascii="Times New Roman" w:hAnsi="Times New Roman"/>
        </w:rPr>
        <w:t>Таблица № 2</w:t>
      </w:r>
    </w:p>
    <w:p w:rsidR="007E0CA3" w:rsidRPr="0005715F" w:rsidRDefault="007E0CA3" w:rsidP="0005715F">
      <w:pPr>
        <w:pStyle w:val="a3"/>
        <w:spacing w:after="0"/>
        <w:ind w:firstLine="709"/>
        <w:jc w:val="right"/>
        <w:rPr>
          <w:rFonts w:ascii="Times New Roman" w:hAnsi="Times New Roman"/>
        </w:rPr>
      </w:pPr>
      <w:r w:rsidRPr="0005715F">
        <w:rPr>
          <w:rFonts w:ascii="Times New Roman" w:hAnsi="Times New Roman"/>
        </w:rPr>
        <w:t>тыс. руб.</w:t>
      </w:r>
    </w:p>
    <w:tbl>
      <w:tblPr>
        <w:tblW w:w="967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3257"/>
        <w:gridCol w:w="1499"/>
        <w:gridCol w:w="1657"/>
        <w:gridCol w:w="1279"/>
        <w:gridCol w:w="1119"/>
      </w:tblGrid>
      <w:tr w:rsidR="007E0CA3" w:rsidRPr="0005715F" w:rsidTr="00280A02">
        <w:trPr>
          <w:trHeight w:val="477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2020 год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показателей</w:t>
            </w:r>
          </w:p>
        </w:tc>
      </w:tr>
      <w:tr w:rsidR="0005715F" w:rsidRPr="0005715F" w:rsidTr="00280A02">
        <w:trPr>
          <w:trHeight w:val="112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решением о бюджете от 23.12.2019</w:t>
            </w:r>
          </w:p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изменений </w:t>
            </w:r>
            <w:proofErr w:type="gramStart"/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 +/- (гр.4-гр.3)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(гр.4/гр.3)</w:t>
            </w:r>
          </w:p>
        </w:tc>
      </w:tr>
      <w:tr w:rsidR="0005715F" w:rsidRPr="0005715F" w:rsidTr="00280A02">
        <w:trPr>
          <w:trHeight w:val="2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5715F" w:rsidRPr="0005715F" w:rsidTr="00280A02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6 550,0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7 525,7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975,7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</w:tr>
      <w:tr w:rsidR="0005715F" w:rsidRPr="0005715F" w:rsidTr="00280A02">
        <w:trPr>
          <w:trHeight w:val="4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715F" w:rsidRPr="0005715F" w:rsidTr="00280A02">
        <w:trPr>
          <w:trHeight w:val="4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715F" w:rsidRPr="0005715F" w:rsidTr="00280A02">
        <w:trPr>
          <w:trHeight w:val="2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7 248,9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AE243C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13 280,9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AE243C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AE243C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83,21</w:t>
            </w:r>
            <w:r w:rsidR="007E0CA3" w:rsidRPr="00057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5715F" w:rsidRPr="0005715F" w:rsidTr="00280A02">
        <w:trPr>
          <w:trHeight w:val="1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10 244,6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28 164,6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17 920,0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 xml:space="preserve">174,92 </w:t>
            </w:r>
          </w:p>
        </w:tc>
      </w:tr>
      <w:tr w:rsidR="0005715F" w:rsidRPr="0005715F" w:rsidTr="00280A02">
        <w:trPr>
          <w:trHeight w:val="1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- 925,0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- 92,5</w:t>
            </w:r>
          </w:p>
        </w:tc>
      </w:tr>
      <w:tr w:rsidR="0005715F" w:rsidRPr="0005715F" w:rsidTr="00280A02">
        <w:trPr>
          <w:trHeight w:val="23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2 638,3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3 018,7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380,4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 xml:space="preserve">14,42 </w:t>
            </w:r>
          </w:p>
        </w:tc>
      </w:tr>
      <w:tr w:rsidR="0005715F" w:rsidRPr="0005715F" w:rsidTr="00280A02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715F" w:rsidRPr="0005715F" w:rsidTr="00280A02">
        <w:trPr>
          <w:trHeight w:val="2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28 913,7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AE243C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53 296,7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AE243C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24 383,1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AE243C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84,33</w:t>
            </w:r>
          </w:p>
        </w:tc>
      </w:tr>
    </w:tbl>
    <w:p w:rsidR="007E0CA3" w:rsidRDefault="007E0CA3" w:rsidP="000571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34" w:rsidRPr="0005715F" w:rsidRDefault="00E34434" w:rsidP="000571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3257"/>
        <w:gridCol w:w="1499"/>
        <w:gridCol w:w="1657"/>
        <w:gridCol w:w="1279"/>
        <w:gridCol w:w="1119"/>
      </w:tblGrid>
      <w:tr w:rsidR="007E0CA3" w:rsidRPr="0005715F" w:rsidTr="00280A02">
        <w:trPr>
          <w:trHeight w:val="477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2020 год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показателей</w:t>
            </w:r>
          </w:p>
        </w:tc>
      </w:tr>
      <w:tr w:rsidR="0005715F" w:rsidRPr="0005715F" w:rsidTr="00280A02">
        <w:trPr>
          <w:trHeight w:val="112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Утверждено, действующая редакция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изменений </w:t>
            </w:r>
            <w:proofErr w:type="gramStart"/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 +/- (гр.4-гр.3)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(гр.4/гр.3)</w:t>
            </w:r>
          </w:p>
        </w:tc>
      </w:tr>
      <w:tr w:rsidR="0005715F" w:rsidRPr="0005715F" w:rsidTr="00280A02">
        <w:trPr>
          <w:trHeight w:val="2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5715F" w:rsidRPr="0005715F" w:rsidTr="00280A02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7 769,3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7 525,7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- 243,6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-3,14</w:t>
            </w:r>
          </w:p>
        </w:tc>
      </w:tr>
      <w:tr w:rsidR="0005715F" w:rsidRPr="0005715F" w:rsidTr="00280A02">
        <w:trPr>
          <w:trHeight w:val="4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715F" w:rsidRPr="0005715F" w:rsidTr="00280A02">
        <w:trPr>
          <w:trHeight w:val="4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715F" w:rsidRPr="0005715F" w:rsidTr="00280A02">
        <w:trPr>
          <w:trHeight w:val="2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12 255,2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AE243C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13 280,9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AE243C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AE243C" w:rsidP="00AE24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8,37</w:t>
            </w:r>
          </w:p>
        </w:tc>
      </w:tr>
      <w:tr w:rsidR="0005715F" w:rsidRPr="0005715F" w:rsidTr="00280A02">
        <w:trPr>
          <w:trHeight w:val="1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lastRenderedPageBreak/>
              <w:t>27 697,3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28 164,6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</w:tr>
      <w:tr w:rsidR="0005715F" w:rsidRPr="0005715F" w:rsidTr="00280A02">
        <w:trPr>
          <w:trHeight w:val="1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05715F" w:rsidRPr="0005715F" w:rsidTr="00280A02">
        <w:trPr>
          <w:trHeight w:val="23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3 018,7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3 018,6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715F" w:rsidRPr="0005715F" w:rsidTr="00280A02">
        <w:trPr>
          <w:trHeight w:val="26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715F" w:rsidRPr="0005715F" w:rsidTr="00280A02">
        <w:trPr>
          <w:trHeight w:val="2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52 047,3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AE243C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53 296,7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AE243C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CA3" w:rsidRPr="0005715F" w:rsidRDefault="00AE243C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</w:tbl>
    <w:p w:rsidR="007E0CA3" w:rsidRPr="0005715F" w:rsidRDefault="007E0CA3" w:rsidP="000571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CA3" w:rsidRPr="0005715F" w:rsidRDefault="007E0CA3" w:rsidP="0005715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решения расходы бюджета увеличатся на </w:t>
      </w:r>
      <w:r w:rsidR="00AE243C">
        <w:rPr>
          <w:rFonts w:ascii="Times New Roman" w:eastAsia="Times New Roman" w:hAnsi="Times New Roman"/>
          <w:sz w:val="28"/>
          <w:szCs w:val="28"/>
          <w:lang w:eastAsia="ru-RU"/>
        </w:rPr>
        <w:t>1 249,4</w:t>
      </w: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AE243C">
        <w:rPr>
          <w:rFonts w:ascii="Times New Roman" w:eastAsia="Times New Roman" w:hAnsi="Times New Roman"/>
          <w:sz w:val="28"/>
          <w:szCs w:val="28"/>
          <w:lang w:eastAsia="ru-RU"/>
        </w:rPr>
        <w:t>2,4</w:t>
      </w: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 xml:space="preserve"> % по сравнению с действующей редакцией и составят  </w:t>
      </w:r>
      <w:r w:rsidR="00AE243C">
        <w:rPr>
          <w:rFonts w:ascii="Times New Roman" w:eastAsia="Times New Roman" w:hAnsi="Times New Roman"/>
          <w:sz w:val="28"/>
          <w:szCs w:val="28"/>
          <w:lang w:eastAsia="ru-RU"/>
        </w:rPr>
        <w:t>53 296,7</w:t>
      </w: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7E0CA3" w:rsidRPr="0005715F" w:rsidRDefault="007E0CA3" w:rsidP="0005715F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</w:rPr>
        <w:t xml:space="preserve">Изменение бюджетных ассигнований 2020 года характеризуется уточнением расходов по трем  разделам классификации расходов бюджета. </w:t>
      </w:r>
    </w:p>
    <w:p w:rsidR="007E0CA3" w:rsidRPr="0005715F" w:rsidRDefault="007E0CA3" w:rsidP="0005715F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</w:rPr>
        <w:t>Из 15 подразделов классификации расходов, по которым предусмотрены бюджетные ассигнования на 2020 год, изменения затрагивают пять  подразделов функциональной классификации расходов.</w:t>
      </w:r>
    </w:p>
    <w:p w:rsidR="007E0CA3" w:rsidRPr="0005715F" w:rsidRDefault="008366E8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E0CA3" w:rsidRPr="000571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разделу 0100 «Общегосударственные расходы»  </w:t>
      </w:r>
      <w:r w:rsidR="007E0CA3" w:rsidRPr="0005715F">
        <w:rPr>
          <w:rFonts w:ascii="Times New Roman" w:eastAsia="Times New Roman" w:hAnsi="Times New Roman"/>
          <w:sz w:val="28"/>
          <w:szCs w:val="28"/>
          <w:lang w:eastAsia="ru-RU"/>
        </w:rPr>
        <w:t>бюджетные расходы планируется снизить на сумму 243,6 тыс. рублей  или на 3,14 % , а именно</w:t>
      </w:r>
    </w:p>
    <w:p w:rsidR="007E0CA3" w:rsidRPr="0005715F" w:rsidRDefault="007E0CA3" w:rsidP="000571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1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0571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>планируется увеличение расходов на 326,4 тыс. рублей в фонд оплаты труда;</w:t>
      </w:r>
    </w:p>
    <w:p w:rsidR="007E0CA3" w:rsidRPr="0005715F" w:rsidRDefault="007E0CA3" w:rsidP="000571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1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подразделу 0113 «Другие общегосударственные вопросы» </w:t>
      </w: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>планируется снижение бюджетных расходов на 570,0 тыс. рублей за счет экономии по составлению техпланов автомобильных дорог.</w:t>
      </w:r>
    </w:p>
    <w:p w:rsidR="00AE243C" w:rsidRDefault="007E0CA3" w:rsidP="008366E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15F">
        <w:rPr>
          <w:rFonts w:ascii="Times New Roman" w:eastAsia="Times New Roman" w:hAnsi="Times New Roman"/>
          <w:b/>
          <w:sz w:val="28"/>
          <w:szCs w:val="28"/>
          <w:lang w:eastAsia="ru-RU"/>
        </w:rPr>
        <w:t>По подразделу 0400 «Национальная экономика»</w:t>
      </w: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планируется </w:t>
      </w:r>
      <w:r w:rsidR="00AE243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увеличить </w:t>
      </w: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E243C">
        <w:rPr>
          <w:rFonts w:ascii="Times New Roman" w:eastAsia="Times New Roman" w:hAnsi="Times New Roman"/>
          <w:sz w:val="28"/>
          <w:szCs w:val="28"/>
          <w:lang w:eastAsia="ru-RU"/>
        </w:rPr>
        <w:t>1 025,7</w:t>
      </w: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="00AE243C"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7E0CA3" w:rsidRDefault="00AE243C" w:rsidP="000571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- 84,0 тыс. рублей экономия </w:t>
      </w:r>
      <w:r w:rsidR="007E0CA3" w:rsidRPr="0005715F">
        <w:rPr>
          <w:rFonts w:ascii="Times New Roman" w:eastAsia="Times New Roman" w:hAnsi="Times New Roman"/>
          <w:sz w:val="28"/>
          <w:szCs w:val="28"/>
          <w:lang w:eastAsia="ru-RU"/>
        </w:rPr>
        <w:t>за счет со финансирования (МБТ на ремонт дворовых территорий);</w:t>
      </w:r>
    </w:p>
    <w:p w:rsidR="00AE243C" w:rsidRDefault="00AE243C" w:rsidP="000571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- 522,2 т</w:t>
      </w:r>
      <w:r w:rsidR="006F24A8">
        <w:rPr>
          <w:rFonts w:ascii="Times New Roman" w:eastAsia="Times New Roman" w:hAnsi="Times New Roman"/>
          <w:sz w:val="28"/>
          <w:szCs w:val="28"/>
          <w:lang w:eastAsia="ru-RU"/>
        </w:rPr>
        <w:t>ыс. рублей ямочный ремонт дорог;</w:t>
      </w:r>
    </w:p>
    <w:p w:rsidR="006F24A8" w:rsidRPr="0005715F" w:rsidRDefault="006F24A8" w:rsidP="000571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- 587,5 тыс. рублей расходы на подготовку к зимнему периоду.</w:t>
      </w:r>
    </w:p>
    <w:p w:rsidR="007E0CA3" w:rsidRPr="0005715F" w:rsidRDefault="007E0CA3" w:rsidP="008366E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1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разделу 0500 «Жилищно-коммунальное хозяйство» </w:t>
      </w: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>запланировано увеличение  бюджетных расходов на сумму 467,3 тыс. рублей или на 1,69  %, в том числе:</w:t>
      </w:r>
    </w:p>
    <w:p w:rsidR="007E0CA3" w:rsidRPr="0005715F" w:rsidRDefault="007E0CA3" w:rsidP="000571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571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подразделу 0502 «Коммунальное хозяйство» </w:t>
      </w: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>снижение расходов на сумму 119,0 тыс. рублей, а именно:</w:t>
      </w:r>
    </w:p>
    <w:p w:rsidR="007E0CA3" w:rsidRPr="0005715F" w:rsidRDefault="007E0CA3" w:rsidP="000571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>- 260,0 тыс. рублей – перенос на раздел 0503 «Благоустройство»;</w:t>
      </w:r>
    </w:p>
    <w:p w:rsidR="007E0CA3" w:rsidRPr="0005715F" w:rsidRDefault="007E0CA3" w:rsidP="000571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>- 141,0 тыс. рублей – расходы на ремонт канализационных сетей в МУП «Городская баня»</w:t>
      </w:r>
    </w:p>
    <w:p w:rsidR="007E0CA3" w:rsidRPr="0005715F" w:rsidRDefault="007E0CA3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5715F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05715F">
        <w:rPr>
          <w:rFonts w:ascii="Times New Roman" w:hAnsi="Times New Roman"/>
          <w:i/>
          <w:sz w:val="28"/>
          <w:szCs w:val="28"/>
        </w:rPr>
        <w:t>о подразделу 0503 «Благоустройство»</w:t>
      </w:r>
      <w:r w:rsidRPr="0005715F">
        <w:rPr>
          <w:rFonts w:ascii="Times New Roman" w:hAnsi="Times New Roman"/>
          <w:sz w:val="28"/>
          <w:szCs w:val="28"/>
        </w:rPr>
        <w:t xml:space="preserve"> планируется увеличение расходов на 586,3 тыс. рублей из них:</w:t>
      </w:r>
    </w:p>
    <w:p w:rsidR="007E0CA3" w:rsidRPr="0005715F" w:rsidRDefault="007E0CA3" w:rsidP="0005715F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5715F">
        <w:rPr>
          <w:sz w:val="28"/>
          <w:szCs w:val="28"/>
        </w:rPr>
        <w:lastRenderedPageBreak/>
        <w:t>- 265,0 тыс. рублей приобретение уличных светильников;</w:t>
      </w:r>
    </w:p>
    <w:p w:rsidR="007E0CA3" w:rsidRPr="0005715F" w:rsidRDefault="007E0CA3" w:rsidP="0005715F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5715F">
        <w:rPr>
          <w:sz w:val="28"/>
          <w:szCs w:val="28"/>
        </w:rPr>
        <w:t>-9,3 тыс. рублей – расходы на проектную документацию по дворовым территориям;</w:t>
      </w:r>
    </w:p>
    <w:p w:rsidR="007E0CA3" w:rsidRPr="0005715F" w:rsidRDefault="007E0CA3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</w:rPr>
        <w:t xml:space="preserve">- 3,0 тыс. рублей расходы на </w:t>
      </w:r>
      <w:proofErr w:type="gramStart"/>
      <w:r w:rsidRPr="0005715F">
        <w:rPr>
          <w:rFonts w:ascii="Times New Roman" w:hAnsi="Times New Roman"/>
          <w:sz w:val="28"/>
          <w:szCs w:val="28"/>
        </w:rPr>
        <w:t>со</w:t>
      </w:r>
      <w:proofErr w:type="gramEnd"/>
      <w:r w:rsidRPr="0005715F">
        <w:rPr>
          <w:rFonts w:ascii="Times New Roman" w:hAnsi="Times New Roman"/>
          <w:sz w:val="28"/>
          <w:szCs w:val="28"/>
        </w:rPr>
        <w:t xml:space="preserve"> финансирование муниципальной программы «Формирование современной городской среды;</w:t>
      </w:r>
    </w:p>
    <w:p w:rsidR="007E0CA3" w:rsidRPr="0005715F" w:rsidRDefault="007E0CA3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</w:rPr>
        <w:t>- 55,0 тыс. рублей расходы по проведению мероприятий строительного контроля по ремонту территорий общего пользования;</w:t>
      </w:r>
    </w:p>
    <w:p w:rsidR="007E0CA3" w:rsidRPr="0005715F" w:rsidRDefault="007E0CA3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</w:rPr>
        <w:t>- 260,0 тыс. рублей перенос с раздела 0502 «Коммунальное хозяйство».</w:t>
      </w:r>
    </w:p>
    <w:p w:rsidR="007E0CA3" w:rsidRPr="0005715F" w:rsidRDefault="007E0CA3" w:rsidP="0005715F">
      <w:pPr>
        <w:tabs>
          <w:tab w:val="left" w:pos="709"/>
        </w:tabs>
        <w:suppressAutoHyphens/>
        <w:overflowPunct w:val="0"/>
        <w:spacing w:after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CA3" w:rsidRPr="0005715F" w:rsidRDefault="007E0CA3" w:rsidP="0005715F">
      <w:pPr>
        <w:pStyle w:val="a6"/>
        <w:numPr>
          <w:ilvl w:val="1"/>
          <w:numId w:val="6"/>
        </w:numPr>
        <w:spacing w:line="276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05715F">
        <w:rPr>
          <w:b/>
          <w:sz w:val="28"/>
          <w:szCs w:val="28"/>
        </w:rPr>
        <w:t>Анализ изменений, вносимых в финансовое обеспечение учреждений, финансируемых за счет средств бюджета муниципального образования.</w:t>
      </w:r>
    </w:p>
    <w:p w:rsidR="000E2173" w:rsidRPr="0005715F" w:rsidRDefault="007E0CA3" w:rsidP="008366E8">
      <w:pPr>
        <w:pStyle w:val="a3"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715F">
        <w:rPr>
          <w:rFonts w:ascii="Times New Roman" w:hAnsi="Times New Roman"/>
          <w:sz w:val="28"/>
          <w:szCs w:val="28"/>
        </w:rPr>
        <w:t>Анализ изменения объема и структуры видов расходов на 2020 год, которые детализируют направления финансового обеспечения деятельности муниципальных органов, казенных учреждений, а также бюджетных и автономных учреждений, представлен в таблице № 3.</w:t>
      </w:r>
      <w:bookmarkStart w:id="0" w:name="_GoBack"/>
      <w:bookmarkEnd w:id="0"/>
    </w:p>
    <w:p w:rsidR="000E2173" w:rsidRDefault="007E0CA3" w:rsidP="000E2173">
      <w:pPr>
        <w:pStyle w:val="a3"/>
        <w:widowControl w:val="0"/>
        <w:autoSpaceDE w:val="0"/>
        <w:autoSpaceDN w:val="0"/>
        <w:adjustRightInd w:val="0"/>
        <w:spacing w:after="0"/>
        <w:ind w:left="7079" w:right="-1" w:firstLine="709"/>
        <w:jc w:val="right"/>
        <w:rPr>
          <w:rFonts w:ascii="Times New Roman" w:hAnsi="Times New Roman"/>
          <w:sz w:val="24"/>
          <w:szCs w:val="24"/>
        </w:rPr>
      </w:pPr>
      <w:r w:rsidRPr="0005715F">
        <w:rPr>
          <w:rFonts w:ascii="Times New Roman" w:hAnsi="Times New Roman"/>
          <w:sz w:val="24"/>
          <w:szCs w:val="24"/>
        </w:rPr>
        <w:t>Таблица № 3</w:t>
      </w:r>
    </w:p>
    <w:tbl>
      <w:tblPr>
        <w:tblW w:w="10602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3089"/>
        <w:gridCol w:w="709"/>
        <w:gridCol w:w="1701"/>
        <w:gridCol w:w="1559"/>
        <w:gridCol w:w="1418"/>
        <w:gridCol w:w="1417"/>
        <w:gridCol w:w="709"/>
      </w:tblGrid>
      <w:tr w:rsidR="000E2173" w:rsidRPr="000E2173" w:rsidTr="000E2173">
        <w:trPr>
          <w:trHeight w:val="300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в расходах, %</w:t>
            </w:r>
          </w:p>
        </w:tc>
      </w:tr>
      <w:tr w:rsidR="000E2173" w:rsidRPr="000E2173" w:rsidTr="000E2173">
        <w:trPr>
          <w:trHeight w:val="1359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Утверждено решением о бюджете на  2020 год от 23.12.2019 №55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 (проект решения)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Утверждено решением о бюджете на  2020 год от 23.12.2019 №55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 (проект решения)</w:t>
            </w:r>
          </w:p>
        </w:tc>
      </w:tr>
      <w:tr w:rsidR="000E2173" w:rsidRPr="000E2173" w:rsidTr="000E2173">
        <w:trPr>
          <w:trHeight w:val="2384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2 835,80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3 267,90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432,10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9,81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6,13   </w:t>
            </w:r>
          </w:p>
        </w:tc>
      </w:tr>
      <w:tr w:rsidR="000E2173" w:rsidRPr="000E2173" w:rsidTr="000E2173">
        <w:trPr>
          <w:trHeight w:val="1128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4 330,20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15 515,30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11 185,10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14,98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29,11   </w:t>
            </w:r>
          </w:p>
        </w:tc>
      </w:tr>
      <w:tr w:rsidR="000E2173" w:rsidRPr="000E2173" w:rsidTr="000E2173">
        <w:trPr>
          <w:trHeight w:val="66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2 558,30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2 938,60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380,30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8,85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5,51   </w:t>
            </w:r>
          </w:p>
        </w:tc>
      </w:tr>
      <w:tr w:rsidR="000E2173" w:rsidRPr="000E2173" w:rsidTr="000E2173">
        <w:trPr>
          <w:trHeight w:val="58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19 059,40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27 640,50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8 581,10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65,92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51,86   </w:t>
            </w:r>
          </w:p>
        </w:tc>
      </w:tr>
      <w:tr w:rsidR="000E2173" w:rsidRPr="000E2173" w:rsidTr="000E2173">
        <w:trPr>
          <w:trHeight w:val="14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1 691,00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1 641,00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0,17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3,17   </w:t>
            </w:r>
          </w:p>
        </w:tc>
      </w:tr>
      <w:tr w:rsidR="000E2173" w:rsidRPr="000E2173" w:rsidTr="000E2173">
        <w:trPr>
          <w:trHeight w:val="63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2 243,10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2 163,10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0,28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4,21   </w:t>
            </w:r>
          </w:p>
        </w:tc>
      </w:tr>
      <w:tr w:rsidR="000E2173" w:rsidRPr="000E2173" w:rsidTr="000E2173">
        <w:trPr>
          <w:trHeight w:val="557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28 913,70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53 296,40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24 382,70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100</w:t>
            </w:r>
            <w:r w:rsidRPr="000E21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:rsidR="000E2173" w:rsidRDefault="000E2173" w:rsidP="000E2173">
      <w:pPr>
        <w:pStyle w:val="a3"/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4"/>
          <w:szCs w:val="24"/>
        </w:rPr>
      </w:pPr>
    </w:p>
    <w:p w:rsidR="000E2173" w:rsidRDefault="000E2173" w:rsidP="000E2173">
      <w:pPr>
        <w:pStyle w:val="a3"/>
        <w:widowControl w:val="0"/>
        <w:autoSpaceDE w:val="0"/>
        <w:autoSpaceDN w:val="0"/>
        <w:adjustRightInd w:val="0"/>
        <w:spacing w:after="0"/>
        <w:ind w:left="7079" w:right="-1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30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3217"/>
        <w:gridCol w:w="709"/>
        <w:gridCol w:w="1701"/>
        <w:gridCol w:w="1559"/>
        <w:gridCol w:w="1418"/>
        <w:gridCol w:w="1276"/>
        <w:gridCol w:w="850"/>
      </w:tblGrid>
      <w:tr w:rsidR="000E2173" w:rsidRPr="000E2173" w:rsidTr="00296460">
        <w:trPr>
          <w:trHeight w:val="300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в расходах, %</w:t>
            </w:r>
          </w:p>
        </w:tc>
      </w:tr>
      <w:tr w:rsidR="00296460" w:rsidRPr="000E2173" w:rsidTr="00296460">
        <w:trPr>
          <w:trHeight w:val="1443"/>
        </w:trPr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Утверждено, действующая редакция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 (проект решения)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Утверждено решением о бюджете на  2020 год от 23.12.2019 №55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 (проект решения)</w:t>
            </w:r>
          </w:p>
        </w:tc>
      </w:tr>
      <w:tr w:rsidR="00296460" w:rsidRPr="000E2173" w:rsidTr="00296460">
        <w:trPr>
          <w:trHeight w:val="2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2 835,80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3 267,90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432,10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5,45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6,13   </w:t>
            </w:r>
          </w:p>
        </w:tc>
      </w:tr>
      <w:tr w:rsidR="00296460" w:rsidRPr="000E2173" w:rsidTr="00296460">
        <w:trPr>
          <w:trHeight w:val="8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15 864,70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15 515,30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      349,40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30,48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29,11   </w:t>
            </w:r>
          </w:p>
        </w:tc>
      </w:tr>
      <w:tr w:rsidR="00296460" w:rsidRPr="000E2173" w:rsidTr="00296460">
        <w:trPr>
          <w:trHeight w:val="6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2 938,60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2 938,60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5,65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5,51   </w:t>
            </w:r>
          </w:p>
        </w:tc>
      </w:tr>
      <w:tr w:rsidR="00296460" w:rsidRPr="000E2173" w:rsidTr="00296460">
        <w:trPr>
          <w:trHeight w:val="43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26 615,10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27 640,50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1 025,40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51,14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51,86   </w:t>
            </w:r>
          </w:p>
        </w:tc>
      </w:tr>
      <w:tr w:rsidR="00296460" w:rsidRPr="000E2173" w:rsidTr="00296460">
        <w:trPr>
          <w:trHeight w:val="108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2 272,90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1 691,00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      581,90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4,37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3,17   </w:t>
            </w:r>
          </w:p>
        </w:tc>
      </w:tr>
      <w:tr w:rsidR="00296460" w:rsidRPr="000E2173" w:rsidTr="00296460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1 520,20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2 243,10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722,90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2,92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4,21   </w:t>
            </w:r>
          </w:p>
        </w:tc>
      </w:tr>
      <w:tr w:rsidR="00296460" w:rsidRPr="000E2173" w:rsidTr="00296460">
        <w:trPr>
          <w:trHeight w:val="300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52 047,30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53 296,40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0E2173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21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1 249,10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296460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100</w:t>
            </w:r>
            <w:r w:rsidR="000E2173" w:rsidRPr="000E21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73" w:rsidRPr="000E2173" w:rsidRDefault="00296460" w:rsidP="000E2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100</w:t>
            </w:r>
            <w:r w:rsidR="000E2173" w:rsidRPr="000E21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</w:tr>
    </w:tbl>
    <w:p w:rsidR="007E0CA3" w:rsidRPr="0005715F" w:rsidRDefault="007E0CA3" w:rsidP="000571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CA3" w:rsidRPr="0005715F" w:rsidRDefault="007E0CA3" w:rsidP="000571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</w:rPr>
        <w:t xml:space="preserve">Представленным проектом Решения изменения бюджетных ассигнований предусматриваются по шести видам расходов на общую сумму </w:t>
      </w:r>
      <w:r w:rsidR="00296460">
        <w:rPr>
          <w:rFonts w:ascii="Times New Roman" w:hAnsi="Times New Roman"/>
          <w:sz w:val="28"/>
          <w:szCs w:val="28"/>
        </w:rPr>
        <w:t>1 249,4</w:t>
      </w:r>
      <w:r w:rsidRPr="0005715F">
        <w:rPr>
          <w:rFonts w:ascii="Times New Roman" w:hAnsi="Times New Roman"/>
          <w:sz w:val="28"/>
          <w:szCs w:val="28"/>
        </w:rPr>
        <w:t xml:space="preserve"> тыс. рублей.</w:t>
      </w:r>
    </w:p>
    <w:p w:rsidR="007E0CA3" w:rsidRPr="0005715F" w:rsidRDefault="007E0CA3" w:rsidP="0005715F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CA3" w:rsidRPr="0005715F" w:rsidRDefault="007E0CA3" w:rsidP="0005715F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5715F">
        <w:rPr>
          <w:b/>
          <w:sz w:val="28"/>
          <w:szCs w:val="28"/>
        </w:rPr>
        <w:t>Анализ изменений, вносимых в финансовое обеспечение муниципальных программ</w:t>
      </w:r>
    </w:p>
    <w:p w:rsidR="007E0CA3" w:rsidRPr="0005715F" w:rsidRDefault="007E0CA3" w:rsidP="000571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</w:rPr>
        <w:t>Проектом Решения предусматривается изменение бюджетных ассигнований одной муниципальной программе.</w:t>
      </w:r>
    </w:p>
    <w:p w:rsidR="007E0CA3" w:rsidRPr="0005715F" w:rsidRDefault="007E0CA3" w:rsidP="002964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05715F">
        <w:rPr>
          <w:rFonts w:ascii="Times New Roman" w:hAnsi="Times New Roman"/>
          <w:sz w:val="28"/>
          <w:szCs w:val="28"/>
        </w:rPr>
        <w:t>Изменение ассигнований на реализацию муниципальных прогр</w:t>
      </w:r>
      <w:r w:rsidR="00296460">
        <w:rPr>
          <w:rFonts w:ascii="Times New Roman" w:hAnsi="Times New Roman"/>
          <w:sz w:val="28"/>
          <w:szCs w:val="28"/>
        </w:rPr>
        <w:t>амм представлено в таблице № 4.</w:t>
      </w:r>
    </w:p>
    <w:p w:rsidR="007E0CA3" w:rsidRPr="0005715F" w:rsidRDefault="007E0CA3" w:rsidP="0005715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5715F">
        <w:rPr>
          <w:rFonts w:ascii="Times New Roman" w:hAnsi="Times New Roman"/>
        </w:rPr>
        <w:lastRenderedPageBreak/>
        <w:t>Таблица № 4</w:t>
      </w:r>
    </w:p>
    <w:p w:rsidR="007E0CA3" w:rsidRPr="0005715F" w:rsidRDefault="007E0CA3" w:rsidP="0005715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5715F">
        <w:rPr>
          <w:rFonts w:ascii="Times New Roman" w:hAnsi="Times New Roman"/>
        </w:rPr>
        <w:t>тыс. руб.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4110"/>
        <w:gridCol w:w="1843"/>
        <w:gridCol w:w="1559"/>
        <w:gridCol w:w="1276"/>
      </w:tblGrid>
      <w:tr w:rsidR="007E0CA3" w:rsidRPr="0005715F" w:rsidTr="00280A02">
        <w:trPr>
          <w:trHeight w:val="365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715F">
              <w:rPr>
                <w:rFonts w:ascii="Times New Roman" w:hAnsi="Times New Roman"/>
                <w:sz w:val="20"/>
                <w:szCs w:val="20"/>
              </w:rPr>
              <w:t>Муниципа-льная</w:t>
            </w:r>
            <w:proofErr w:type="spellEnd"/>
            <w:proofErr w:type="gramEnd"/>
            <w:r w:rsidRPr="0005715F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Бюджетные ассигнования                      на 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7E0CA3" w:rsidRPr="0005715F" w:rsidTr="00280A02">
        <w:trPr>
          <w:trHeight w:val="826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15F">
              <w:rPr>
                <w:rFonts w:ascii="Times New Roman" w:hAnsi="Times New Roman"/>
                <w:sz w:val="20"/>
                <w:szCs w:val="20"/>
              </w:rPr>
              <w:t>утвержденные</w:t>
            </w:r>
            <w:proofErr w:type="gramEnd"/>
            <w:r w:rsidRPr="0005715F">
              <w:rPr>
                <w:rFonts w:ascii="Times New Roman" w:hAnsi="Times New Roman"/>
                <w:sz w:val="20"/>
                <w:szCs w:val="20"/>
              </w:rPr>
              <w:t xml:space="preserve"> решением о бюджете от 23.12.2019 №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15F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05715F">
              <w:rPr>
                <w:rFonts w:ascii="Times New Roman" w:hAnsi="Times New Roman"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CA3" w:rsidRPr="0005715F" w:rsidTr="00280A02">
        <w:trPr>
          <w:trHeight w:val="3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«Содействие в решении социально-экономических проблем молодых семей на 2019-2022 гг. на территории муниципального образования городского поселения «Город Кувшиново» Тверской области»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2 413,3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2 793,6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380,4</w:t>
            </w:r>
          </w:p>
        </w:tc>
      </w:tr>
      <w:tr w:rsidR="007E0CA3" w:rsidRPr="0005715F" w:rsidTr="00280A02">
        <w:trPr>
          <w:trHeight w:val="3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«Формирование современной городской среды» на 2019-2024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7 837,7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7 837,7</w:t>
            </w:r>
          </w:p>
        </w:tc>
      </w:tr>
      <w:tr w:rsidR="007E0CA3" w:rsidRPr="0005715F" w:rsidTr="00280A02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городского поселения «Город Кувшиново» на 2020-2022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26 490,4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8F2D41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42 394,4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8F2D41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15 904,0</w:t>
            </w:r>
          </w:p>
        </w:tc>
      </w:tr>
      <w:tr w:rsidR="007E0CA3" w:rsidRPr="0005715F" w:rsidTr="00280A02">
        <w:trPr>
          <w:trHeight w:val="110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261,0</w:t>
            </w:r>
          </w:p>
        </w:tc>
      </w:tr>
      <w:tr w:rsidR="007E0CA3" w:rsidRPr="0005715F" w:rsidTr="00280A02">
        <w:trPr>
          <w:trHeight w:val="68"/>
        </w:trPr>
        <w:tc>
          <w:tcPr>
            <w:tcW w:w="5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15F">
              <w:rPr>
                <w:rFonts w:ascii="Times New Roman" w:hAnsi="Times New Roman"/>
                <w:b/>
                <w:bCs/>
                <w:sz w:val="20"/>
                <w:szCs w:val="20"/>
              </w:rPr>
              <w:t>ВСЕГО: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15F">
              <w:rPr>
                <w:rFonts w:ascii="Times New Roman" w:hAnsi="Times New Roman"/>
                <w:b/>
                <w:bCs/>
                <w:sz w:val="20"/>
                <w:szCs w:val="20"/>
              </w:rPr>
              <w:t>28 913,7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8F2D41" w:rsidP="000571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53 296,7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8F2D41" w:rsidP="000571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24 383,0</w:t>
            </w:r>
          </w:p>
        </w:tc>
      </w:tr>
    </w:tbl>
    <w:p w:rsidR="007E0CA3" w:rsidRPr="0005715F" w:rsidRDefault="007E0CA3" w:rsidP="00057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E0CA3" w:rsidRPr="0005715F" w:rsidRDefault="007E0CA3" w:rsidP="00057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4110"/>
        <w:gridCol w:w="1843"/>
        <w:gridCol w:w="1559"/>
        <w:gridCol w:w="1276"/>
      </w:tblGrid>
      <w:tr w:rsidR="007E0CA3" w:rsidRPr="0005715F" w:rsidTr="00280A02">
        <w:trPr>
          <w:trHeight w:val="365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715F">
              <w:rPr>
                <w:rFonts w:ascii="Times New Roman" w:hAnsi="Times New Roman"/>
                <w:sz w:val="20"/>
                <w:szCs w:val="20"/>
              </w:rPr>
              <w:t>Муниципа-льная</w:t>
            </w:r>
            <w:proofErr w:type="spellEnd"/>
            <w:proofErr w:type="gramEnd"/>
            <w:r w:rsidRPr="0005715F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Бюджетные ассигнования                      на 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7E0CA3" w:rsidRPr="0005715F" w:rsidTr="00280A02">
        <w:trPr>
          <w:trHeight w:val="826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Утверждено, действующая редакция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15F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05715F">
              <w:rPr>
                <w:rFonts w:ascii="Times New Roman" w:hAnsi="Times New Roman"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15F" w:rsidRPr="0005715F" w:rsidTr="00280A02">
        <w:trPr>
          <w:trHeight w:val="3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«Содействие в решении социально-экономических проблем молодых семей на 2019-2022 гг. на территории муниципального образования городского поселения «Город Кувшиново» Тверской области»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2 793,6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2 793,6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5715F" w:rsidRPr="0005715F" w:rsidTr="00280A02">
        <w:trPr>
          <w:trHeight w:val="3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среды» на 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7 785,7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7 837,7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05715F" w:rsidRPr="0005715F" w:rsidTr="00280A02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городского поселения «Город Кувшиново» на 2020-2022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41 197,0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8F2D41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42 394,4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8F2D41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1 197,4</w:t>
            </w:r>
          </w:p>
        </w:tc>
      </w:tr>
      <w:tr w:rsidR="0005715F" w:rsidRPr="0005715F" w:rsidTr="00280A02">
        <w:trPr>
          <w:trHeight w:val="110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5715F" w:rsidRPr="0005715F" w:rsidTr="00280A02">
        <w:trPr>
          <w:trHeight w:val="68"/>
        </w:trPr>
        <w:tc>
          <w:tcPr>
            <w:tcW w:w="5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A3" w:rsidRPr="0005715F" w:rsidRDefault="007E0CA3" w:rsidP="000571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15F">
              <w:rPr>
                <w:rFonts w:ascii="Times New Roman" w:hAnsi="Times New Roman"/>
                <w:b/>
                <w:bCs/>
                <w:sz w:val="20"/>
                <w:szCs w:val="20"/>
              </w:rPr>
              <w:t>ВСЕГО: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7E0CA3" w:rsidP="000571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15F">
              <w:rPr>
                <w:rFonts w:ascii="Times New Roman" w:hAnsi="Times New Roman"/>
                <w:b/>
                <w:bCs/>
                <w:sz w:val="20"/>
                <w:szCs w:val="20"/>
              </w:rPr>
              <w:t>52 047,3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8F2D41" w:rsidP="008F2D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53 296,7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A3" w:rsidRPr="0005715F" w:rsidRDefault="007E0CA3" w:rsidP="0005715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15F">
              <w:rPr>
                <w:b/>
                <w:bCs/>
                <w:sz w:val="20"/>
                <w:szCs w:val="20"/>
              </w:rPr>
              <w:t xml:space="preserve">       </w:t>
            </w:r>
            <w:r w:rsidR="008F2D41">
              <w:rPr>
                <w:rFonts w:ascii="Times New Roman" w:hAnsi="Times New Roman"/>
                <w:b/>
                <w:bCs/>
                <w:sz w:val="20"/>
                <w:szCs w:val="20"/>
              </w:rPr>
              <w:t>1 249,4</w:t>
            </w:r>
          </w:p>
        </w:tc>
      </w:tr>
    </w:tbl>
    <w:p w:rsidR="007E0CA3" w:rsidRPr="0005715F" w:rsidRDefault="007E0CA3" w:rsidP="000571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CA3" w:rsidRPr="0005715F" w:rsidRDefault="007E0CA3" w:rsidP="0005715F">
      <w:pPr>
        <w:pStyle w:val="a6"/>
        <w:numPr>
          <w:ilvl w:val="0"/>
          <w:numId w:val="6"/>
        </w:numPr>
        <w:spacing w:line="276" w:lineRule="auto"/>
        <w:rPr>
          <w:rFonts w:eastAsia="Calibri"/>
          <w:b/>
          <w:kern w:val="2"/>
          <w:sz w:val="28"/>
          <w:szCs w:val="28"/>
          <w:lang w:eastAsia="ru-RU"/>
        </w:rPr>
      </w:pPr>
      <w:r w:rsidRPr="0005715F">
        <w:rPr>
          <w:b/>
          <w:kern w:val="2"/>
          <w:sz w:val="28"/>
          <w:szCs w:val="28"/>
        </w:rPr>
        <w:t xml:space="preserve">Дефицит бюджета муниципального образования </w:t>
      </w:r>
      <w:r w:rsidRPr="0005715F">
        <w:rPr>
          <w:b/>
          <w:sz w:val="28"/>
          <w:szCs w:val="28"/>
        </w:rPr>
        <w:t xml:space="preserve">городского поселения  «Город Кувшиново» </w:t>
      </w:r>
      <w:r w:rsidRPr="0005715F">
        <w:rPr>
          <w:b/>
          <w:kern w:val="2"/>
          <w:sz w:val="28"/>
          <w:szCs w:val="28"/>
        </w:rPr>
        <w:t xml:space="preserve"> и источники его финансирования</w:t>
      </w:r>
    </w:p>
    <w:p w:rsidR="007E0CA3" w:rsidRPr="0005715F" w:rsidRDefault="007E0CA3" w:rsidP="0005715F">
      <w:pPr>
        <w:spacing w:after="0"/>
        <w:ind w:firstLine="3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715F">
        <w:rPr>
          <w:rFonts w:ascii="Times New Roman" w:hAnsi="Times New Roman"/>
          <w:sz w:val="28"/>
          <w:szCs w:val="28"/>
        </w:rPr>
        <w:t>В</w:t>
      </w:r>
      <w:r w:rsidRPr="0005715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решении Совета депутатов городского поселения «Город Кувшиново»  от 23.12.2019 № 55 «О бюджете муниципального образования городского поселения «Город Кувшиново» на 2020 год и плановый период 2021 и 2022 годов»</w:t>
      </w:r>
      <w:r w:rsidRPr="0005715F">
        <w:rPr>
          <w:rFonts w:ascii="Times New Roman" w:hAnsi="Times New Roman"/>
          <w:sz w:val="28"/>
          <w:szCs w:val="28"/>
        </w:rPr>
        <w:t xml:space="preserve"> бюджет в 2020 году  был утвержден бездефицитным.</w:t>
      </w:r>
      <w:proofErr w:type="gramEnd"/>
      <w:r w:rsidRPr="0005715F">
        <w:rPr>
          <w:rFonts w:ascii="Times New Roman" w:hAnsi="Times New Roman"/>
          <w:sz w:val="28"/>
          <w:szCs w:val="28"/>
        </w:rPr>
        <w:t xml:space="preserve"> С учетом </w:t>
      </w:r>
      <w:r w:rsidRPr="0005715F">
        <w:rPr>
          <w:rFonts w:ascii="Times New Roman" w:hAnsi="Times New Roman"/>
          <w:sz w:val="28"/>
          <w:szCs w:val="28"/>
        </w:rPr>
        <w:lastRenderedPageBreak/>
        <w:t>планируемых изменений дефицит бюджета на 2020 год составит 13 845,2 тыс. руб.</w:t>
      </w:r>
    </w:p>
    <w:p w:rsidR="007E0CA3" w:rsidRPr="0005715F" w:rsidRDefault="007E0CA3" w:rsidP="0005715F">
      <w:pPr>
        <w:spacing w:after="0"/>
        <w:ind w:firstLine="390"/>
        <w:jc w:val="both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</w:rPr>
        <w:t>Проектом Решения в источниках финансирования дефицита местного бюджета запланировано изменение остатков денежных средств бюджета муниципального образования:</w:t>
      </w:r>
    </w:p>
    <w:p w:rsidR="007E0CA3" w:rsidRPr="0005715F" w:rsidRDefault="007E0CA3" w:rsidP="0005715F">
      <w:pPr>
        <w:jc w:val="both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</w:rPr>
        <w:t>- «Увеличение остатков средств бюджетов» в сумме –</w:t>
      </w:r>
      <w:r w:rsidR="008F2D41">
        <w:rPr>
          <w:rFonts w:ascii="Times New Roman" w:hAnsi="Times New Roman"/>
          <w:sz w:val="28"/>
          <w:szCs w:val="28"/>
        </w:rPr>
        <w:t>39 451,5</w:t>
      </w:r>
      <w:r w:rsidRPr="0005715F">
        <w:rPr>
          <w:rFonts w:ascii="Times New Roman" w:hAnsi="Times New Roman"/>
          <w:sz w:val="28"/>
          <w:szCs w:val="28"/>
        </w:rPr>
        <w:t xml:space="preserve"> тыс. руб.;</w:t>
      </w:r>
    </w:p>
    <w:p w:rsidR="007E0CA3" w:rsidRPr="0005715F" w:rsidRDefault="007E0CA3" w:rsidP="000571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</w:rPr>
        <w:t xml:space="preserve">- «Уменьшение остатков средств бюджетов» в сумме – </w:t>
      </w:r>
      <w:r w:rsidR="008F2D41">
        <w:rPr>
          <w:rFonts w:ascii="Times New Roman" w:hAnsi="Times New Roman"/>
          <w:sz w:val="28"/>
          <w:szCs w:val="28"/>
        </w:rPr>
        <w:t>53 296,7</w:t>
      </w:r>
      <w:r w:rsidRPr="0005715F">
        <w:rPr>
          <w:rFonts w:ascii="Times New Roman" w:hAnsi="Times New Roman"/>
          <w:sz w:val="28"/>
          <w:szCs w:val="28"/>
        </w:rPr>
        <w:t xml:space="preserve"> тыс. руб.</w:t>
      </w:r>
    </w:p>
    <w:p w:rsidR="007E0CA3" w:rsidRPr="0005715F" w:rsidRDefault="007E0CA3" w:rsidP="000571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</w:rPr>
        <w:t>Дефицит бюджета на 2020 год к объему доходов бюджета  (без учета безвозмездных поступлений и поступлений налоговых доходов по дополнительным нормативам отчислений) не превышает предельного значения, установленного п.3 ст.92.1 Бюджетного кодекса РФ. В соответствии с внесенными изменениями в источники финансирования дефицита бюджета на 2020 год внесены изменения в приложение 1 «Источники финансирования дефицита местного бюджета на 2020 год и плановый период 2021 и 2022 годов».</w:t>
      </w:r>
    </w:p>
    <w:p w:rsidR="008F2D41" w:rsidRDefault="008F2D41" w:rsidP="000571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D41" w:rsidRDefault="008F2D41" w:rsidP="000571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CA3" w:rsidRPr="0005715F" w:rsidRDefault="007E0CA3" w:rsidP="000571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715F">
        <w:rPr>
          <w:rFonts w:ascii="Times New Roman" w:hAnsi="Times New Roman"/>
          <w:b/>
          <w:sz w:val="28"/>
          <w:szCs w:val="28"/>
        </w:rPr>
        <w:t>Выводы:</w:t>
      </w:r>
    </w:p>
    <w:p w:rsidR="007E0CA3" w:rsidRPr="0005715F" w:rsidRDefault="007E0CA3" w:rsidP="0005715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5715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5715F">
        <w:rPr>
          <w:rFonts w:ascii="Times New Roman" w:hAnsi="Times New Roman"/>
          <w:sz w:val="28"/>
          <w:szCs w:val="28"/>
        </w:rPr>
        <w:t>Заключение Контрольно-ревизионной комиссии Кувшиновского района на проект решения Совета депутатов городского поселения «Город Кувшиново» «О внесении изменений и дополнений в решение Совета депутатов городского  поселения  «Город Кувшиново» от 23.12.2019 № 55«О бюджете муниципального образования городского поселения «Город Кувшиново» на 2020 год и плановый период 2021 и 2022 годов» подготовлено в соответствии с требованиями Бюджетного кодекса Российской Федерации, Положения о Контрольно-ревизионной</w:t>
      </w:r>
      <w:proofErr w:type="gramEnd"/>
      <w:r w:rsidRPr="0005715F">
        <w:rPr>
          <w:rFonts w:ascii="Times New Roman" w:hAnsi="Times New Roman"/>
          <w:sz w:val="28"/>
          <w:szCs w:val="28"/>
        </w:rPr>
        <w:t xml:space="preserve"> комиссии Кувшиновского района, утвержденного решением Собрания депутатов Кувшиновского района от 23.12.2019г. № 15</w:t>
      </w:r>
      <w:r w:rsidRPr="000571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:rsidR="007E0CA3" w:rsidRPr="0005715F" w:rsidRDefault="007E0CA3" w:rsidP="000571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bCs/>
          <w:sz w:val="28"/>
          <w:szCs w:val="28"/>
          <w:shd w:val="clear" w:color="auto" w:fill="FFFFFF"/>
        </w:rPr>
        <w:t>2.Проектом Решения планируется изменение основных характеристик бюджета муниципального образования городского поселения «Город Кувшиново»  на 2020 год</w:t>
      </w:r>
      <w:r w:rsidRPr="0005715F">
        <w:rPr>
          <w:rFonts w:ascii="Times New Roman" w:hAnsi="Times New Roman"/>
          <w:sz w:val="28"/>
          <w:szCs w:val="28"/>
        </w:rPr>
        <w:t>:</w:t>
      </w:r>
    </w:p>
    <w:p w:rsidR="007E0CA3" w:rsidRPr="0005715F" w:rsidRDefault="007E0CA3" w:rsidP="0005715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</w:rPr>
        <w:t xml:space="preserve">- </w:t>
      </w:r>
      <w:r w:rsidRPr="0005715F">
        <w:rPr>
          <w:rFonts w:ascii="Times New Roman" w:hAnsi="Times New Roman"/>
          <w:sz w:val="28"/>
          <w:szCs w:val="28"/>
          <w:u w:val="single"/>
        </w:rPr>
        <w:t xml:space="preserve">доходы </w:t>
      </w:r>
      <w:r w:rsidRPr="0005715F">
        <w:rPr>
          <w:rFonts w:ascii="Times New Roman" w:hAnsi="Times New Roman"/>
          <w:bCs/>
          <w:sz w:val="28"/>
          <w:szCs w:val="28"/>
          <w:u w:val="single"/>
        </w:rPr>
        <w:t xml:space="preserve">бюджета </w:t>
      </w:r>
      <w:r w:rsidRPr="0005715F">
        <w:rPr>
          <w:rFonts w:ascii="Times New Roman" w:hAnsi="Times New Roman"/>
          <w:bCs/>
          <w:sz w:val="28"/>
          <w:szCs w:val="28"/>
        </w:rPr>
        <w:t xml:space="preserve"> увеличиваются на сумму </w:t>
      </w:r>
      <w:r w:rsidR="008F2D41">
        <w:rPr>
          <w:rFonts w:ascii="Times New Roman" w:hAnsi="Times New Roman"/>
          <w:bCs/>
          <w:sz w:val="28"/>
          <w:szCs w:val="28"/>
        </w:rPr>
        <w:t>1 249,4</w:t>
      </w:r>
      <w:r w:rsidRPr="0005715F">
        <w:rPr>
          <w:rFonts w:ascii="Times New Roman" w:hAnsi="Times New Roman"/>
          <w:bCs/>
          <w:sz w:val="28"/>
          <w:szCs w:val="28"/>
        </w:rPr>
        <w:t xml:space="preserve"> тыс. рублей до суммы </w:t>
      </w:r>
      <w:r w:rsidR="008F2D41">
        <w:rPr>
          <w:rFonts w:ascii="Times New Roman" w:hAnsi="Times New Roman"/>
          <w:bCs/>
          <w:sz w:val="28"/>
          <w:szCs w:val="28"/>
        </w:rPr>
        <w:t>39 451,5</w:t>
      </w:r>
      <w:r w:rsidRPr="0005715F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E0CA3" w:rsidRPr="0005715F" w:rsidRDefault="007E0CA3" w:rsidP="0005715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  <w:u w:val="single"/>
        </w:rPr>
        <w:t xml:space="preserve">- расходы </w:t>
      </w:r>
      <w:r w:rsidRPr="0005715F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Pr="0005715F">
        <w:rPr>
          <w:rFonts w:ascii="Times New Roman" w:hAnsi="Times New Roman"/>
          <w:bCs/>
          <w:sz w:val="28"/>
          <w:szCs w:val="28"/>
        </w:rPr>
        <w:t xml:space="preserve"> - увеличиваются на сумму </w:t>
      </w:r>
      <w:r w:rsidR="008F2D41">
        <w:rPr>
          <w:rFonts w:ascii="Times New Roman" w:hAnsi="Times New Roman"/>
          <w:bCs/>
          <w:sz w:val="28"/>
          <w:szCs w:val="28"/>
        </w:rPr>
        <w:t>1 249,4</w:t>
      </w:r>
      <w:r w:rsidRPr="0005715F">
        <w:rPr>
          <w:rFonts w:ascii="Times New Roman" w:hAnsi="Times New Roman"/>
          <w:bCs/>
          <w:sz w:val="28"/>
          <w:szCs w:val="28"/>
        </w:rPr>
        <w:t xml:space="preserve">  тыс. рублей  до суммы </w:t>
      </w:r>
      <w:r w:rsidR="008F2D41">
        <w:rPr>
          <w:rFonts w:ascii="Times New Roman" w:hAnsi="Times New Roman"/>
          <w:bCs/>
          <w:sz w:val="28"/>
          <w:szCs w:val="28"/>
        </w:rPr>
        <w:t>53 296,7</w:t>
      </w:r>
      <w:r w:rsidRPr="0005715F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E0CA3" w:rsidRPr="0005715F" w:rsidRDefault="007E0CA3" w:rsidP="0005715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  <w:u w:val="single"/>
        </w:rPr>
        <w:t xml:space="preserve">- дефицит бюджета </w:t>
      </w:r>
      <w:r w:rsidRPr="0005715F">
        <w:rPr>
          <w:rFonts w:ascii="Times New Roman" w:hAnsi="Times New Roman"/>
          <w:sz w:val="28"/>
          <w:szCs w:val="28"/>
        </w:rPr>
        <w:t>- составит в сумме 13 845,20 тыс. руб.</w:t>
      </w:r>
    </w:p>
    <w:p w:rsidR="007E0CA3" w:rsidRPr="0005715F" w:rsidRDefault="007E0CA3" w:rsidP="0005715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5715F">
        <w:rPr>
          <w:rFonts w:ascii="Times New Roman" w:hAnsi="Times New Roman"/>
          <w:sz w:val="28"/>
          <w:szCs w:val="28"/>
          <w:lang w:eastAsia="ru-RU"/>
        </w:rPr>
        <w:t>Основные характеристики бюджета муниципального образования на 2021 и 2022 годы проектом Решения не изменяются.</w:t>
      </w:r>
    </w:p>
    <w:p w:rsidR="007E0CA3" w:rsidRPr="0005715F" w:rsidRDefault="007E0CA3" w:rsidP="0005715F">
      <w:pPr>
        <w:jc w:val="both"/>
        <w:rPr>
          <w:rFonts w:ascii="Times New Roman" w:hAnsi="Times New Roman"/>
          <w:sz w:val="28"/>
          <w:szCs w:val="28"/>
        </w:rPr>
      </w:pPr>
      <w:r w:rsidRPr="0005715F">
        <w:rPr>
          <w:rFonts w:ascii="Times New Roman" w:hAnsi="Times New Roman"/>
          <w:sz w:val="28"/>
          <w:szCs w:val="28"/>
        </w:rPr>
        <w:lastRenderedPageBreak/>
        <w:t xml:space="preserve">         3. Проект Решения 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 резервного фонда (п. 3 ст. 81).</w:t>
      </w:r>
    </w:p>
    <w:p w:rsidR="007E0CA3" w:rsidRPr="0005715F" w:rsidRDefault="007E0CA3" w:rsidP="0005715F">
      <w:pPr>
        <w:pStyle w:val="a6"/>
        <w:numPr>
          <w:ilvl w:val="5"/>
          <w:numId w:val="3"/>
        </w:numPr>
        <w:tabs>
          <w:tab w:val="left" w:pos="851"/>
        </w:tabs>
        <w:spacing w:after="200" w:line="276" w:lineRule="auto"/>
        <w:rPr>
          <w:sz w:val="28"/>
          <w:szCs w:val="28"/>
        </w:rPr>
      </w:pPr>
      <w:r w:rsidRPr="0005715F">
        <w:rPr>
          <w:bCs/>
          <w:sz w:val="28"/>
          <w:szCs w:val="28"/>
          <w:shd w:val="clear" w:color="auto" w:fill="FFFFFF"/>
        </w:rPr>
        <w:t xml:space="preserve">          4.</w:t>
      </w:r>
      <w:r w:rsidRPr="0005715F">
        <w:rPr>
          <w:sz w:val="28"/>
          <w:szCs w:val="28"/>
        </w:rPr>
        <w:t xml:space="preserve">Проект бюджета является сбалансированным. </w:t>
      </w:r>
    </w:p>
    <w:p w:rsidR="007E0CA3" w:rsidRPr="0005715F" w:rsidRDefault="007E0CA3" w:rsidP="0005715F">
      <w:pPr>
        <w:ind w:firstLine="43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15F">
        <w:rPr>
          <w:rFonts w:ascii="Times New Roman" w:hAnsi="Times New Roman"/>
          <w:sz w:val="28"/>
          <w:szCs w:val="28"/>
        </w:rPr>
        <w:t>Контрольно-ревизионная комиссия Кувшиновского района считает возможным принять к рассмотрению представленный проект решения Совета депутатов городского поселения «Город Кувшиново» «О внесении изменений и дополнений в решение Совета депутатов городского поселения «Город Кувшиново» от 23.12.2019 № 55 «О бюджете муниципального образования городского поселения  «Город Кувшиново» Тверской области  на 2020 год и плановый период 2021 и 2022 годов».</w:t>
      </w:r>
      <w:proofErr w:type="gramEnd"/>
    </w:p>
    <w:p w:rsidR="007E0CA3" w:rsidRPr="0005715F" w:rsidRDefault="007E0CA3" w:rsidP="007E0C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0CA3" w:rsidRPr="0005715F" w:rsidRDefault="007E0CA3" w:rsidP="007E0CA3">
      <w:pPr>
        <w:pStyle w:val="a6"/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05715F">
        <w:rPr>
          <w:sz w:val="28"/>
          <w:szCs w:val="28"/>
        </w:rPr>
        <w:t>Председатель комиссии                                                             С.В. Бевз</w:t>
      </w:r>
    </w:p>
    <w:p w:rsidR="007E0CA3" w:rsidRDefault="007E0CA3" w:rsidP="007E0CA3">
      <w:pPr>
        <w:spacing w:line="100" w:lineRule="atLeast"/>
        <w:rPr>
          <w:rFonts w:ascii="Times New Roman" w:hAnsi="Times New Roman"/>
          <w:b/>
          <w:kern w:val="2"/>
          <w:sz w:val="28"/>
          <w:szCs w:val="28"/>
        </w:rPr>
      </w:pPr>
    </w:p>
    <w:p w:rsidR="00F2151B" w:rsidRDefault="00F2151B" w:rsidP="00F2151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151B" w:rsidRPr="00C24A1F" w:rsidRDefault="00F2151B" w:rsidP="00F215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79" w:right="-1" w:firstLine="709"/>
        <w:jc w:val="right"/>
        <w:rPr>
          <w:rFonts w:ascii="Times New Roman" w:hAnsi="Times New Roman"/>
          <w:sz w:val="24"/>
          <w:szCs w:val="24"/>
        </w:rPr>
      </w:pPr>
    </w:p>
    <w:p w:rsidR="00F2151B" w:rsidRDefault="00F2151B" w:rsidP="00F2151B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2AA4" w:rsidRDefault="004F2AA4" w:rsidP="00F2151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16AD" w:rsidRPr="005016AD" w:rsidRDefault="005016AD" w:rsidP="005016AD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30B6" w:rsidRDefault="00D830B6" w:rsidP="00F93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30B6" w:rsidRDefault="00D830B6" w:rsidP="00F93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30B6" w:rsidRPr="009B5AF6" w:rsidRDefault="00D830B6" w:rsidP="00F93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151B" w:rsidRDefault="00F2151B" w:rsidP="00A814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AB3" w:rsidRPr="00C24A1F" w:rsidRDefault="003C3AB3" w:rsidP="00A814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51B" w:rsidRPr="00A14799" w:rsidRDefault="00F2151B" w:rsidP="00A147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51B" w:rsidRDefault="00F2151B"/>
    <w:sectPr w:rsidR="00F2151B" w:rsidSect="004D2A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F8326E"/>
    <w:multiLevelType w:val="multilevel"/>
    <w:tmpl w:val="A79ED6E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52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4B827341"/>
    <w:multiLevelType w:val="multilevel"/>
    <w:tmpl w:val="ACD01FC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4">
    <w:nsid w:val="5CDB0F79"/>
    <w:multiLevelType w:val="hybridMultilevel"/>
    <w:tmpl w:val="993E767A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3F7392"/>
    <w:multiLevelType w:val="multilevel"/>
    <w:tmpl w:val="FB00E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>
    <w:nsid w:val="7F70436C"/>
    <w:multiLevelType w:val="hybridMultilevel"/>
    <w:tmpl w:val="B7CC99AE"/>
    <w:lvl w:ilvl="0" w:tplc="2DDEF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51B"/>
    <w:rsid w:val="0000091A"/>
    <w:rsid w:val="0001274F"/>
    <w:rsid w:val="00014356"/>
    <w:rsid w:val="0002246B"/>
    <w:rsid w:val="00031EA4"/>
    <w:rsid w:val="00036B97"/>
    <w:rsid w:val="00041B5A"/>
    <w:rsid w:val="0004774F"/>
    <w:rsid w:val="00052992"/>
    <w:rsid w:val="00054E60"/>
    <w:rsid w:val="0005715F"/>
    <w:rsid w:val="00062010"/>
    <w:rsid w:val="0006727D"/>
    <w:rsid w:val="0007496A"/>
    <w:rsid w:val="000947C8"/>
    <w:rsid w:val="000A7487"/>
    <w:rsid w:val="000B5C8D"/>
    <w:rsid w:val="000B6908"/>
    <w:rsid w:val="000E206A"/>
    <w:rsid w:val="000E2173"/>
    <w:rsid w:val="000F3A03"/>
    <w:rsid w:val="001000E4"/>
    <w:rsid w:val="00103F02"/>
    <w:rsid w:val="00114F8C"/>
    <w:rsid w:val="0012131B"/>
    <w:rsid w:val="00124F74"/>
    <w:rsid w:val="00140DD5"/>
    <w:rsid w:val="00142781"/>
    <w:rsid w:val="0016069B"/>
    <w:rsid w:val="0017147D"/>
    <w:rsid w:val="00174A73"/>
    <w:rsid w:val="00181C96"/>
    <w:rsid w:val="00182507"/>
    <w:rsid w:val="001872AE"/>
    <w:rsid w:val="001A23C4"/>
    <w:rsid w:val="001C0B88"/>
    <w:rsid w:val="001C165D"/>
    <w:rsid w:val="001C3366"/>
    <w:rsid w:val="001C42FB"/>
    <w:rsid w:val="001C6B38"/>
    <w:rsid w:val="001C7DFB"/>
    <w:rsid w:val="001D41A1"/>
    <w:rsid w:val="001D66F7"/>
    <w:rsid w:val="001F5868"/>
    <w:rsid w:val="00217981"/>
    <w:rsid w:val="00233F96"/>
    <w:rsid w:val="00234ADB"/>
    <w:rsid w:val="00237FC8"/>
    <w:rsid w:val="00246220"/>
    <w:rsid w:val="00250D2D"/>
    <w:rsid w:val="0026347C"/>
    <w:rsid w:val="00272AFD"/>
    <w:rsid w:val="00280A02"/>
    <w:rsid w:val="00290C31"/>
    <w:rsid w:val="00292937"/>
    <w:rsid w:val="00293056"/>
    <w:rsid w:val="00296460"/>
    <w:rsid w:val="00297232"/>
    <w:rsid w:val="002B04BD"/>
    <w:rsid w:val="002B3239"/>
    <w:rsid w:val="002B3D19"/>
    <w:rsid w:val="002C2291"/>
    <w:rsid w:val="002C3A52"/>
    <w:rsid w:val="002C7450"/>
    <w:rsid w:val="002C75C6"/>
    <w:rsid w:val="002E3111"/>
    <w:rsid w:val="00323560"/>
    <w:rsid w:val="00324EB4"/>
    <w:rsid w:val="00347B76"/>
    <w:rsid w:val="00355AA0"/>
    <w:rsid w:val="00362EDB"/>
    <w:rsid w:val="0036300F"/>
    <w:rsid w:val="00365F5C"/>
    <w:rsid w:val="003676B7"/>
    <w:rsid w:val="003706FA"/>
    <w:rsid w:val="003710EE"/>
    <w:rsid w:val="00371AF2"/>
    <w:rsid w:val="003766F7"/>
    <w:rsid w:val="003847F3"/>
    <w:rsid w:val="00385AFD"/>
    <w:rsid w:val="00394939"/>
    <w:rsid w:val="00397DA8"/>
    <w:rsid w:val="003A0A81"/>
    <w:rsid w:val="003A28B9"/>
    <w:rsid w:val="003A5C26"/>
    <w:rsid w:val="003A5DAD"/>
    <w:rsid w:val="003A7B5E"/>
    <w:rsid w:val="003B43C1"/>
    <w:rsid w:val="003B463E"/>
    <w:rsid w:val="003B64F2"/>
    <w:rsid w:val="003C3AB3"/>
    <w:rsid w:val="003C7818"/>
    <w:rsid w:val="003D0797"/>
    <w:rsid w:val="003D3469"/>
    <w:rsid w:val="003E21A0"/>
    <w:rsid w:val="003F6EC2"/>
    <w:rsid w:val="00407D71"/>
    <w:rsid w:val="004158B2"/>
    <w:rsid w:val="00443EC8"/>
    <w:rsid w:val="00450B63"/>
    <w:rsid w:val="004515F6"/>
    <w:rsid w:val="0046431E"/>
    <w:rsid w:val="00467736"/>
    <w:rsid w:val="0047252D"/>
    <w:rsid w:val="00477233"/>
    <w:rsid w:val="004822AF"/>
    <w:rsid w:val="00482D83"/>
    <w:rsid w:val="004B03EB"/>
    <w:rsid w:val="004B1EC0"/>
    <w:rsid w:val="004D0464"/>
    <w:rsid w:val="004D0B3E"/>
    <w:rsid w:val="004D2A05"/>
    <w:rsid w:val="004E207A"/>
    <w:rsid w:val="004E37FD"/>
    <w:rsid w:val="004F25E7"/>
    <w:rsid w:val="004F2AA4"/>
    <w:rsid w:val="0050142C"/>
    <w:rsid w:val="005016AD"/>
    <w:rsid w:val="00502F91"/>
    <w:rsid w:val="00505818"/>
    <w:rsid w:val="00507F83"/>
    <w:rsid w:val="00520AFD"/>
    <w:rsid w:val="00535027"/>
    <w:rsid w:val="00535A25"/>
    <w:rsid w:val="00555C60"/>
    <w:rsid w:val="00562A18"/>
    <w:rsid w:val="00571F06"/>
    <w:rsid w:val="00572865"/>
    <w:rsid w:val="005730C2"/>
    <w:rsid w:val="00592933"/>
    <w:rsid w:val="00593B5D"/>
    <w:rsid w:val="005A0316"/>
    <w:rsid w:val="005A4495"/>
    <w:rsid w:val="005B3D0E"/>
    <w:rsid w:val="005B5C04"/>
    <w:rsid w:val="005C3C64"/>
    <w:rsid w:val="005C6FFA"/>
    <w:rsid w:val="005D5D0B"/>
    <w:rsid w:val="005D77EF"/>
    <w:rsid w:val="005F0E41"/>
    <w:rsid w:val="00600B3E"/>
    <w:rsid w:val="00603354"/>
    <w:rsid w:val="0060424E"/>
    <w:rsid w:val="0060600B"/>
    <w:rsid w:val="00607CA9"/>
    <w:rsid w:val="00613817"/>
    <w:rsid w:val="00615E5E"/>
    <w:rsid w:val="00625747"/>
    <w:rsid w:val="00647386"/>
    <w:rsid w:val="00654546"/>
    <w:rsid w:val="00674630"/>
    <w:rsid w:val="006766B5"/>
    <w:rsid w:val="00685379"/>
    <w:rsid w:val="00692577"/>
    <w:rsid w:val="006A379C"/>
    <w:rsid w:val="006A4E2D"/>
    <w:rsid w:val="006B3C28"/>
    <w:rsid w:val="006C3A85"/>
    <w:rsid w:val="006C48CA"/>
    <w:rsid w:val="006D4E90"/>
    <w:rsid w:val="006E2117"/>
    <w:rsid w:val="006E41EB"/>
    <w:rsid w:val="006E5606"/>
    <w:rsid w:val="006F24A8"/>
    <w:rsid w:val="007000BE"/>
    <w:rsid w:val="00704EB6"/>
    <w:rsid w:val="00725154"/>
    <w:rsid w:val="00726A55"/>
    <w:rsid w:val="00731A46"/>
    <w:rsid w:val="0075581C"/>
    <w:rsid w:val="00783086"/>
    <w:rsid w:val="00784D36"/>
    <w:rsid w:val="0078550F"/>
    <w:rsid w:val="007A6F56"/>
    <w:rsid w:val="007C0651"/>
    <w:rsid w:val="007C0AFB"/>
    <w:rsid w:val="007C788B"/>
    <w:rsid w:val="007D2B2F"/>
    <w:rsid w:val="007D7981"/>
    <w:rsid w:val="007E0CA3"/>
    <w:rsid w:val="00815EF1"/>
    <w:rsid w:val="00830832"/>
    <w:rsid w:val="008330AF"/>
    <w:rsid w:val="00836096"/>
    <w:rsid w:val="008366E8"/>
    <w:rsid w:val="00843AA0"/>
    <w:rsid w:val="008548DF"/>
    <w:rsid w:val="00860321"/>
    <w:rsid w:val="00864DD6"/>
    <w:rsid w:val="00866787"/>
    <w:rsid w:val="00873679"/>
    <w:rsid w:val="008B6589"/>
    <w:rsid w:val="008C25C6"/>
    <w:rsid w:val="008F02D9"/>
    <w:rsid w:val="008F166A"/>
    <w:rsid w:val="008F2D41"/>
    <w:rsid w:val="008F7E94"/>
    <w:rsid w:val="00901D8D"/>
    <w:rsid w:val="00905BE3"/>
    <w:rsid w:val="009107F2"/>
    <w:rsid w:val="0091250F"/>
    <w:rsid w:val="00921431"/>
    <w:rsid w:val="00921709"/>
    <w:rsid w:val="00942EC0"/>
    <w:rsid w:val="00943186"/>
    <w:rsid w:val="00950C2F"/>
    <w:rsid w:val="00951D68"/>
    <w:rsid w:val="00952E1D"/>
    <w:rsid w:val="00953895"/>
    <w:rsid w:val="00966139"/>
    <w:rsid w:val="00967DCA"/>
    <w:rsid w:val="00971453"/>
    <w:rsid w:val="009764C7"/>
    <w:rsid w:val="009846A4"/>
    <w:rsid w:val="00986C7C"/>
    <w:rsid w:val="009915E0"/>
    <w:rsid w:val="009943C5"/>
    <w:rsid w:val="00995A63"/>
    <w:rsid w:val="00996625"/>
    <w:rsid w:val="009B6605"/>
    <w:rsid w:val="009B6670"/>
    <w:rsid w:val="009C5804"/>
    <w:rsid w:val="009C5891"/>
    <w:rsid w:val="009D17BF"/>
    <w:rsid w:val="009D57DA"/>
    <w:rsid w:val="009D73FA"/>
    <w:rsid w:val="009E70DD"/>
    <w:rsid w:val="009E76DD"/>
    <w:rsid w:val="00A0283E"/>
    <w:rsid w:val="00A11FD7"/>
    <w:rsid w:val="00A14799"/>
    <w:rsid w:val="00A15EDD"/>
    <w:rsid w:val="00A200E2"/>
    <w:rsid w:val="00A34B3E"/>
    <w:rsid w:val="00A55CB0"/>
    <w:rsid w:val="00A62047"/>
    <w:rsid w:val="00A67F84"/>
    <w:rsid w:val="00A724A8"/>
    <w:rsid w:val="00A7409B"/>
    <w:rsid w:val="00A75151"/>
    <w:rsid w:val="00A75F06"/>
    <w:rsid w:val="00A8140F"/>
    <w:rsid w:val="00A856BD"/>
    <w:rsid w:val="00A87128"/>
    <w:rsid w:val="00A9552B"/>
    <w:rsid w:val="00AB6686"/>
    <w:rsid w:val="00AD3D99"/>
    <w:rsid w:val="00AE243C"/>
    <w:rsid w:val="00B01EF7"/>
    <w:rsid w:val="00B02685"/>
    <w:rsid w:val="00B1729B"/>
    <w:rsid w:val="00B30336"/>
    <w:rsid w:val="00B317EC"/>
    <w:rsid w:val="00B32A3F"/>
    <w:rsid w:val="00B46F47"/>
    <w:rsid w:val="00B608AD"/>
    <w:rsid w:val="00B62B10"/>
    <w:rsid w:val="00B67621"/>
    <w:rsid w:val="00B94194"/>
    <w:rsid w:val="00B96016"/>
    <w:rsid w:val="00B96FAB"/>
    <w:rsid w:val="00B97CCC"/>
    <w:rsid w:val="00BA2F7C"/>
    <w:rsid w:val="00BC100C"/>
    <w:rsid w:val="00BC3EC7"/>
    <w:rsid w:val="00BD68FD"/>
    <w:rsid w:val="00BE2F88"/>
    <w:rsid w:val="00C03DCC"/>
    <w:rsid w:val="00C25498"/>
    <w:rsid w:val="00C31BC2"/>
    <w:rsid w:val="00C35984"/>
    <w:rsid w:val="00C37ED0"/>
    <w:rsid w:val="00C432F7"/>
    <w:rsid w:val="00C46F2C"/>
    <w:rsid w:val="00C50788"/>
    <w:rsid w:val="00C53364"/>
    <w:rsid w:val="00C53BFE"/>
    <w:rsid w:val="00C552A2"/>
    <w:rsid w:val="00C568CA"/>
    <w:rsid w:val="00C62A0B"/>
    <w:rsid w:val="00C64952"/>
    <w:rsid w:val="00C653CA"/>
    <w:rsid w:val="00C7193A"/>
    <w:rsid w:val="00C8369B"/>
    <w:rsid w:val="00CA6FAF"/>
    <w:rsid w:val="00CB30D6"/>
    <w:rsid w:val="00CB368E"/>
    <w:rsid w:val="00CB7A52"/>
    <w:rsid w:val="00CC08E3"/>
    <w:rsid w:val="00CD5FE5"/>
    <w:rsid w:val="00CF1947"/>
    <w:rsid w:val="00CF2ECA"/>
    <w:rsid w:val="00CF75BE"/>
    <w:rsid w:val="00D12000"/>
    <w:rsid w:val="00D20AB0"/>
    <w:rsid w:val="00D221B6"/>
    <w:rsid w:val="00D37294"/>
    <w:rsid w:val="00D40547"/>
    <w:rsid w:val="00D45D2F"/>
    <w:rsid w:val="00D527DC"/>
    <w:rsid w:val="00D56BB2"/>
    <w:rsid w:val="00D64205"/>
    <w:rsid w:val="00D70AAF"/>
    <w:rsid w:val="00D75886"/>
    <w:rsid w:val="00D76996"/>
    <w:rsid w:val="00D830B6"/>
    <w:rsid w:val="00D86372"/>
    <w:rsid w:val="00DA40AE"/>
    <w:rsid w:val="00DA66F0"/>
    <w:rsid w:val="00DB480D"/>
    <w:rsid w:val="00DB795D"/>
    <w:rsid w:val="00DC1CA0"/>
    <w:rsid w:val="00DF5A48"/>
    <w:rsid w:val="00E00C8E"/>
    <w:rsid w:val="00E12639"/>
    <w:rsid w:val="00E14DAB"/>
    <w:rsid w:val="00E15BA8"/>
    <w:rsid w:val="00E21194"/>
    <w:rsid w:val="00E34434"/>
    <w:rsid w:val="00E36152"/>
    <w:rsid w:val="00E43553"/>
    <w:rsid w:val="00E45C23"/>
    <w:rsid w:val="00E4734D"/>
    <w:rsid w:val="00E51E36"/>
    <w:rsid w:val="00E57278"/>
    <w:rsid w:val="00E734C9"/>
    <w:rsid w:val="00E824D7"/>
    <w:rsid w:val="00E83F70"/>
    <w:rsid w:val="00E84BF0"/>
    <w:rsid w:val="00E85F69"/>
    <w:rsid w:val="00E95C6D"/>
    <w:rsid w:val="00EA7072"/>
    <w:rsid w:val="00EA7D6B"/>
    <w:rsid w:val="00EB4A94"/>
    <w:rsid w:val="00ED7280"/>
    <w:rsid w:val="00ED7E6C"/>
    <w:rsid w:val="00EE056F"/>
    <w:rsid w:val="00EF4804"/>
    <w:rsid w:val="00F00A0B"/>
    <w:rsid w:val="00F2151B"/>
    <w:rsid w:val="00F22037"/>
    <w:rsid w:val="00F4453A"/>
    <w:rsid w:val="00F805EE"/>
    <w:rsid w:val="00F8107D"/>
    <w:rsid w:val="00F84C9F"/>
    <w:rsid w:val="00F90376"/>
    <w:rsid w:val="00F93166"/>
    <w:rsid w:val="00F954D2"/>
    <w:rsid w:val="00FA7DB2"/>
    <w:rsid w:val="00FB0A93"/>
    <w:rsid w:val="00FB227F"/>
    <w:rsid w:val="00FC24DB"/>
    <w:rsid w:val="00FC72C2"/>
    <w:rsid w:val="00FD20D6"/>
    <w:rsid w:val="00FE2A6A"/>
    <w:rsid w:val="00FE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1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95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215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2151B"/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locked/>
    <w:rsid w:val="00F2151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F2151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1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5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D37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181D-83E3-4AE2-820D-9FFF7CCD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156</cp:revision>
  <cp:lastPrinted>2020-09-23T07:05:00Z</cp:lastPrinted>
  <dcterms:created xsi:type="dcterms:W3CDTF">2019-01-28T08:01:00Z</dcterms:created>
  <dcterms:modified xsi:type="dcterms:W3CDTF">2020-09-23T07:07:00Z</dcterms:modified>
</cp:coreProperties>
</file>